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1ED7" w14:textId="6363A5A4" w:rsidR="00BC59B6" w:rsidRDefault="009522A9">
      <w:pPr>
        <w:rPr>
          <w:b/>
          <w:bCs/>
        </w:rPr>
      </w:pPr>
      <w:r>
        <w:rPr>
          <w:b/>
          <w:bCs/>
        </w:rPr>
        <w:t>22. 10. 2020, 4. hodina, 4. zápis</w:t>
      </w:r>
    </w:p>
    <w:p w14:paraId="00D66324" w14:textId="3BA61865" w:rsidR="009522A9" w:rsidRDefault="009522A9">
      <w:pPr>
        <w:rPr>
          <w:b/>
          <w:bCs/>
        </w:rPr>
      </w:pPr>
    </w:p>
    <w:p w14:paraId="6E02BCFF" w14:textId="717B881E" w:rsidR="009522A9" w:rsidRPr="00E5729E" w:rsidRDefault="009522A9">
      <w:pPr>
        <w:rPr>
          <w:b/>
          <w:bCs/>
          <w:sz w:val="28"/>
          <w:szCs w:val="24"/>
        </w:rPr>
      </w:pPr>
      <w:r w:rsidRPr="00E5729E">
        <w:rPr>
          <w:b/>
          <w:bCs/>
          <w:sz w:val="28"/>
          <w:szCs w:val="24"/>
        </w:rPr>
        <w:t>Cíle této hodiny:</w:t>
      </w:r>
    </w:p>
    <w:p w14:paraId="33579E8C" w14:textId="1B42201E" w:rsidR="009522A9" w:rsidRDefault="009522A9" w:rsidP="002869A4">
      <w:pPr>
        <w:pStyle w:val="Odstavecseseznamem"/>
        <w:numPr>
          <w:ilvl w:val="0"/>
          <w:numId w:val="1"/>
        </w:numPr>
      </w:pPr>
      <w:r w:rsidRPr="005E181E">
        <w:rPr>
          <w:b/>
          <w:bCs/>
        </w:rPr>
        <w:t>nové poznatky</w:t>
      </w:r>
      <w:r>
        <w:t xml:space="preserve"> související s komunikačními přístupy ve vzdělávání neslyšících</w:t>
      </w:r>
      <w:r w:rsidR="002869A4">
        <w:t xml:space="preserve"> </w:t>
      </w:r>
      <w:r w:rsidR="002869A4">
        <w:sym w:font="Symbol" w:char="F0AE"/>
      </w:r>
      <w:r w:rsidR="002869A4">
        <w:t xml:space="preserve"> </w:t>
      </w:r>
      <w:r w:rsidRPr="002869A4">
        <w:rPr>
          <w:b/>
          <w:bCs/>
        </w:rPr>
        <w:t>zakotvení nových poznatků</w:t>
      </w:r>
      <w:r>
        <w:t xml:space="preserve"> v kognitivní bázi – zápis nových informací do „myšlenkové mapy, kterou máme v hlavě“</w:t>
      </w:r>
      <w:r w:rsidR="00F86FBA">
        <w:t xml:space="preserve"> </w:t>
      </w:r>
      <w:r w:rsidR="00F86FBA">
        <w:sym w:font="Symbol" w:char="F0AE"/>
      </w:r>
      <w:r w:rsidR="00F86FBA">
        <w:t xml:space="preserve"> informace </w:t>
      </w:r>
      <w:proofErr w:type="gramStart"/>
      <w:r w:rsidR="00F86FBA">
        <w:t xml:space="preserve">nezapomeneme </w:t>
      </w:r>
      <w:r w:rsidR="00F86FBA">
        <w:sym w:font="Symbol" w:char="F0AE"/>
      </w:r>
      <w:r w:rsidR="00F86FBA">
        <w:t xml:space="preserve"> můžeme</w:t>
      </w:r>
      <w:proofErr w:type="gramEnd"/>
      <w:r w:rsidR="00F86FBA">
        <w:t xml:space="preserve"> s nimi dále pracovat</w:t>
      </w:r>
    </w:p>
    <w:p w14:paraId="52D6DA17" w14:textId="317E05BC" w:rsidR="002869A4" w:rsidRDefault="002869A4" w:rsidP="002869A4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Osvojení si nějakých dalších „technických dovedností“ </w:t>
      </w:r>
    </w:p>
    <w:p w14:paraId="77E7C0F4" w14:textId="47CA9C1E" w:rsidR="00F86FBA" w:rsidRDefault="00F86FBA" w:rsidP="00F86FBA"/>
    <w:p w14:paraId="42D412E6" w14:textId="6B3522F3" w:rsidR="00F86FBA" w:rsidRPr="00F86FBA" w:rsidRDefault="00DB29CC" w:rsidP="00F86FBA">
      <w:pPr>
        <w:rPr>
          <w:b/>
          <w:bCs/>
        </w:rPr>
      </w:pPr>
      <w:r>
        <w:rPr>
          <w:b/>
          <w:bCs/>
        </w:rPr>
        <w:t xml:space="preserve">Diskuse: </w:t>
      </w:r>
      <w:r w:rsidR="00F86FBA" w:rsidRPr="00F86FBA">
        <w:rPr>
          <w:b/>
          <w:bCs/>
        </w:rPr>
        <w:t>Proč musíme umět pracovat s některými výukovými nástroji?</w:t>
      </w:r>
    </w:p>
    <w:p w14:paraId="102045E5" w14:textId="3C022438" w:rsidR="00F86FBA" w:rsidRDefault="00F86FBA" w:rsidP="00F86FBA">
      <w:pPr>
        <w:pStyle w:val="Odstavecseseznamem"/>
        <w:numPr>
          <w:ilvl w:val="0"/>
          <w:numId w:val="3"/>
        </w:numPr>
      </w:pPr>
      <w:r>
        <w:t>v současné době pracujeme hlavně s technikou – když s ní budeme umět pracovat, lépe se přizpůsobíme situaci</w:t>
      </w:r>
      <w:r w:rsidR="002869A4">
        <w:t xml:space="preserve"> a také se budeme moci více věnovat „obsahu“</w:t>
      </w:r>
      <w:r>
        <w:t xml:space="preserve"> </w:t>
      </w:r>
    </w:p>
    <w:p w14:paraId="58B17AB9" w14:textId="2E4A3F52" w:rsidR="00F86FBA" w:rsidRDefault="00F86FBA" w:rsidP="00F86FBA">
      <w:pPr>
        <w:pStyle w:val="Odstavecseseznamem"/>
        <w:numPr>
          <w:ilvl w:val="0"/>
          <w:numId w:val="3"/>
        </w:numPr>
      </w:pPr>
      <w:r>
        <w:t>důležité pro efektivní distanční výuku</w:t>
      </w:r>
    </w:p>
    <w:p w14:paraId="6DD70D8F" w14:textId="716C06DA" w:rsidR="00F86FBA" w:rsidRDefault="00F86FBA" w:rsidP="00F86FBA">
      <w:pPr>
        <w:pStyle w:val="Odstavecseseznamem"/>
        <w:numPr>
          <w:ilvl w:val="0"/>
          <w:numId w:val="3"/>
        </w:numPr>
      </w:pPr>
      <w:r>
        <w:t>využití i v jiných předmětech</w:t>
      </w:r>
    </w:p>
    <w:p w14:paraId="04C59D79" w14:textId="06910554" w:rsidR="00F86FBA" w:rsidRDefault="00F86FBA" w:rsidP="00F86FBA">
      <w:pPr>
        <w:pStyle w:val="Odstavecseseznamem"/>
        <w:numPr>
          <w:ilvl w:val="0"/>
          <w:numId w:val="3"/>
        </w:numPr>
      </w:pPr>
      <w:r>
        <w:t xml:space="preserve">využití v budoucnu – doteď </w:t>
      </w:r>
      <w:r w:rsidR="002869A4">
        <w:t xml:space="preserve">máme každý </w:t>
      </w:r>
      <w:r>
        <w:t>zkušenosti pouze s prezenční výukou, teď získáváme jedinečnou zkušenost s distanční výukou</w:t>
      </w:r>
    </w:p>
    <w:p w14:paraId="2BAC3797" w14:textId="3180AB43" w:rsidR="00E5729E" w:rsidRDefault="002869A4" w:rsidP="00F86FBA">
      <w:pPr>
        <w:pStyle w:val="Odstavecseseznamem"/>
        <w:numPr>
          <w:ilvl w:val="0"/>
          <w:numId w:val="3"/>
        </w:numPr>
      </w:pPr>
      <w:r>
        <w:t>svět</w:t>
      </w:r>
      <w:r w:rsidR="00E5729E">
        <w:t xml:space="preserve"> neslyšících a nedoslýchavých </w:t>
      </w:r>
      <w:r>
        <w:t xml:space="preserve">lidí </w:t>
      </w:r>
      <w:r w:rsidR="00E5729E">
        <w:t xml:space="preserve">– </w:t>
      </w:r>
      <w:r w:rsidR="00E5729E" w:rsidRPr="002869A4">
        <w:rPr>
          <w:b/>
        </w:rPr>
        <w:t>vizuální</w:t>
      </w:r>
      <w:r w:rsidR="00E5729E">
        <w:t xml:space="preserve"> </w:t>
      </w:r>
      <w:r w:rsidR="00E5729E">
        <w:sym w:font="Symbol" w:char="F0AE"/>
      </w:r>
      <w:r w:rsidR="00E5729E">
        <w:t xml:space="preserve"> pomocí různých nástrojů se učíme </w:t>
      </w:r>
      <w:r w:rsidR="00E5729E" w:rsidRPr="002869A4">
        <w:rPr>
          <w:b/>
        </w:rPr>
        <w:t>svět vizualizovat</w:t>
      </w:r>
      <w:r w:rsidR="00E5729E">
        <w:t xml:space="preserve"> </w:t>
      </w:r>
      <w:r w:rsidR="00E5729E">
        <w:sym w:font="Symbol" w:char="F0AE"/>
      </w:r>
      <w:r w:rsidR="00E5729E">
        <w:t xml:space="preserve"> přiblížení světu neslyšících = důležité pro práci pedagoga pro neslyšící</w:t>
      </w:r>
    </w:p>
    <w:p w14:paraId="519D3991" w14:textId="3F1B6889" w:rsidR="00E5729E" w:rsidRDefault="00E5729E" w:rsidP="00F86FBA">
      <w:pPr>
        <w:pStyle w:val="Odstavecseseznamem"/>
        <w:numPr>
          <w:ilvl w:val="0"/>
          <w:numId w:val="3"/>
        </w:numPr>
      </w:pPr>
      <w:r>
        <w:t xml:space="preserve">operace s informacemi – když něco děláme a sami si zkoušíme, lépe </w:t>
      </w:r>
      <w:r w:rsidR="002869A4">
        <w:t xml:space="preserve">se to naučíme a lépe </w:t>
      </w:r>
      <w:r>
        <w:t xml:space="preserve">si to </w:t>
      </w:r>
      <w:r w:rsidR="002869A4">
        <w:t>za</w:t>
      </w:r>
      <w:r>
        <w:t>pamatujeme</w:t>
      </w:r>
    </w:p>
    <w:p w14:paraId="7134EED0" w14:textId="476E7138" w:rsidR="00F86FBA" w:rsidRDefault="00F86FBA" w:rsidP="00F86FBA"/>
    <w:p w14:paraId="07037D2C" w14:textId="17154A9F" w:rsidR="00E5729E" w:rsidRDefault="002869A4" w:rsidP="00E5729E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Co jsme dělali</w:t>
      </w:r>
      <w:r w:rsidR="00E5729E">
        <w:rPr>
          <w:b/>
          <w:bCs/>
          <w:sz w:val="28"/>
          <w:szCs w:val="24"/>
        </w:rPr>
        <w:t xml:space="preserve"> v předchozích hodinách?</w:t>
      </w:r>
    </w:p>
    <w:p w14:paraId="72FA4A5B" w14:textId="2F67076E" w:rsidR="00E5729E" w:rsidRDefault="00E5729E" w:rsidP="00E5729E">
      <w:pPr>
        <w:pStyle w:val="Odstavecseseznamem"/>
        <w:numPr>
          <w:ilvl w:val="0"/>
          <w:numId w:val="4"/>
        </w:numPr>
      </w:pPr>
      <w:r>
        <w:t>ujasnění informací z předmětu Výchova a vzdělávání neslyšících</w:t>
      </w:r>
      <w:r w:rsidR="002869A4">
        <w:t xml:space="preserve"> + na tyto informace se „nabalovaly“ další/nové informace, dovednosti, postoje…</w:t>
      </w:r>
    </w:p>
    <w:p w14:paraId="0B342E7E" w14:textId="7D1B3CAD" w:rsidR="00E5729E" w:rsidRDefault="00E5729E" w:rsidP="00E5729E">
      <w:pPr>
        <w:pStyle w:val="Odstavecseseznamem"/>
        <w:numPr>
          <w:ilvl w:val="0"/>
          <w:numId w:val="4"/>
        </w:numPr>
      </w:pPr>
      <w:r>
        <w:t>efektivní práce s</w:t>
      </w:r>
      <w:r w:rsidR="005E181E">
        <w:t xml:space="preserve"> platformou</w:t>
      </w:r>
      <w:r>
        <w:t xml:space="preserve"> ZOOM a dalšími platformami </w:t>
      </w:r>
    </w:p>
    <w:p w14:paraId="7049FADB" w14:textId="6A26D69F" w:rsidR="005E181E" w:rsidRPr="005E181E" w:rsidRDefault="005E181E" w:rsidP="00E5729E"/>
    <w:p w14:paraId="03AA10E1" w14:textId="7945915D" w:rsidR="00E5729E" w:rsidRDefault="00E5729E" w:rsidP="00E5729E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Domácí úkol</w:t>
      </w:r>
      <w:r w:rsidR="00DB29CC">
        <w:rPr>
          <w:b/>
          <w:bCs/>
          <w:sz w:val="28"/>
          <w:szCs w:val="24"/>
        </w:rPr>
        <w:t>y z minulé hodiny</w:t>
      </w:r>
      <w:r w:rsidR="00B36D1A">
        <w:rPr>
          <w:b/>
          <w:bCs/>
          <w:sz w:val="28"/>
          <w:szCs w:val="24"/>
        </w:rPr>
        <w:t>:</w:t>
      </w:r>
    </w:p>
    <w:p w14:paraId="7CE69EEF" w14:textId="550B2563" w:rsidR="00DB29CC" w:rsidRPr="0035232E" w:rsidRDefault="00DB29CC" w:rsidP="00DB29CC">
      <w:pPr>
        <w:pStyle w:val="Odstavecseseznamem"/>
        <w:numPr>
          <w:ilvl w:val="0"/>
          <w:numId w:val="5"/>
        </w:numPr>
      </w:pPr>
      <w:r w:rsidRPr="0035232E">
        <w:t>Podívat se na záznam z konference INSPO 2020 a vyzkoušet si nástroj na titulkování</w:t>
      </w:r>
      <w:r w:rsidR="002869A4">
        <w:t xml:space="preserve"> BEEY</w:t>
      </w:r>
      <w:r w:rsidRPr="0035232E">
        <w:t>.</w:t>
      </w:r>
    </w:p>
    <w:p w14:paraId="22605100" w14:textId="3EFACBF6" w:rsidR="00DB29CC" w:rsidRPr="0035232E" w:rsidRDefault="00DB29CC" w:rsidP="00DB29CC">
      <w:pPr>
        <w:pStyle w:val="Odstavecseseznamem"/>
        <w:numPr>
          <w:ilvl w:val="0"/>
          <w:numId w:val="5"/>
        </w:numPr>
      </w:pPr>
      <w:r w:rsidRPr="0035232E">
        <w:t>Doplnit do myšlenkové mapy informace z prezentace (snímky 1-9), které pro nás byly nové.</w:t>
      </w:r>
    </w:p>
    <w:p w14:paraId="366F72C3" w14:textId="70F05136" w:rsidR="00DB29CC" w:rsidRDefault="00DB29CC" w:rsidP="00DB29CC">
      <w:pPr>
        <w:rPr>
          <w:b/>
          <w:bCs/>
        </w:rPr>
      </w:pPr>
    </w:p>
    <w:p w14:paraId="4E686BDE" w14:textId="603DE64A" w:rsidR="00DB29CC" w:rsidRPr="0035232E" w:rsidRDefault="0035232E" w:rsidP="0035232E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  <w:u w:val="single"/>
        </w:rPr>
        <w:t xml:space="preserve">Práce ve skupinách – </w:t>
      </w:r>
      <w:r w:rsidRPr="0035232E">
        <w:rPr>
          <w:b/>
          <w:bCs/>
          <w:u w:val="single"/>
        </w:rPr>
        <w:t>o</w:t>
      </w:r>
      <w:r w:rsidR="00DB29CC" w:rsidRPr="0035232E">
        <w:rPr>
          <w:b/>
          <w:bCs/>
          <w:u w:val="single"/>
        </w:rPr>
        <w:t>tázky k úkolům</w:t>
      </w:r>
      <w:r w:rsidR="00DB29CC" w:rsidRPr="0035232E">
        <w:rPr>
          <w:b/>
          <w:bCs/>
        </w:rPr>
        <w:t>:</w:t>
      </w:r>
    </w:p>
    <w:p w14:paraId="74BC6F2A" w14:textId="32FF35A5" w:rsidR="0035232E" w:rsidRDefault="0035232E" w:rsidP="0035232E">
      <w:pPr>
        <w:pStyle w:val="Odstavecseseznamem"/>
        <w:numPr>
          <w:ilvl w:val="0"/>
          <w:numId w:val="7"/>
        </w:numPr>
      </w:pPr>
      <w:r>
        <w:rPr>
          <w:b/>
          <w:bCs/>
        </w:rPr>
        <w:t>Jaký pohled na hluchotu (a obecně</w:t>
      </w:r>
      <w:r w:rsidR="002869A4">
        <w:rPr>
          <w:b/>
          <w:bCs/>
        </w:rPr>
        <w:t xml:space="preserve"> na „</w:t>
      </w:r>
      <w:r>
        <w:rPr>
          <w:b/>
          <w:bCs/>
        </w:rPr>
        <w:t>osoby s</w:t>
      </w:r>
      <w:r w:rsidR="002869A4">
        <w:rPr>
          <w:b/>
          <w:bCs/>
        </w:rPr>
        <w:t> </w:t>
      </w:r>
      <w:r>
        <w:rPr>
          <w:b/>
          <w:bCs/>
        </w:rPr>
        <w:t>postižením</w:t>
      </w:r>
      <w:r w:rsidR="002869A4">
        <w:rPr>
          <w:b/>
          <w:bCs/>
        </w:rPr>
        <w:t>“</w:t>
      </w:r>
      <w:r>
        <w:rPr>
          <w:b/>
          <w:bCs/>
        </w:rPr>
        <w:t>) má INSPO?</w:t>
      </w:r>
    </w:p>
    <w:p w14:paraId="5C834DDA" w14:textId="0F3CB4EE" w:rsidR="0035232E" w:rsidRDefault="0035232E" w:rsidP="0035232E">
      <w:pPr>
        <w:pStyle w:val="Odstavecseseznamem"/>
        <w:numPr>
          <w:ilvl w:val="0"/>
          <w:numId w:val="8"/>
        </w:numPr>
      </w:pPr>
      <w:r>
        <w:t>odpověď není jednoznačná</w:t>
      </w:r>
    </w:p>
    <w:p w14:paraId="26F5CB01" w14:textId="4BA911C9" w:rsidR="0035232E" w:rsidRDefault="0035232E" w:rsidP="0035232E">
      <w:pPr>
        <w:pStyle w:val="Odstavecseseznamem"/>
        <w:numPr>
          <w:ilvl w:val="0"/>
          <w:numId w:val="8"/>
        </w:numPr>
      </w:pPr>
      <w:r>
        <w:t xml:space="preserve">představují kompenzační pomůcky </w:t>
      </w:r>
      <w:r>
        <w:sym w:font="Symbol" w:char="F0AE"/>
      </w:r>
      <w:r>
        <w:t xml:space="preserve"> medicínský pohled</w:t>
      </w:r>
    </w:p>
    <w:p w14:paraId="301C324C" w14:textId="090171A2" w:rsidR="0035232E" w:rsidRDefault="002869A4" w:rsidP="0035232E">
      <w:pPr>
        <w:pStyle w:val="Odstavecseseznamem"/>
        <w:numPr>
          <w:ilvl w:val="0"/>
          <w:numId w:val="8"/>
        </w:numPr>
      </w:pPr>
      <w:r>
        <w:t>zajišťují přístupnost +</w:t>
      </w:r>
      <w:r w:rsidR="0035232E">
        <w:t xml:space="preserve"> </w:t>
      </w:r>
      <w:r>
        <w:t xml:space="preserve">ukazují, </w:t>
      </w:r>
      <w:r w:rsidR="0035232E">
        <w:t>jak plnohodnotně žít za pomoci asistenčních technologií</w:t>
      </w:r>
      <w:r>
        <w:t>, aniž by někoho nutili do nějakého způsobu života</w:t>
      </w:r>
      <w:r w:rsidR="0035232E">
        <w:t xml:space="preserve"> </w:t>
      </w:r>
      <w:r w:rsidR="0035232E">
        <w:sym w:font="Symbol" w:char="F0AE"/>
      </w:r>
      <w:r w:rsidR="0035232E">
        <w:t xml:space="preserve"> kulturně-lingvistický pohled</w:t>
      </w:r>
    </w:p>
    <w:p w14:paraId="7D45909C" w14:textId="77777777" w:rsidR="0035232E" w:rsidRPr="0035232E" w:rsidRDefault="0035232E" w:rsidP="0035232E">
      <w:pPr>
        <w:ind w:left="720"/>
      </w:pPr>
    </w:p>
    <w:p w14:paraId="32D9F129" w14:textId="49B45018" w:rsidR="0035232E" w:rsidRPr="0035232E" w:rsidRDefault="0035232E" w:rsidP="0035232E">
      <w:pPr>
        <w:pStyle w:val="Odstavecseseznamem"/>
        <w:numPr>
          <w:ilvl w:val="0"/>
          <w:numId w:val="7"/>
        </w:numPr>
      </w:pPr>
      <w:r>
        <w:rPr>
          <w:b/>
          <w:bCs/>
        </w:rPr>
        <w:t>Jak se podařilo/nepodařilo otitulkovat audio/audio-vizuální záznam?</w:t>
      </w:r>
    </w:p>
    <w:p w14:paraId="2571755F" w14:textId="40E572E4" w:rsidR="0035232E" w:rsidRDefault="0035232E" w:rsidP="0035232E">
      <w:pPr>
        <w:pStyle w:val="Odstavecseseznamem"/>
        <w:numPr>
          <w:ilvl w:val="0"/>
          <w:numId w:val="9"/>
        </w:numPr>
      </w:pPr>
      <w:r>
        <w:t>několik studentů mělo problém s přepisem/titulkováním – každý by si to měl vyzkoušet!</w:t>
      </w:r>
    </w:p>
    <w:p w14:paraId="3D757EB4" w14:textId="7FDE535A" w:rsidR="005E181E" w:rsidRPr="005E181E" w:rsidRDefault="005E181E" w:rsidP="005E181E">
      <w:pPr>
        <w:pStyle w:val="Odstavecseseznamem"/>
        <w:numPr>
          <w:ilvl w:val="0"/>
          <w:numId w:val="9"/>
        </w:numPr>
        <w:rPr>
          <w:i/>
          <w:iCs/>
        </w:rPr>
      </w:pPr>
      <w:r>
        <w:t xml:space="preserve">častý problém s registrací do </w:t>
      </w:r>
      <w:r w:rsidRPr="0035232E">
        <w:rPr>
          <w:i/>
          <w:iCs/>
        </w:rPr>
        <w:t>beey.io</w:t>
      </w:r>
      <w:r>
        <w:t xml:space="preserve"> – políčko „instituce“ musí být vyplněné! (můžete do něj ale napsat cokoli)</w:t>
      </w:r>
    </w:p>
    <w:p w14:paraId="68E68B51" w14:textId="09854569" w:rsidR="0035232E" w:rsidRPr="005E181E" w:rsidRDefault="0035232E" w:rsidP="002869A4">
      <w:pPr>
        <w:pStyle w:val="Odstavecseseznamem"/>
        <w:numPr>
          <w:ilvl w:val="0"/>
          <w:numId w:val="9"/>
        </w:numPr>
        <w:rPr>
          <w:i/>
          <w:iCs/>
        </w:rPr>
      </w:pPr>
      <w:r>
        <w:lastRenderedPageBreak/>
        <w:t xml:space="preserve">pokud nefunguje program </w:t>
      </w:r>
      <w:r w:rsidRPr="0035232E">
        <w:rPr>
          <w:i/>
          <w:iCs/>
        </w:rPr>
        <w:t>beey.io</w:t>
      </w:r>
      <w:r>
        <w:t xml:space="preserve"> </w:t>
      </w:r>
      <w:r>
        <w:sym w:font="Symbol" w:char="F0AE"/>
      </w:r>
      <w:r>
        <w:t xml:space="preserve"> na stránce </w:t>
      </w:r>
      <w:r w:rsidRPr="0035232E">
        <w:rPr>
          <w:i/>
          <w:iCs/>
        </w:rPr>
        <w:t>Neslyšící a nedoslýchaví studenti na UK</w:t>
      </w:r>
      <w:r>
        <w:t xml:space="preserve"> </w:t>
      </w:r>
      <w:r w:rsidR="002869A4">
        <w:t>(</w:t>
      </w:r>
      <w:hyperlink r:id="rId7" w:history="1">
        <w:r w:rsidR="002869A4" w:rsidRPr="00FF56A4">
          <w:rPr>
            <w:rStyle w:val="Hypertextovodkaz"/>
          </w:rPr>
          <w:t>https://neslysicinauk.ff.cuni.cz/</w:t>
        </w:r>
      </w:hyperlink>
      <w:r w:rsidR="002869A4">
        <w:t xml:space="preserve">) </w:t>
      </w:r>
      <w:r>
        <w:t xml:space="preserve">tipy na jiné programy/aplikace </w:t>
      </w:r>
      <w:r w:rsidR="005E181E">
        <w:t xml:space="preserve">(např. </w:t>
      </w:r>
      <w:proofErr w:type="spellStart"/>
      <w:r w:rsidR="005E181E">
        <w:t>Kapwing</w:t>
      </w:r>
      <w:proofErr w:type="spellEnd"/>
      <w:r w:rsidR="005E181E">
        <w:t>)</w:t>
      </w:r>
      <w:r w:rsidR="002869A4">
        <w:t xml:space="preserve"> </w:t>
      </w:r>
      <w:r w:rsidR="002869A4">
        <w:sym w:font="Symbol" w:char="F0AE"/>
      </w:r>
      <w:r w:rsidR="002869A4">
        <w:t xml:space="preserve"> důležité je VYZKOUŠET SI TO</w:t>
      </w:r>
    </w:p>
    <w:p w14:paraId="7CAC213C" w14:textId="1F25B27D" w:rsidR="005E181E" w:rsidRDefault="005E181E" w:rsidP="005E181E">
      <w:pPr>
        <w:pStyle w:val="Odstavecseseznamem"/>
        <w:ind w:left="1080"/>
      </w:pPr>
    </w:p>
    <w:p w14:paraId="043D2481" w14:textId="11AAD03C" w:rsidR="005E181E" w:rsidRPr="005E181E" w:rsidRDefault="005E181E" w:rsidP="005E181E">
      <w:pPr>
        <w:pStyle w:val="Odstavecseseznamem"/>
        <w:numPr>
          <w:ilvl w:val="0"/>
          <w:numId w:val="9"/>
        </w:numPr>
        <w:rPr>
          <w:i/>
          <w:iCs/>
        </w:rPr>
      </w:pPr>
      <w:r>
        <w:t>chybovost automatického přepisu – minimální oproti tomu, jak to vypadlo dříve</w:t>
      </w:r>
    </w:p>
    <w:p w14:paraId="61033D99" w14:textId="659D0CB2" w:rsidR="005E181E" w:rsidRDefault="005E181E" w:rsidP="005E181E">
      <w:pPr>
        <w:pStyle w:val="Odstavecseseznamem"/>
        <w:numPr>
          <w:ilvl w:val="0"/>
          <w:numId w:val="9"/>
        </w:numPr>
      </w:pPr>
      <w:r>
        <w:t xml:space="preserve">automatický přepis bude vždy chybovat </w:t>
      </w:r>
      <w:r>
        <w:sym w:font="Symbol" w:char="F0AE"/>
      </w:r>
      <w:r>
        <w:t xml:space="preserve"> jedná se o nouzové řešení</w:t>
      </w:r>
    </w:p>
    <w:p w14:paraId="54FCF070" w14:textId="2203D5CF" w:rsidR="005E181E" w:rsidRDefault="005E181E" w:rsidP="005E181E">
      <w:pPr>
        <w:pStyle w:val="Odstavecseseznamem"/>
        <w:numPr>
          <w:ilvl w:val="0"/>
          <w:numId w:val="9"/>
        </w:numPr>
      </w:pPr>
      <w:r>
        <w:t xml:space="preserve">k dispozici je více textů a více lidí má o vývoj automatického přepisu zájem </w:t>
      </w:r>
      <w:r>
        <w:sym w:font="Symbol" w:char="F0AE"/>
      </w:r>
      <w:r>
        <w:t xml:space="preserve"> zlepšování</w:t>
      </w:r>
    </w:p>
    <w:p w14:paraId="2074347B" w14:textId="4FF67B27" w:rsidR="005E181E" w:rsidRPr="005E181E" w:rsidRDefault="005E181E" w:rsidP="005E181E">
      <w:pPr>
        <w:pStyle w:val="Odstavecseseznamem"/>
        <w:numPr>
          <w:ilvl w:val="0"/>
          <w:numId w:val="9"/>
        </w:numPr>
      </w:pPr>
      <w:r>
        <w:t>na automatický přepis angličtiny se zaměřuje více týmů a je k dispozici více materiálů, ze kterých se program „učí“ slova</w:t>
      </w:r>
      <w:r w:rsidR="002869A4">
        <w:t xml:space="preserve"> + angličtina má syntax a morfologii „přívětivou pro umělou inteligenci automatických rozpoznávačů mluvené řeči“ </w:t>
      </w:r>
      <w:r w:rsidR="002869A4">
        <w:sym w:font="Symbol" w:char="F0AE"/>
      </w:r>
    </w:p>
    <w:p w14:paraId="710F1FF8" w14:textId="580B10AC" w:rsidR="005E181E" w:rsidRPr="002869A4" w:rsidRDefault="002869A4" w:rsidP="005E181E">
      <w:pPr>
        <w:pStyle w:val="Odstavecseseznamem"/>
        <w:ind w:left="1080"/>
        <w:rPr>
          <w:b/>
          <w:iCs/>
        </w:rPr>
      </w:pPr>
      <w:r w:rsidRPr="002869A4">
        <w:rPr>
          <w:b/>
          <w:iCs/>
        </w:rPr>
        <w:t>automatické přepisy angličtiny jsou mnohem dokonalejší než automatické přepisy jiných jazyků, např. češtiny</w:t>
      </w:r>
      <w:r>
        <w:rPr>
          <w:b/>
          <w:iCs/>
        </w:rPr>
        <w:t xml:space="preserve"> </w:t>
      </w:r>
      <w:r w:rsidRPr="002869A4">
        <w:rPr>
          <w:iCs/>
        </w:rPr>
        <w:t>(</w:t>
      </w:r>
      <w:r>
        <w:rPr>
          <w:iCs/>
        </w:rPr>
        <w:t>čeština /obecně slovanské jazyky/ mají zase výhodu ve foneticko-fonologickém pravopisu, ale nevýhodu v tom, že se jedná o flektivní jazyky)</w:t>
      </w:r>
    </w:p>
    <w:p w14:paraId="3018360F" w14:textId="18F3BD53" w:rsidR="0035232E" w:rsidRDefault="0035232E" w:rsidP="0035232E">
      <w:pPr>
        <w:pStyle w:val="Odstavecseseznamem"/>
        <w:numPr>
          <w:ilvl w:val="0"/>
          <w:numId w:val="7"/>
        </w:numPr>
      </w:pPr>
      <w:r>
        <w:rPr>
          <w:b/>
          <w:bCs/>
        </w:rPr>
        <w:t>Jak jsme vytvořili myšlenkovou mapu a co jsme do ní dopsali?</w:t>
      </w:r>
    </w:p>
    <w:p w14:paraId="6D27305C" w14:textId="74E00D5C" w:rsidR="005E181E" w:rsidRDefault="005E181E" w:rsidP="00BC5F30">
      <w:pPr>
        <w:pStyle w:val="Odstavecseseznamem"/>
        <w:numPr>
          <w:ilvl w:val="0"/>
          <w:numId w:val="10"/>
        </w:numPr>
      </w:pPr>
      <w:r>
        <w:t xml:space="preserve">myšlenkové mapy nejčastěji v programu </w:t>
      </w:r>
      <w:proofErr w:type="spellStart"/>
      <w:r w:rsidRPr="005E181E">
        <w:rPr>
          <w:i/>
          <w:iCs/>
        </w:rPr>
        <w:t>ContextMinds</w:t>
      </w:r>
      <w:proofErr w:type="spellEnd"/>
      <w:r w:rsidR="00BC5F30">
        <w:rPr>
          <w:i/>
          <w:iCs/>
        </w:rPr>
        <w:t xml:space="preserve"> </w:t>
      </w:r>
      <w:r w:rsidR="00BC5F30" w:rsidRPr="00BC5F30">
        <w:rPr>
          <w:iCs/>
        </w:rPr>
        <w:t>(</w:t>
      </w:r>
      <w:hyperlink r:id="rId8" w:history="1">
        <w:r w:rsidR="00BC5F30" w:rsidRPr="00BC5F30">
          <w:rPr>
            <w:rStyle w:val="Hypertextovodkaz"/>
            <w:iCs/>
          </w:rPr>
          <w:t>https://www.contextminds.com/</w:t>
        </w:r>
      </w:hyperlink>
      <w:r w:rsidR="00BC5F30" w:rsidRPr="00BC5F30">
        <w:rPr>
          <w:iCs/>
        </w:rPr>
        <w:t>)</w:t>
      </w:r>
      <w:r>
        <w:t>,</w:t>
      </w:r>
      <w:r w:rsidR="00BC5F30">
        <w:t xml:space="preserve"> </w:t>
      </w:r>
      <w:r>
        <w:t xml:space="preserve">ale také např. na stránce </w:t>
      </w:r>
      <w:r w:rsidRPr="005E181E">
        <w:rPr>
          <w:i/>
          <w:iCs/>
        </w:rPr>
        <w:t>bubbl.us</w:t>
      </w:r>
      <w:r>
        <w:t xml:space="preserve"> </w:t>
      </w:r>
    </w:p>
    <w:p w14:paraId="2464E197" w14:textId="1E6FA42E" w:rsidR="005E181E" w:rsidRDefault="005E181E" w:rsidP="005E181E"/>
    <w:p w14:paraId="2E8FB487" w14:textId="1E13DD62" w:rsidR="005E181E" w:rsidRPr="005E181E" w:rsidRDefault="005E181E" w:rsidP="005E181E">
      <w:pPr>
        <w:rPr>
          <w:b/>
          <w:bCs/>
        </w:rPr>
      </w:pPr>
      <w:r>
        <w:rPr>
          <w:b/>
          <w:bCs/>
          <w:sz w:val="28"/>
          <w:szCs w:val="24"/>
        </w:rPr>
        <w:t>Opakování z prvního ročníku</w:t>
      </w:r>
      <w:r>
        <w:rPr>
          <w:sz w:val="28"/>
          <w:szCs w:val="24"/>
        </w:rPr>
        <w:t xml:space="preserve"> </w:t>
      </w:r>
      <w:r w:rsidR="00BC5F30">
        <w:rPr>
          <w:b/>
          <w:bCs/>
          <w:sz w:val="28"/>
          <w:szCs w:val="24"/>
        </w:rPr>
        <w:t>–</w:t>
      </w:r>
      <w:r>
        <w:rPr>
          <w:b/>
          <w:bCs/>
          <w:sz w:val="28"/>
          <w:szCs w:val="24"/>
        </w:rPr>
        <w:t xml:space="preserve"> pokračování</w:t>
      </w:r>
    </w:p>
    <w:p w14:paraId="5A0D7C07" w14:textId="77777777" w:rsidR="005E181E" w:rsidRDefault="005E181E" w:rsidP="005E181E">
      <w:pPr>
        <w:pStyle w:val="Odstavecseseznamem"/>
        <w:numPr>
          <w:ilvl w:val="0"/>
          <w:numId w:val="11"/>
        </w:numPr>
      </w:pPr>
      <w:r>
        <w:t>viz prezentace v </w:t>
      </w:r>
      <w:proofErr w:type="spellStart"/>
      <w:r>
        <w:t>Moodlu</w:t>
      </w:r>
      <w:proofErr w:type="spellEnd"/>
      <w:r>
        <w:t xml:space="preserve"> – </w:t>
      </w:r>
      <w:r w:rsidRPr="00EB30FF">
        <w:rPr>
          <w:i/>
          <w:iCs/>
        </w:rPr>
        <w:t>Opakování z 1. ročníku (terminologie, pohledy na hluchotu, neslyšící studenti na VŠ...</w:t>
      </w:r>
      <w:r w:rsidRPr="00EB30FF">
        <w:t>)</w:t>
      </w:r>
    </w:p>
    <w:p w14:paraId="3BFA41C4" w14:textId="66403F94" w:rsidR="005E181E" w:rsidRDefault="005E181E" w:rsidP="005E181E"/>
    <w:p w14:paraId="49D3F0C0" w14:textId="62E787B2" w:rsidR="005E181E" w:rsidRDefault="005E181E" w:rsidP="005E181E">
      <w:r>
        <w:t>(snímek č. 10)</w:t>
      </w:r>
    </w:p>
    <w:p w14:paraId="1126B047" w14:textId="2C31770B" w:rsidR="00AF7AC8" w:rsidRDefault="00AF7AC8" w:rsidP="00AF7AC8">
      <w:pPr>
        <w:pStyle w:val="Odstavecseseznamem"/>
        <w:numPr>
          <w:ilvl w:val="0"/>
          <w:numId w:val="11"/>
        </w:numPr>
      </w:pPr>
      <w:r>
        <w:t>počet neslyšících studentů v ČR a počet neslyšících studentů na UK</w:t>
      </w:r>
    </w:p>
    <w:p w14:paraId="00B0A124" w14:textId="6711D53E" w:rsidR="00AF7AC8" w:rsidRDefault="00AF7AC8" w:rsidP="00AF7AC8">
      <w:pPr>
        <w:pStyle w:val="Odstavecseseznamem"/>
        <w:numPr>
          <w:ilvl w:val="0"/>
          <w:numId w:val="11"/>
        </w:numPr>
      </w:pPr>
      <w:r>
        <w:t>čísla zahrnují neslyšící studenty, o kterých víme = zaregistrovali se</w:t>
      </w:r>
    </w:p>
    <w:p w14:paraId="322EA462" w14:textId="1DA60F32" w:rsidR="00AF7AC8" w:rsidRDefault="00AF7AC8" w:rsidP="00AF7AC8"/>
    <w:p w14:paraId="06A1C4DD" w14:textId="443755F7" w:rsidR="00AF7AC8" w:rsidRDefault="00AF7AC8" w:rsidP="00AF7AC8">
      <w:r>
        <w:t>(snímek č. 11)</w:t>
      </w:r>
    </w:p>
    <w:p w14:paraId="19E9C52A" w14:textId="715666AC" w:rsidR="00AF7AC8" w:rsidRDefault="00AF7AC8" w:rsidP="00AF7AC8">
      <w:pPr>
        <w:pStyle w:val="Odstavecseseznamem"/>
        <w:numPr>
          <w:ilvl w:val="0"/>
          <w:numId w:val="12"/>
        </w:numPr>
      </w:pPr>
      <w:r>
        <w:t>přehled oborů (oborových skupin) na UK, kde neslyšící studují (přehled za posledních 5</w:t>
      </w:r>
      <w:r w:rsidR="00BC5F30">
        <w:t>–</w:t>
      </w:r>
      <w:r>
        <w:t>6</w:t>
      </w:r>
      <w:r w:rsidR="00BC5F30">
        <w:t xml:space="preserve"> </w:t>
      </w:r>
      <w:r>
        <w:t xml:space="preserve"> let)</w:t>
      </w:r>
    </w:p>
    <w:p w14:paraId="6B02C5F0" w14:textId="48436C25" w:rsidR="00AF7AC8" w:rsidRDefault="00AF7AC8" w:rsidP="00AF7AC8"/>
    <w:p w14:paraId="5D98AB52" w14:textId="0397C51F" w:rsidR="00AF7AC8" w:rsidRDefault="00AF7AC8" w:rsidP="00AF7AC8">
      <w:r>
        <w:t>(snímek č. 12, 13)</w:t>
      </w:r>
    </w:p>
    <w:p w14:paraId="31F911CD" w14:textId="566819FF" w:rsidR="00AF7AC8" w:rsidRDefault="00AF7AC8" w:rsidP="00AF7AC8">
      <w:pPr>
        <w:pStyle w:val="Odstavecseseznamem"/>
        <w:numPr>
          <w:ilvl w:val="0"/>
          <w:numId w:val="12"/>
        </w:numPr>
      </w:pPr>
      <w:r>
        <w:t>FF</w:t>
      </w:r>
      <w:r w:rsidR="00BC5F30">
        <w:t xml:space="preserve"> </w:t>
      </w:r>
      <w:r>
        <w:t>UK – nejvíce nesly</w:t>
      </w:r>
      <w:r w:rsidR="00BC5F30">
        <w:t>šících studentů</w:t>
      </w:r>
    </w:p>
    <w:p w14:paraId="07A55DAD" w14:textId="583AAC78" w:rsidR="00AF7AC8" w:rsidRDefault="00AF7AC8" w:rsidP="00AF7AC8">
      <w:pPr>
        <w:pStyle w:val="Odstavecseseznamem"/>
        <w:numPr>
          <w:ilvl w:val="0"/>
          <w:numId w:val="12"/>
        </w:numPr>
      </w:pPr>
      <w:r>
        <w:t>neslyšící ale nestudují pouze na FF</w:t>
      </w:r>
      <w:r w:rsidR="00BC5F30">
        <w:t xml:space="preserve"> </w:t>
      </w:r>
      <w:r>
        <w:t>UK – studují i na jiných fakultách</w:t>
      </w:r>
    </w:p>
    <w:p w14:paraId="39C7109D" w14:textId="0DE4F170" w:rsidR="00AF7AC8" w:rsidRDefault="00AF7AC8" w:rsidP="00BC5F30">
      <w:pPr>
        <w:pStyle w:val="Odstavecseseznamem"/>
        <w:numPr>
          <w:ilvl w:val="0"/>
          <w:numId w:val="12"/>
        </w:numPr>
      </w:pPr>
      <w:r>
        <w:t>na UK je 17 fakult a přibližně 45 000 studentů – neslyšící nestudují na všech fakultách, ale na mnoha z</w:t>
      </w:r>
      <w:r w:rsidR="00BC5F30">
        <w:t> </w:t>
      </w:r>
      <w:r>
        <w:t>nich</w:t>
      </w:r>
      <w:r w:rsidR="00BC5F30">
        <w:t xml:space="preserve"> (</w:t>
      </w:r>
      <w:hyperlink r:id="rId9" w:history="1">
        <w:r w:rsidR="00BC5F30" w:rsidRPr="00FF56A4">
          <w:rPr>
            <w:rStyle w:val="Hypertextovodkaz"/>
          </w:rPr>
          <w:t>https://cuni.cz/UK-4054.html</w:t>
        </w:r>
      </w:hyperlink>
      <w:r w:rsidR="00BC5F30">
        <w:t xml:space="preserve">) </w:t>
      </w:r>
    </w:p>
    <w:p w14:paraId="70107F8E" w14:textId="570538B2" w:rsidR="00AF7AC8" w:rsidRDefault="00BC5F30" w:rsidP="00AF7AC8">
      <w:pPr>
        <w:pStyle w:val="Odstavecseseznamem"/>
        <w:numPr>
          <w:ilvl w:val="0"/>
          <w:numId w:val="12"/>
        </w:numPr>
      </w:pPr>
      <w:r>
        <w:t xml:space="preserve">A. Hudákové zatím </w:t>
      </w:r>
      <w:r w:rsidR="00AF7AC8">
        <w:t xml:space="preserve">chybí údaje z tohoto a minulého </w:t>
      </w:r>
      <w:proofErr w:type="spellStart"/>
      <w:r>
        <w:t>ak</w:t>
      </w:r>
      <w:proofErr w:type="spellEnd"/>
      <w:r>
        <w:t xml:space="preserve">. </w:t>
      </w:r>
      <w:r w:rsidR="00AF7AC8">
        <w:t>roku</w:t>
      </w:r>
      <w:r>
        <w:t xml:space="preserve"> </w:t>
      </w:r>
      <w:r>
        <w:sym w:font="Symbol" w:char="F0AE"/>
      </w:r>
      <w:r>
        <w:t xml:space="preserve"> nejsou v tabulkách v prezentaci</w:t>
      </w:r>
    </w:p>
    <w:p w14:paraId="417C9721" w14:textId="16B96ED1" w:rsidR="00AF7AC8" w:rsidRDefault="00AF7AC8" w:rsidP="00AF7AC8"/>
    <w:p w14:paraId="62DD0331" w14:textId="3A186E4A" w:rsidR="00AF7AC8" w:rsidRDefault="00AF7AC8" w:rsidP="00AF7AC8">
      <w:r>
        <w:t>(snímek č. 14)</w:t>
      </w:r>
    </w:p>
    <w:p w14:paraId="564BD350" w14:textId="19C399FB" w:rsidR="00AF7AC8" w:rsidRDefault="00AF7AC8" w:rsidP="00AF7AC8">
      <w:pPr>
        <w:pStyle w:val="Odstavecseseznamem"/>
        <w:numPr>
          <w:ilvl w:val="0"/>
          <w:numId w:val="13"/>
        </w:numPr>
      </w:pPr>
      <w:r>
        <w:t xml:space="preserve">z grafu vyplývá, že se nejedná pouze o studenty, kteří preferují při komunikaci </w:t>
      </w:r>
      <w:r w:rsidR="00BC5F30">
        <w:t>face-to-face mluvenou/psanou češtinu</w:t>
      </w:r>
    </w:p>
    <w:p w14:paraId="3C306387" w14:textId="587EE1AE" w:rsidR="00AF7AC8" w:rsidRDefault="00AF7AC8" w:rsidP="00AF7AC8"/>
    <w:p w14:paraId="16A4B092" w14:textId="5447B30F" w:rsidR="00AF7AC8" w:rsidRDefault="00AF7AC8" w:rsidP="00AF7AC8">
      <w:r>
        <w:t>(snímek č. 15)</w:t>
      </w:r>
    </w:p>
    <w:p w14:paraId="5DAD199E" w14:textId="31072CB5" w:rsidR="00AF7AC8" w:rsidRDefault="00AF7AC8" w:rsidP="00AF7AC8">
      <w:r>
        <w:t xml:space="preserve">= jak to vypadá při přijímacích zkouškách, když uchazeč o studium nenahlásí, že je </w:t>
      </w:r>
      <w:r w:rsidR="006B572C">
        <w:t>neslyšící; nebo jak to vypadá/vypadalo, když na neslyšící studenty nejsou/nebyly školy připraveny</w:t>
      </w:r>
    </w:p>
    <w:p w14:paraId="2C76F1CD" w14:textId="6A271186" w:rsidR="00AF7AC8" w:rsidRDefault="00AF7AC8" w:rsidP="00AF7AC8"/>
    <w:p w14:paraId="15482C2D" w14:textId="77777777" w:rsidR="006B572C" w:rsidRDefault="006B572C">
      <w:pPr>
        <w:spacing w:line="259" w:lineRule="auto"/>
      </w:pPr>
      <w:r>
        <w:br w:type="page"/>
      </w:r>
    </w:p>
    <w:p w14:paraId="77D82987" w14:textId="4808D109" w:rsidR="00AF7AC8" w:rsidRDefault="00AF7AC8" w:rsidP="00AF7AC8">
      <w:r>
        <w:lastRenderedPageBreak/>
        <w:t>(snímek č. 16)</w:t>
      </w:r>
    </w:p>
    <w:p w14:paraId="2F2CF4B4" w14:textId="43180A9C" w:rsidR="00AF7AC8" w:rsidRDefault="00AF7AC8" w:rsidP="00AF7AC8">
      <w:r>
        <w:t>= výuk</w:t>
      </w:r>
      <w:r w:rsidR="006B572C">
        <w:t xml:space="preserve">a z pohledu člověka, který odezírá (= sleduje mluvenou komunikaci a vnímá ji pomocí kombinace sluchových a zrakových vjemů) </w:t>
      </w:r>
    </w:p>
    <w:p w14:paraId="38D86603" w14:textId="60CE5755" w:rsidR="00AF7AC8" w:rsidRDefault="00AF7AC8" w:rsidP="00AF7AC8"/>
    <w:p w14:paraId="2BC82417" w14:textId="69C0F19A" w:rsidR="00AF7AC8" w:rsidRDefault="00AF7AC8" w:rsidP="00AF7AC8">
      <w:r>
        <w:t>(snímek č. 18)</w:t>
      </w:r>
    </w:p>
    <w:p w14:paraId="2A0181AF" w14:textId="47B01CE7" w:rsidR="00AF7AC8" w:rsidRDefault="00AF7AC8" w:rsidP="00AF7AC8">
      <w:pPr>
        <w:pStyle w:val="Odstavecseseznamem"/>
        <w:numPr>
          <w:ilvl w:val="0"/>
          <w:numId w:val="13"/>
        </w:numPr>
      </w:pPr>
      <w:r>
        <w:t xml:space="preserve">důležité je respektovat individuality studentů – nelze říct: „přijde </w:t>
      </w:r>
      <w:r w:rsidR="00392044">
        <w:t>neslyšící student, takže uděláme tohle a tohle“ – je to proměnlivé, každý student má jiné potřeby</w:t>
      </w:r>
      <w:r w:rsidR="006B572C">
        <w:t xml:space="preserve"> + každý student studuje jiný obor + vše je stále v pohybu (např. </w:t>
      </w:r>
      <w:r w:rsidR="000E78FF">
        <w:t>nyní je nově potřeba vymyslet, jak připravit pro tyto studenty distanční výuku)</w:t>
      </w:r>
    </w:p>
    <w:p w14:paraId="21ABF9CD" w14:textId="0E170718" w:rsidR="00392044" w:rsidRDefault="00392044" w:rsidP="00392044"/>
    <w:p w14:paraId="2477DC84" w14:textId="03F57927" w:rsidR="00392044" w:rsidRDefault="00392044" w:rsidP="00392044">
      <w:r>
        <w:t>(snímek č. 19)</w:t>
      </w:r>
    </w:p>
    <w:p w14:paraId="7B3575A0" w14:textId="2964DFBD" w:rsidR="00392044" w:rsidRDefault="00392044" w:rsidP="00392044">
      <w:r>
        <w:t xml:space="preserve">= neslyšící student na VŠ </w:t>
      </w:r>
      <w:r w:rsidR="000E78FF">
        <w:t xml:space="preserve">v „nepřipraveném prostředí“, tj. </w:t>
      </w:r>
      <w:r>
        <w:t>bez tlumočení, simultánní</w:t>
      </w:r>
      <w:r w:rsidR="000E78FF">
        <w:t>ho</w:t>
      </w:r>
      <w:r>
        <w:t xml:space="preserve"> přepis</w:t>
      </w:r>
      <w:r w:rsidR="000E78FF">
        <w:t xml:space="preserve">u, </w:t>
      </w:r>
      <w:r>
        <w:t>zápis</w:t>
      </w:r>
      <w:r w:rsidR="000E78FF">
        <w:t>ů</w:t>
      </w:r>
      <w:r>
        <w:t xml:space="preserve"> z</w:t>
      </w:r>
      <w:r w:rsidR="000E78FF">
        <w:t> výuky…)</w:t>
      </w:r>
    </w:p>
    <w:p w14:paraId="6570AEAF" w14:textId="1A88A966" w:rsidR="00392044" w:rsidRDefault="00392044" w:rsidP="00392044">
      <w:pPr>
        <w:pStyle w:val="Odstavecseseznamem"/>
        <w:numPr>
          <w:ilvl w:val="0"/>
          <w:numId w:val="13"/>
        </w:numPr>
      </w:pPr>
      <w:r>
        <w:t xml:space="preserve">neslyšící student by </w:t>
      </w:r>
      <w:r w:rsidR="000E78FF">
        <w:t xml:space="preserve">v tomto „nepřipraveném prostředí“ </w:t>
      </w:r>
      <w:r>
        <w:t>pravděpo</w:t>
      </w:r>
      <w:r w:rsidR="000E78FF">
        <w:t>dobně nezískal ani uvedených 75 % kompetencí, vědomostí…</w:t>
      </w:r>
    </w:p>
    <w:p w14:paraId="0580109C" w14:textId="776A3A9C" w:rsidR="00392044" w:rsidRDefault="00392044" w:rsidP="00392044"/>
    <w:p w14:paraId="41576394" w14:textId="52B84953" w:rsidR="00392044" w:rsidRDefault="00392044" w:rsidP="00392044">
      <w:r>
        <w:t>(snímek č. 20)</w:t>
      </w:r>
    </w:p>
    <w:p w14:paraId="02E1C4BB" w14:textId="6661CDF6" w:rsidR="00392044" w:rsidRDefault="00392044" w:rsidP="00392044">
      <w:pPr>
        <w:pStyle w:val="Odstavecseseznamem"/>
        <w:numPr>
          <w:ilvl w:val="0"/>
          <w:numId w:val="13"/>
        </w:numPr>
      </w:pPr>
      <w:r>
        <w:t>neslyšící studenti nejsou jen na UK</w:t>
      </w:r>
    </w:p>
    <w:p w14:paraId="512732D4" w14:textId="2CBFE98C" w:rsidR="00392044" w:rsidRDefault="00392044" w:rsidP="00392044">
      <w:pPr>
        <w:pStyle w:val="Odstavecseseznamem"/>
        <w:numPr>
          <w:ilvl w:val="0"/>
          <w:numId w:val="13"/>
        </w:numPr>
      </w:pPr>
      <w:r>
        <w:t xml:space="preserve">nejvíce neslyšících studentů na UK, v Olomouci (Univerzita Palackého) a v Brně (dvě školy – </w:t>
      </w:r>
      <w:r w:rsidR="000E78FF">
        <w:t xml:space="preserve">na </w:t>
      </w:r>
      <w:r>
        <w:t xml:space="preserve">JAMU </w:t>
      </w:r>
      <w:r w:rsidR="000E78FF">
        <w:t xml:space="preserve">/VDN/ </w:t>
      </w:r>
      <w:r>
        <w:t xml:space="preserve">a na Masarykově univerzitě) </w:t>
      </w:r>
    </w:p>
    <w:p w14:paraId="54EF6C3F" w14:textId="5C60E146" w:rsidR="00392044" w:rsidRDefault="00392044" w:rsidP="000E78FF">
      <w:pPr>
        <w:pStyle w:val="Odstavecseseznamem"/>
        <w:numPr>
          <w:ilvl w:val="0"/>
          <w:numId w:val="13"/>
        </w:numPr>
      </w:pPr>
      <w:r>
        <w:t xml:space="preserve">Masarykova univerzita v Brně – aktivní středisko </w:t>
      </w:r>
      <w:proofErr w:type="spellStart"/>
      <w:r>
        <w:t>Teiresiás</w:t>
      </w:r>
      <w:proofErr w:type="spellEnd"/>
      <w:r>
        <w:t xml:space="preserve"> </w:t>
      </w:r>
      <w:r>
        <w:sym w:font="Symbol" w:char="F0AE"/>
      </w:r>
      <w:r>
        <w:t xml:space="preserve"> zaměření na studenty se specifickými potřebami</w:t>
      </w:r>
      <w:r w:rsidR="000E78FF">
        <w:t xml:space="preserve">: </w:t>
      </w:r>
      <w:hyperlink r:id="rId10" w:history="1">
        <w:r w:rsidR="000E78FF" w:rsidRPr="00FF56A4">
          <w:rPr>
            <w:rStyle w:val="Hypertextovodkaz"/>
          </w:rPr>
          <w:t>https://www.teiresias.muni.cz/</w:t>
        </w:r>
      </w:hyperlink>
      <w:r w:rsidR="000E78FF">
        <w:t xml:space="preserve"> </w:t>
      </w:r>
    </w:p>
    <w:p w14:paraId="15CA2976" w14:textId="67FDC40B" w:rsidR="00AF7AC8" w:rsidRDefault="00392044" w:rsidP="00392044">
      <w:pPr>
        <w:pStyle w:val="Odstavecseseznamem"/>
        <w:numPr>
          <w:ilvl w:val="0"/>
          <w:numId w:val="6"/>
        </w:numPr>
      </w:pPr>
      <w:bookmarkStart w:id="0" w:name="_GoBack"/>
      <w:r w:rsidRPr="00392044">
        <w:rPr>
          <w:b/>
          <w:bCs/>
        </w:rPr>
        <w:t>Úkol pro Marušku:</w:t>
      </w:r>
      <w:r w:rsidRPr="00392044">
        <w:t xml:space="preserve"> </w:t>
      </w:r>
      <w:r>
        <w:t xml:space="preserve">Vyhledat informace o nově otevřeném oboru na Masarykově univerzitě, který se zaměřuje na tlumočení. Tyto informace vložit do </w:t>
      </w:r>
      <w:proofErr w:type="spellStart"/>
      <w:r>
        <w:t>Moodlu</w:t>
      </w:r>
      <w:proofErr w:type="spellEnd"/>
      <w:r>
        <w:t xml:space="preserve"> do sekce </w:t>
      </w:r>
      <w:r w:rsidRPr="00392044">
        <w:rPr>
          <w:i/>
          <w:iCs/>
        </w:rPr>
        <w:t>Novinky, aktuality, zajímavosti</w:t>
      </w:r>
      <w:r>
        <w:t xml:space="preserve">. </w:t>
      </w:r>
    </w:p>
    <w:bookmarkEnd w:id="0"/>
    <w:p w14:paraId="0D56D76E" w14:textId="3FA6E1C7" w:rsidR="00392044" w:rsidRDefault="00392044" w:rsidP="00392044"/>
    <w:p w14:paraId="00306C5C" w14:textId="0A3FB8F8" w:rsidR="00392044" w:rsidRDefault="00392044" w:rsidP="00392044">
      <w:r>
        <w:t>(snímek č. 21)</w:t>
      </w:r>
    </w:p>
    <w:p w14:paraId="49A7C860" w14:textId="4F0B92B0" w:rsidR="00392044" w:rsidRDefault="00392044" w:rsidP="00392044">
      <w:pPr>
        <w:pStyle w:val="Odstavecseseznamem"/>
        <w:numPr>
          <w:ilvl w:val="0"/>
          <w:numId w:val="14"/>
        </w:numPr>
      </w:pPr>
      <w:r>
        <w:t>porovnání počtu studentů na UK a na dvou vysokých školách v Ostravě (Ostravská univerzita a Vysoká škola Báňská – Technická univerzita Ostrava)</w:t>
      </w:r>
    </w:p>
    <w:p w14:paraId="28F4D68D" w14:textId="5CE9B176" w:rsidR="00261E3A" w:rsidRDefault="00261E3A" w:rsidP="00261E3A"/>
    <w:p w14:paraId="66B71E6C" w14:textId="77777777" w:rsidR="00261E3A" w:rsidRPr="00261E3A" w:rsidRDefault="00261E3A" w:rsidP="00261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49D5A2" w14:textId="4FEA3319" w:rsidR="00261E3A" w:rsidRDefault="00261E3A" w:rsidP="00261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4"/>
        </w:rPr>
      </w:pPr>
      <w:r>
        <w:rPr>
          <w:b/>
          <w:bCs/>
          <w:sz w:val="28"/>
          <w:szCs w:val="24"/>
        </w:rPr>
        <w:t xml:space="preserve">Úkol 1: </w:t>
      </w:r>
      <w:r>
        <w:rPr>
          <w:sz w:val="28"/>
          <w:szCs w:val="24"/>
        </w:rPr>
        <w:t>Podívat se v </w:t>
      </w:r>
      <w:proofErr w:type="spellStart"/>
      <w:r>
        <w:rPr>
          <w:sz w:val="28"/>
          <w:szCs w:val="24"/>
        </w:rPr>
        <w:t>Moodlu</w:t>
      </w:r>
      <w:proofErr w:type="spellEnd"/>
      <w:r>
        <w:rPr>
          <w:sz w:val="28"/>
          <w:szCs w:val="24"/>
        </w:rPr>
        <w:t xml:space="preserve"> na doplňkové materiály k prezentaci.</w:t>
      </w:r>
    </w:p>
    <w:p w14:paraId="2A76CA66" w14:textId="16A50A3D" w:rsidR="00261E3A" w:rsidRDefault="00261E3A" w:rsidP="00261E3A">
      <w:pPr>
        <w:pStyle w:val="Odstavecseseznamem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 případě nejasností se můžeme obrátit na dr. Hudákovou</w:t>
      </w:r>
    </w:p>
    <w:p w14:paraId="54868087" w14:textId="2DF21518" w:rsidR="00261E3A" w:rsidRDefault="00261E3A" w:rsidP="00261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2010DC" w14:textId="25277A76" w:rsidR="00261E3A" w:rsidRDefault="00261E3A" w:rsidP="00261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4"/>
        </w:rPr>
      </w:pPr>
      <w:r>
        <w:rPr>
          <w:b/>
          <w:bCs/>
          <w:sz w:val="28"/>
          <w:szCs w:val="24"/>
        </w:rPr>
        <w:t>Úkol 2:</w:t>
      </w:r>
      <w:r>
        <w:rPr>
          <w:sz w:val="28"/>
          <w:szCs w:val="24"/>
        </w:rPr>
        <w:t xml:space="preserve"> Text/video na téma „M</w:t>
      </w:r>
      <w:r w:rsidRPr="00261E3A">
        <w:rPr>
          <w:sz w:val="28"/>
          <w:szCs w:val="24"/>
        </w:rPr>
        <w:t>oje zpráva o tom, jak jsem se snažil/a automaticky titulkovat/přepisovat audio- či audiovizuální materiál</w:t>
      </w:r>
      <w:r>
        <w:rPr>
          <w:sz w:val="28"/>
          <w:szCs w:val="24"/>
        </w:rPr>
        <w:t>“.</w:t>
      </w:r>
    </w:p>
    <w:p w14:paraId="7691CDE4" w14:textId="1A16F4FF" w:rsidR="00261E3A" w:rsidRPr="00261E3A" w:rsidRDefault="00261E3A" w:rsidP="00261E3A">
      <w:pPr>
        <w:pStyle w:val="Odstavecseseznamem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text/video vložit do </w:t>
      </w:r>
      <w:proofErr w:type="spellStart"/>
      <w:r>
        <w:t>Moodlu</w:t>
      </w:r>
      <w:proofErr w:type="spellEnd"/>
      <w:r>
        <w:t xml:space="preserve"> – modul </w:t>
      </w:r>
      <w:r w:rsidRPr="00261E3A">
        <w:rPr>
          <w:i/>
          <w:iCs/>
        </w:rPr>
        <w:t>Odevzdávání domácích úkolů = "moje zpráva o tom, jak jsem se snažil/a automaticky titulkovat/přepisovat audio- či audiovizuální materiál"</w:t>
      </w:r>
    </w:p>
    <w:p w14:paraId="7DC1935B" w14:textId="77777777" w:rsidR="00261E3A" w:rsidRPr="00261E3A" w:rsidRDefault="00261E3A" w:rsidP="00261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61E3A" w:rsidRPr="00261E3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3DB7A" w14:textId="77777777" w:rsidR="007E39F9" w:rsidRDefault="007E39F9" w:rsidP="009522A9">
      <w:r>
        <w:separator/>
      </w:r>
    </w:p>
  </w:endnote>
  <w:endnote w:type="continuationSeparator" w:id="0">
    <w:p w14:paraId="1F7C4BD8" w14:textId="77777777" w:rsidR="007E39F9" w:rsidRDefault="007E39F9" w:rsidP="0095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705358"/>
      <w:docPartObj>
        <w:docPartGallery w:val="Page Numbers (Bottom of Page)"/>
        <w:docPartUnique/>
      </w:docPartObj>
    </w:sdtPr>
    <w:sdtEndPr/>
    <w:sdtContent>
      <w:p w14:paraId="119DA879" w14:textId="2D405521" w:rsidR="009522A9" w:rsidRDefault="009522A9">
        <w:pPr>
          <w:pStyle w:val="Zpat"/>
          <w:jc w:val="center"/>
        </w:pPr>
        <w:r w:rsidRPr="009522A9">
          <w:rPr>
            <w:sz w:val="20"/>
            <w:szCs w:val="18"/>
          </w:rPr>
          <w:fldChar w:fldCharType="begin"/>
        </w:r>
        <w:r w:rsidRPr="009522A9">
          <w:rPr>
            <w:sz w:val="20"/>
            <w:szCs w:val="18"/>
          </w:rPr>
          <w:instrText>PAGE   \* MERGEFORMAT</w:instrText>
        </w:r>
        <w:r w:rsidRPr="009522A9">
          <w:rPr>
            <w:sz w:val="20"/>
            <w:szCs w:val="18"/>
          </w:rPr>
          <w:fldChar w:fldCharType="separate"/>
        </w:r>
        <w:r w:rsidR="000E78FF">
          <w:rPr>
            <w:noProof/>
            <w:sz w:val="20"/>
            <w:szCs w:val="18"/>
          </w:rPr>
          <w:t>3</w:t>
        </w:r>
        <w:r w:rsidRPr="009522A9">
          <w:rPr>
            <w:sz w:val="20"/>
            <w:szCs w:val="18"/>
          </w:rPr>
          <w:fldChar w:fldCharType="end"/>
        </w:r>
      </w:p>
    </w:sdtContent>
  </w:sdt>
  <w:p w14:paraId="6D94576B" w14:textId="77777777" w:rsidR="009522A9" w:rsidRDefault="009522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3A451" w14:textId="77777777" w:rsidR="007E39F9" w:rsidRDefault="007E39F9" w:rsidP="009522A9">
      <w:r>
        <w:separator/>
      </w:r>
    </w:p>
  </w:footnote>
  <w:footnote w:type="continuationSeparator" w:id="0">
    <w:p w14:paraId="57E967D1" w14:textId="77777777" w:rsidR="007E39F9" w:rsidRDefault="007E39F9" w:rsidP="0095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2339" w14:textId="4465F52C" w:rsidR="009522A9" w:rsidRPr="00EB471B" w:rsidRDefault="009522A9" w:rsidP="009522A9">
    <w:pPr>
      <w:pStyle w:val="Zhlav"/>
      <w:rPr>
        <w:b/>
        <w:bCs/>
        <w:sz w:val="22"/>
        <w:szCs w:val="20"/>
      </w:rPr>
    </w:pPr>
    <w:r w:rsidRPr="00EB471B">
      <w:rPr>
        <w:b/>
        <w:bCs/>
        <w:sz w:val="22"/>
        <w:szCs w:val="20"/>
      </w:rPr>
      <w:t>Komunikační přístupy ve vzdělávání neslyšících</w:t>
    </w:r>
  </w:p>
  <w:p w14:paraId="0ACA2584" w14:textId="77777777" w:rsidR="009522A9" w:rsidRPr="00EB471B" w:rsidRDefault="009522A9" w:rsidP="009522A9">
    <w:pPr>
      <w:pStyle w:val="Zhlav"/>
      <w:rPr>
        <w:sz w:val="20"/>
        <w:szCs w:val="18"/>
      </w:rPr>
    </w:pPr>
    <w:r w:rsidRPr="00EB471B">
      <w:rPr>
        <w:sz w:val="20"/>
        <w:szCs w:val="18"/>
      </w:rPr>
      <w:t xml:space="preserve">ZS/2020, Mgr. Andrea Hudáková, Ph.D. </w:t>
    </w:r>
  </w:p>
  <w:p w14:paraId="10D6E0A9" w14:textId="167B8290" w:rsidR="009522A9" w:rsidRPr="009522A9" w:rsidRDefault="009522A9">
    <w:pPr>
      <w:pStyle w:val="Zhlav"/>
      <w:rPr>
        <w:sz w:val="20"/>
        <w:szCs w:val="18"/>
      </w:rPr>
    </w:pPr>
    <w:r w:rsidRPr="00EB471B">
      <w:rPr>
        <w:sz w:val="20"/>
        <w:szCs w:val="18"/>
      </w:rPr>
      <w:t>zapisovatel: Eva Nováková</w:t>
    </w:r>
  </w:p>
  <w:p w14:paraId="126A3F6B" w14:textId="77777777" w:rsidR="009522A9" w:rsidRDefault="009522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E21"/>
    <w:multiLevelType w:val="hybridMultilevel"/>
    <w:tmpl w:val="A338067E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3356F"/>
    <w:multiLevelType w:val="hybridMultilevel"/>
    <w:tmpl w:val="6CE401E8"/>
    <w:lvl w:ilvl="0" w:tplc="E6E6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2A4BC7"/>
    <w:multiLevelType w:val="hybridMultilevel"/>
    <w:tmpl w:val="82D4772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65455"/>
    <w:multiLevelType w:val="hybridMultilevel"/>
    <w:tmpl w:val="2508FAF4"/>
    <w:lvl w:ilvl="0" w:tplc="E6E6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9313E"/>
    <w:multiLevelType w:val="hybridMultilevel"/>
    <w:tmpl w:val="ACCEF87C"/>
    <w:lvl w:ilvl="0" w:tplc="E6E6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266371"/>
    <w:multiLevelType w:val="hybridMultilevel"/>
    <w:tmpl w:val="93105DF0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6316B2"/>
    <w:multiLevelType w:val="hybridMultilevel"/>
    <w:tmpl w:val="9B800666"/>
    <w:lvl w:ilvl="0" w:tplc="C1A2E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12525"/>
    <w:multiLevelType w:val="hybridMultilevel"/>
    <w:tmpl w:val="55D43B08"/>
    <w:lvl w:ilvl="0" w:tplc="57A0F1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616D9"/>
    <w:multiLevelType w:val="hybridMultilevel"/>
    <w:tmpl w:val="7396AE3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9E7D11"/>
    <w:multiLevelType w:val="hybridMultilevel"/>
    <w:tmpl w:val="B4F470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653F4A"/>
    <w:multiLevelType w:val="hybridMultilevel"/>
    <w:tmpl w:val="924251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65C33"/>
    <w:multiLevelType w:val="hybridMultilevel"/>
    <w:tmpl w:val="BDC4989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9A62D0"/>
    <w:multiLevelType w:val="hybridMultilevel"/>
    <w:tmpl w:val="309E8DDA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36403C"/>
    <w:multiLevelType w:val="hybridMultilevel"/>
    <w:tmpl w:val="E430BA1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TQ1tTQyszQ3sjBX0lEKTi0uzszPAykwrAUA2uagICwAAAA="/>
  </w:docVars>
  <w:rsids>
    <w:rsidRoot w:val="009522A9"/>
    <w:rsid w:val="000E78FF"/>
    <w:rsid w:val="0012284B"/>
    <w:rsid w:val="0013060F"/>
    <w:rsid w:val="00261E3A"/>
    <w:rsid w:val="002869A4"/>
    <w:rsid w:val="0035232E"/>
    <w:rsid w:val="00392044"/>
    <w:rsid w:val="004A283C"/>
    <w:rsid w:val="005E181E"/>
    <w:rsid w:val="006B572C"/>
    <w:rsid w:val="007E39F9"/>
    <w:rsid w:val="009522A9"/>
    <w:rsid w:val="00AF7AC8"/>
    <w:rsid w:val="00B2283B"/>
    <w:rsid w:val="00B36D1A"/>
    <w:rsid w:val="00BC59B6"/>
    <w:rsid w:val="00BC5F30"/>
    <w:rsid w:val="00DB29CC"/>
    <w:rsid w:val="00E5729E"/>
    <w:rsid w:val="00F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34D28"/>
  <w15:chartTrackingRefBased/>
  <w15:docId w15:val="{8CCE6F12-A613-44D3-A83D-C93ACAFA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60F"/>
    <w:pPr>
      <w:spacing w:line="240" w:lineRule="auto"/>
    </w:pPr>
    <w:rPr>
      <w:rFonts w:ascii="Times New Roman" w:hAnsi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22A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2A9"/>
    <w:rPr>
      <w:rFonts w:ascii="Times New Roman" w:hAnsi="Times New Roman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9522A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2A9"/>
    <w:rPr>
      <w:rFonts w:ascii="Times New Roman" w:hAnsi="Times New Roman"/>
      <w:sz w:val="24"/>
      <w:lang w:val="cs-CZ"/>
    </w:rPr>
  </w:style>
  <w:style w:type="paragraph" w:styleId="Odstavecseseznamem">
    <w:name w:val="List Paragraph"/>
    <w:basedOn w:val="Normln"/>
    <w:uiPriority w:val="34"/>
    <w:qFormat/>
    <w:rsid w:val="009522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6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extmind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slysicinauk.ff.cuni.cz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eiresias.mu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ni.cz/UK-405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Eva</dc:creator>
  <cp:keywords/>
  <dc:description/>
  <cp:lastModifiedBy>Windows User</cp:lastModifiedBy>
  <cp:revision>2</cp:revision>
  <dcterms:created xsi:type="dcterms:W3CDTF">2020-10-27T06:28:00Z</dcterms:created>
  <dcterms:modified xsi:type="dcterms:W3CDTF">2020-10-27T06:28:00Z</dcterms:modified>
</cp:coreProperties>
</file>