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546B" w:rsidRDefault="00C5546B" w:rsidP="00C5546B">
      <w:pPr>
        <w:pStyle w:val="Nadpis1"/>
        <w:jc w:val="center"/>
        <w:rPr>
          <w:rFonts w:eastAsia="Times New Roman"/>
          <w:shd w:val="clear" w:color="auto" w:fill="FFFFFF"/>
          <w:lang w:eastAsia="cs-CZ"/>
        </w:rPr>
      </w:pPr>
      <w:r w:rsidRPr="00C5546B">
        <w:rPr>
          <w:rFonts w:eastAsia="Times New Roman"/>
          <w:shd w:val="clear" w:color="auto" w:fill="FFFFFF"/>
          <w:lang w:eastAsia="cs-CZ"/>
        </w:rPr>
        <w:t xml:space="preserve">Distribuce hodnot v </w:t>
      </w:r>
      <w:proofErr w:type="spellStart"/>
      <w:r w:rsidRPr="00C5546B">
        <w:rPr>
          <w:rFonts w:eastAsia="Times New Roman"/>
          <w:shd w:val="clear" w:color="auto" w:fill="FFFFFF"/>
          <w:lang w:eastAsia="cs-CZ"/>
        </w:rPr>
        <w:t>politics</w:t>
      </w:r>
      <w:proofErr w:type="spellEnd"/>
      <w:r w:rsidRPr="00C5546B">
        <w:rPr>
          <w:rFonts w:eastAsia="Times New Roman"/>
          <w:shd w:val="clear" w:color="auto" w:fill="FFFFFF"/>
          <w:lang w:eastAsia="cs-CZ"/>
        </w:rPr>
        <w:t xml:space="preserve"> jednotlivých stran sporu o intenzitu </w:t>
      </w:r>
      <w:proofErr w:type="spellStart"/>
      <w:r w:rsidRPr="00C5546B">
        <w:rPr>
          <w:rFonts w:eastAsia="Times New Roman"/>
          <w:shd w:val="clear" w:color="auto" w:fill="FFFFFF"/>
          <w:lang w:eastAsia="cs-CZ"/>
        </w:rPr>
        <w:t>protiepidemiologických</w:t>
      </w:r>
      <w:proofErr w:type="spellEnd"/>
      <w:r w:rsidRPr="00C5546B">
        <w:rPr>
          <w:rFonts w:eastAsia="Times New Roman"/>
          <w:shd w:val="clear" w:color="auto" w:fill="FFFFFF"/>
          <w:lang w:eastAsia="cs-CZ"/>
        </w:rPr>
        <w:t xml:space="preserve"> opatření</w:t>
      </w:r>
    </w:p>
    <w:p w:rsidR="00C5546B" w:rsidRPr="00C5546B" w:rsidRDefault="00C5546B" w:rsidP="00C5546B">
      <w:pPr>
        <w:rPr>
          <w:lang w:eastAsia="cs-CZ"/>
        </w:rPr>
      </w:pPr>
    </w:p>
    <w:p w:rsidR="00D2393E" w:rsidRPr="00607573" w:rsidRDefault="00C5546B">
      <w:pPr>
        <w:rPr>
          <w:b/>
          <w:bCs/>
        </w:rPr>
      </w:pPr>
      <w:r w:rsidRPr="00607573">
        <w:rPr>
          <w:b/>
          <w:bCs/>
        </w:rPr>
        <w:t>Ti, kteří prosazují přísnější opatření:</w:t>
      </w:r>
    </w:p>
    <w:p w:rsidR="00C5546B" w:rsidRDefault="00C5546B" w:rsidP="00C5546B">
      <w:pPr>
        <w:pStyle w:val="Odstavecseseznamem"/>
        <w:numPr>
          <w:ilvl w:val="0"/>
          <w:numId w:val="1"/>
        </w:numPr>
      </w:pPr>
      <w:r>
        <w:t xml:space="preserve">Především se budou opírat o hodnotu lidského zdraví. Důležitý argument pro ně bude, že hodnota lidského života je hodnotou nejcennější. Nebudou tedy riskovat </w:t>
      </w:r>
      <w:r w:rsidR="003A4FED">
        <w:t>ro</w:t>
      </w:r>
      <w:r>
        <w:t xml:space="preserve">zvolnění opatření </w:t>
      </w:r>
      <w:r w:rsidR="003A4FED">
        <w:t xml:space="preserve">s </w:t>
      </w:r>
      <w:r>
        <w:t>rizikem nákazy většího procenta populace</w:t>
      </w:r>
      <w:r w:rsidR="003A4FED">
        <w:t xml:space="preserve"> a následné ztráty na životech obyvatel.</w:t>
      </w:r>
    </w:p>
    <w:p w:rsidR="003A4FED" w:rsidRDefault="00607573" w:rsidP="00C5546B">
      <w:pPr>
        <w:pStyle w:val="Odstavecseseznamem"/>
        <w:numPr>
          <w:ilvl w:val="0"/>
          <w:numId w:val="1"/>
        </w:numPr>
      </w:pPr>
      <w:r>
        <w:t>Taktéž budou tvrdit, že ekonomické a další dopady těchto striktních opatření nemají tak vysokou hodnotu jako zdraví občanů. V případě výběru mezi menším zlem by tedy jednoznačně zvolili ochranu života a zdraví svých občanů, jelikož to je nejhlavnější funkce státu.</w:t>
      </w:r>
    </w:p>
    <w:p w:rsidR="003A4FED" w:rsidRDefault="003A4FED" w:rsidP="003A4FED"/>
    <w:p w:rsidR="003A4FED" w:rsidRDefault="003A4FED" w:rsidP="003A4FED"/>
    <w:p w:rsidR="003A4FED" w:rsidRPr="00607573" w:rsidRDefault="003A4FED" w:rsidP="003A4FED">
      <w:pPr>
        <w:rPr>
          <w:b/>
          <w:bCs/>
        </w:rPr>
      </w:pPr>
      <w:r w:rsidRPr="00607573">
        <w:rPr>
          <w:b/>
          <w:bCs/>
        </w:rPr>
        <w:t>Ti, kteří prosazují rozvolnit opatření:</w:t>
      </w:r>
    </w:p>
    <w:p w:rsidR="00AF26AF" w:rsidRDefault="00C92DD2" w:rsidP="00AF26AF">
      <w:pPr>
        <w:pStyle w:val="Odstavecseseznamem"/>
        <w:numPr>
          <w:ilvl w:val="0"/>
          <w:numId w:val="2"/>
        </w:numPr>
      </w:pPr>
      <w:r>
        <w:t>Hlavní hodnota, která by mohla být dobrým argumentem pro tuto stranu sporu, je svoboda pohybu a pobytu. V případě striktních opatření by tyto svobody mohly být porušovány, např. kdyby bylo omezeno vycházení z domu či opuštění republiky</w:t>
      </w:r>
      <w:r w:rsidR="00AF26AF">
        <w:t>.</w:t>
      </w:r>
    </w:p>
    <w:p w:rsidR="00AF26AF" w:rsidRDefault="00AF26AF" w:rsidP="00AF26AF">
      <w:pPr>
        <w:pStyle w:val="Odstavecseseznamem"/>
        <w:numPr>
          <w:ilvl w:val="0"/>
          <w:numId w:val="2"/>
        </w:numPr>
      </w:pPr>
      <w:r>
        <w:t>Pro mnoho lidí by omezení pohybu mohlo mít psychické následky, které eskalují ve vážné případy. Lidé by se nemohli socializovat a dostatečně vzdělávat. Taktéž by nemohli vykonávat svoji práci, což by mělo dopad na jejich příjmy.</w:t>
      </w:r>
    </w:p>
    <w:p w:rsidR="00C92DD2" w:rsidRDefault="00C92DD2" w:rsidP="003A4FED">
      <w:pPr>
        <w:pStyle w:val="Odstavecseseznamem"/>
        <w:numPr>
          <w:ilvl w:val="0"/>
          <w:numId w:val="2"/>
        </w:numPr>
      </w:pPr>
      <w:r>
        <w:t xml:space="preserve">Dále </w:t>
      </w:r>
      <w:r w:rsidR="00607573">
        <w:t>je také nezbytné zmínit ekonomické dopady, které by ve výsledku mohly být fatální. Tyto ztráty mohou mít mnohem větší oběti</w:t>
      </w:r>
      <w:r w:rsidR="00AF26AF">
        <w:t xml:space="preserve"> na </w:t>
      </w:r>
      <w:proofErr w:type="gramStart"/>
      <w:r w:rsidR="00AF26AF">
        <w:t>životech,</w:t>
      </w:r>
      <w:proofErr w:type="gramEnd"/>
      <w:r w:rsidR="00607573">
        <w:t xml:space="preserve"> než samotná epidemie.</w:t>
      </w:r>
    </w:p>
    <w:sectPr w:rsidR="00C9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E5DEB"/>
    <w:multiLevelType w:val="hybridMultilevel"/>
    <w:tmpl w:val="1924F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4163B"/>
    <w:multiLevelType w:val="hybridMultilevel"/>
    <w:tmpl w:val="A10E3A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46B"/>
    <w:rsid w:val="003A4FED"/>
    <w:rsid w:val="00607573"/>
    <w:rsid w:val="00AF26AF"/>
    <w:rsid w:val="00C5546B"/>
    <w:rsid w:val="00C92DD2"/>
    <w:rsid w:val="00D2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B5F7BD"/>
  <w15:chartTrackingRefBased/>
  <w15:docId w15:val="{7935F707-62F1-BC4E-A2A9-ED66C86E7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54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54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C55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1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Urban</dc:creator>
  <cp:keywords/>
  <dc:description/>
  <cp:lastModifiedBy>Tomáš Urban</cp:lastModifiedBy>
  <cp:revision>2</cp:revision>
  <dcterms:created xsi:type="dcterms:W3CDTF">2020-10-15T09:53:00Z</dcterms:created>
  <dcterms:modified xsi:type="dcterms:W3CDTF">2020-10-15T11:58:00Z</dcterms:modified>
</cp:coreProperties>
</file>