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16B" w:rsidRDefault="007765E1">
      <w:r>
        <w:t xml:space="preserve">Průběžný úkol: </w:t>
      </w:r>
    </w:p>
    <w:p w:rsidR="007765E1" w:rsidRDefault="007765E1">
      <w:r>
        <w:t>Argumentační základny dvou pólu v </w:t>
      </w:r>
      <w:proofErr w:type="spellStart"/>
      <w:r>
        <w:t>koronakrizi</w:t>
      </w:r>
      <w:proofErr w:type="spellEnd"/>
      <w:r>
        <w:t xml:space="preserve"> </w:t>
      </w:r>
    </w:p>
    <w:p w:rsidR="007765E1" w:rsidRDefault="007765E1">
      <w:r>
        <w:t xml:space="preserve">Pracovní název skupin: </w:t>
      </w:r>
      <w:proofErr w:type="spellStart"/>
      <w:r>
        <w:t>Rouškomaniaci</w:t>
      </w:r>
      <w:proofErr w:type="spellEnd"/>
      <w:r>
        <w:t xml:space="preserve"> vs. </w:t>
      </w:r>
      <w:proofErr w:type="spellStart"/>
      <w:r>
        <w:t>Chřipkodějci</w:t>
      </w:r>
      <w:proofErr w:type="spellEnd"/>
      <w:r>
        <w:t xml:space="preserve"> (nechal jsem se unést)</w:t>
      </w:r>
    </w:p>
    <w:p w:rsidR="007765E1" w:rsidRDefault="00931A12">
      <w:r>
        <w:t>V mediálním prostoru se vyskytuje mnoho argumentů pro i proti – příklady:</w:t>
      </w:r>
    </w:p>
    <w:p w:rsidR="009E6EB1" w:rsidRDefault="00A84C09" w:rsidP="00931A12">
      <w:r>
        <w:t>Skupiny mají simulovat dva póly, které se v populaci dík mediálnímu a politickému nátlaku</w:t>
      </w:r>
      <w:r w:rsidR="009E6EB1">
        <w:t xml:space="preserve"> v populaci vytvořily.</w:t>
      </w:r>
    </w:p>
    <w:p w:rsidR="004F7680" w:rsidRDefault="009E6EB1" w:rsidP="00931A12">
      <w:proofErr w:type="spellStart"/>
      <w:r>
        <w:t>Rouškomaniaci</w:t>
      </w:r>
      <w:proofErr w:type="spellEnd"/>
      <w:r>
        <w:t xml:space="preserve"> příhodně prezentují občany, kteří pomalu nosí roušku i doma, aby gauč náhodou nechytil COVID. Zlehčeně jsem chtěl naznačit jejich stanovisko. Takovýto lidé jsou většinou ovlivněni informacemi, které se týkají katastrofických scénářů, které poskytují nynější prognózy a grafy. Do repertoáru bych mohl také zařadit paniku, které díky konzumaci médií podlehli faktům, které situace přináší. Zdraví se v jejich očí stává tím nejvyšším principem a jakákoliv ekonomická a společenská újma ostatních občanů není na místě. Právní norma, o kterou se opírají je Zákon o ochraně veřejného zdraví, který ve zkratce upravuje vztahy fyzických a právnických osob v oblasti podpory a ochrany veřejného zdraví. </w:t>
      </w:r>
      <w:r w:rsidR="004F7680">
        <w:t xml:space="preserve">Nějakou společnou hodnotou je </w:t>
      </w:r>
      <w:proofErr w:type="spellStart"/>
      <w:r w:rsidR="004F7680">
        <w:t>orouškovat</w:t>
      </w:r>
      <w:proofErr w:type="spellEnd"/>
      <w:r w:rsidR="004F7680">
        <w:t xml:space="preserve"> všechny ostatní a šířit osvětu. </w:t>
      </w:r>
    </w:p>
    <w:p w:rsidR="004F7680" w:rsidRDefault="004F7680" w:rsidP="00931A12"/>
    <w:p w:rsidR="004F7680" w:rsidRDefault="004F7680" w:rsidP="00931A12">
      <w:proofErr w:type="spellStart"/>
      <w:r>
        <w:t>Chřipkodějci</w:t>
      </w:r>
      <w:proofErr w:type="spellEnd"/>
      <w:r>
        <w:t xml:space="preserve"> jsou protipólem k předešlé skupině. Aktivně bojkotují </w:t>
      </w:r>
      <w:proofErr w:type="spellStart"/>
      <w:r>
        <w:t>koronavirus</w:t>
      </w:r>
      <w:proofErr w:type="spellEnd"/>
      <w:r>
        <w:t xml:space="preserve">, protože je smyšlený, aby vláda mohla ovládat všechny lidi v republice. Dbají na Ústavu, která zajišťuje práva a svobody občana. Jejich myšlení pramení v dezinformačních webech a ve </w:t>
      </w:r>
      <w:proofErr w:type="spellStart"/>
      <w:r>
        <w:t>feedu</w:t>
      </w:r>
      <w:proofErr w:type="spellEnd"/>
      <w:r>
        <w:t xml:space="preserve"> na Facebooku. Opírají se o prognózy, které jsem stejně pravdivé, jako v prvním případě. Jedna věc, kterou jim musím nechat je, že myslí na živnostníky a drobné podniky, které jsou stejně riziková skupina, jako důchodci. Dle mého názoru je žene sobeckost, kterou potvrzují větou „ale mě je jedno, že to chytnu.“ </w:t>
      </w:r>
    </w:p>
    <w:p w:rsidR="004F7680" w:rsidRDefault="004F7680" w:rsidP="00931A12"/>
    <w:p w:rsidR="004F7680" w:rsidRDefault="004F7680" w:rsidP="00931A12">
      <w:r>
        <w:t xml:space="preserve">Reflexe: </w:t>
      </w:r>
    </w:p>
    <w:p w:rsidR="004F7680" w:rsidRDefault="004F7680" w:rsidP="00931A12">
      <w:r>
        <w:t xml:space="preserve">Pokud bych měl zhodnotit společná základ této problematiky, tak je to nedostatek nebo omezenost informací, kterým trpí obě skupiny – v tomto vidím jednu z argumentačních základen. Dnes jsme si povídali o sociálních médiích a jejich vlivu na </w:t>
      </w:r>
      <w:proofErr w:type="spellStart"/>
      <w:r>
        <w:t>koronakrizi</w:t>
      </w:r>
      <w:proofErr w:type="spellEnd"/>
      <w:r>
        <w:t xml:space="preserve">. V dokumentu Sociální dilema je popisována propast, kterou například vytváří Facebook. Tím, že se věnujete jednomu druhu informací, tak </w:t>
      </w:r>
      <w:r w:rsidR="009B3C18">
        <w:t>n</w:t>
      </w:r>
      <w:r>
        <w:t xml:space="preserve">ám FB vyhodnocuje podobný </w:t>
      </w:r>
      <w:proofErr w:type="spellStart"/>
      <w:r>
        <w:t>feed</w:t>
      </w:r>
      <w:proofErr w:type="spellEnd"/>
      <w:r>
        <w:t xml:space="preserve"> a zavírá</w:t>
      </w:r>
      <w:r w:rsidR="009B3C18">
        <w:t>m</w:t>
      </w:r>
      <w:r>
        <w:t xml:space="preserve">e se do jisté sociální bubliny. </w:t>
      </w:r>
    </w:p>
    <w:p w:rsidR="004F7680" w:rsidRDefault="009B3C18" w:rsidP="00931A12">
      <w:r>
        <w:t xml:space="preserve">Další argumentačním podkladem je pravda, kdy obě skupiny do jisté míry mají pravdu. Jak v právních normách, o které se opírají, tak v otázce jistého sociálního cítění (mluvím o tom, že spousto lidí nyní přichází o práci a nemá kde bydlet). Je zcela subjektivním, co z toho považujeme za vyšší dobro. Ve většině případů lidé vyznávají dokonce stejné hodnoty, ale svou sobeckostí se nepustí ke slovu. </w:t>
      </w:r>
    </w:p>
    <w:p w:rsidR="009B3C18" w:rsidRDefault="009B3C18" w:rsidP="00931A12">
      <w:r>
        <w:t xml:space="preserve">Dalším argumentačním bodem je naše „politické vyznání“. Setkáme se s lidmi, kteří si roušku nenasadí už jen protože to řekl Babiš. Jiní naopak si ji nasadí, protože to řekla právě Babiš. Politizace </w:t>
      </w:r>
      <w:proofErr w:type="spellStart"/>
      <w:r>
        <w:t>koronakrize</w:t>
      </w:r>
      <w:proofErr w:type="spellEnd"/>
      <w:r>
        <w:t xml:space="preserve"> je jedním z dalších důvodů, proč se vytvořili tyto dva póly. </w:t>
      </w:r>
      <w:bookmarkStart w:id="0" w:name="_GoBack"/>
      <w:bookmarkEnd w:id="0"/>
    </w:p>
    <w:p w:rsidR="009B3C18" w:rsidRDefault="009B3C18" w:rsidP="00931A12"/>
    <w:sectPr w:rsidR="009B3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51B80"/>
    <w:multiLevelType w:val="hybridMultilevel"/>
    <w:tmpl w:val="F5B0F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24116"/>
    <w:multiLevelType w:val="hybridMultilevel"/>
    <w:tmpl w:val="39364F30"/>
    <w:lvl w:ilvl="0" w:tplc="9C2EFB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5E1"/>
    <w:rsid w:val="004F7680"/>
    <w:rsid w:val="005E4A9B"/>
    <w:rsid w:val="007765E1"/>
    <w:rsid w:val="007C016B"/>
    <w:rsid w:val="00931A12"/>
    <w:rsid w:val="009B3C18"/>
    <w:rsid w:val="009E6EB1"/>
    <w:rsid w:val="00A8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36E8"/>
  <w15:chartTrackingRefBased/>
  <w15:docId w15:val="{C21F7D17-7520-4AB8-882B-C615DC6D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1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Wija</dc:creator>
  <cp:keywords/>
  <dc:description/>
  <cp:lastModifiedBy>Jakub Wija</cp:lastModifiedBy>
  <cp:revision>1</cp:revision>
  <dcterms:created xsi:type="dcterms:W3CDTF">2020-10-15T14:14:00Z</dcterms:created>
  <dcterms:modified xsi:type="dcterms:W3CDTF">2020-10-15T15:29:00Z</dcterms:modified>
</cp:coreProperties>
</file>