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DE" w:rsidRDefault="00E43BDE" w:rsidP="0003580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Acento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přízvuk</w:t>
      </w:r>
    </w:p>
    <w:p w:rsidR="00E5204C" w:rsidRDefault="00E43BDE" w:rsidP="0003580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Agudo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ostrý</w:t>
      </w:r>
    </w:p>
    <w:p w:rsidR="00E43BDE" w:rsidRDefault="00E43BDE" w:rsidP="0003580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Circunflexo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složený, průtažný</w:t>
      </w:r>
    </w:p>
    <w:p w:rsidR="00E43BDE" w:rsidRPr="00E43BDE" w:rsidRDefault="00E43BDE" w:rsidP="00E43BDE">
      <w:pPr>
        <w:rPr>
          <w:rFonts w:ascii="Times New Roman" w:hAnsi="Times New Roman" w:cs="Times New Roman"/>
          <w:sz w:val="28"/>
          <w:szCs w:val="28"/>
        </w:rPr>
      </w:pPr>
      <w:r w:rsidRPr="00E43BDE"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BDE">
        <w:rPr>
          <w:rFonts w:ascii="Times New Roman" w:hAnsi="Times New Roman" w:cs="Times New Roman"/>
          <w:sz w:val="28"/>
          <w:szCs w:val="28"/>
        </w:rPr>
        <w:t>grave</w:t>
      </w:r>
      <w:proofErr w:type="spellEnd"/>
      <w:r w:rsidRPr="00E43BDE">
        <w:rPr>
          <w:rFonts w:ascii="Times New Roman" w:hAnsi="Times New Roman" w:cs="Times New Roman"/>
          <w:sz w:val="28"/>
          <w:szCs w:val="28"/>
        </w:rPr>
        <w:t xml:space="preserve"> – tupý přízvuk</w:t>
      </w:r>
    </w:p>
    <w:p w:rsidR="00E43BDE" w:rsidRPr="00E43BDE" w:rsidRDefault="00E43BDE" w:rsidP="00E43BDE">
      <w:pPr>
        <w:rPr>
          <w:rFonts w:ascii="Times New Roman" w:hAnsi="Times New Roman" w:cs="Times New Roman"/>
          <w:sz w:val="28"/>
          <w:szCs w:val="28"/>
        </w:rPr>
      </w:pPr>
      <w:r w:rsidRPr="00E43BDE">
        <w:rPr>
          <w:rFonts w:ascii="Times New Roman" w:hAnsi="Times New Roman" w:cs="Times New Roman"/>
          <w:sz w:val="28"/>
          <w:szCs w:val="28"/>
        </w:rPr>
        <w:t xml:space="preserve">as </w:t>
      </w:r>
      <w:proofErr w:type="spellStart"/>
      <w:r w:rsidRPr="00E43BDE">
        <w:rPr>
          <w:rFonts w:ascii="Times New Roman" w:hAnsi="Times New Roman" w:cs="Times New Roman"/>
          <w:sz w:val="28"/>
          <w:szCs w:val="28"/>
        </w:rPr>
        <w:t>africadas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afrikáty, polosykavky (č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 - </w:t>
      </w:r>
      <w:proofErr w:type="spellStart"/>
      <w:r>
        <w:rPr>
          <w:rFonts w:ascii="Times New Roman" w:hAnsi="Times New Roman" w:cs="Times New Roman"/>
          <w:sz w:val="28"/>
          <w:szCs w:val="28"/>
        </w:rPr>
        <w:t>ts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43BDE" w:rsidRPr="00E43BDE" w:rsidRDefault="00E43BDE" w:rsidP="00E43B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43BDE">
        <w:rPr>
          <w:rFonts w:ascii="Times New Roman" w:hAnsi="Times New Roman" w:cs="Times New Roman"/>
          <w:sz w:val="28"/>
          <w:szCs w:val="28"/>
        </w:rPr>
        <w:t xml:space="preserve">o alfabeto </w:t>
      </w:r>
      <w:r>
        <w:rPr>
          <w:rFonts w:ascii="Times New Roman" w:hAnsi="Times New Roman" w:cs="Times New Roman"/>
          <w:sz w:val="28"/>
          <w:szCs w:val="28"/>
        </w:rPr>
        <w:t>- abeceda</w:t>
      </w:r>
      <w:proofErr w:type="gramEnd"/>
    </w:p>
    <w:p w:rsidR="00E43BDE" w:rsidRDefault="00E43BDE" w:rsidP="00E43BDE">
      <w:pPr>
        <w:rPr>
          <w:rFonts w:ascii="Times New Roman" w:hAnsi="Times New Roman" w:cs="Times New Roman"/>
          <w:sz w:val="28"/>
          <w:szCs w:val="28"/>
        </w:rPr>
      </w:pPr>
      <w:r w:rsidRPr="00E43BDE">
        <w:rPr>
          <w:rFonts w:ascii="Times New Roman" w:hAnsi="Times New Roman" w:cs="Times New Roman"/>
          <w:sz w:val="28"/>
          <w:szCs w:val="28"/>
        </w:rPr>
        <w:t xml:space="preserve">o </w:t>
      </w:r>
      <w:proofErr w:type="spellStart"/>
      <w:r w:rsidRPr="00E43BDE">
        <w:rPr>
          <w:rFonts w:ascii="Times New Roman" w:hAnsi="Times New Roman" w:cs="Times New Roman"/>
          <w:sz w:val="28"/>
          <w:szCs w:val="28"/>
        </w:rPr>
        <w:t>alvéolo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alveoly/zubní lůžko</w:t>
      </w:r>
    </w:p>
    <w:p w:rsidR="00E43BDE" w:rsidRDefault="00E43BDE" w:rsidP="00E43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</w:t>
      </w:r>
      <w:proofErr w:type="spellStart"/>
      <w:r>
        <w:rPr>
          <w:rFonts w:ascii="Times New Roman" w:hAnsi="Times New Roman" w:cs="Times New Roman"/>
          <w:sz w:val="28"/>
          <w:szCs w:val="28"/>
        </w:rPr>
        <w:t>aparelho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articulatório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artikulační aparát/ústrojí</w:t>
      </w:r>
    </w:p>
    <w:p w:rsidR="00E43BDE" w:rsidRDefault="00E43BDE" w:rsidP="00E43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fonador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mluvidla</w:t>
      </w:r>
    </w:p>
    <w:p w:rsidR="00E43BDE" w:rsidRDefault="00E43BDE" w:rsidP="00E43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fónico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hlasový aparát/ústrojí</w:t>
      </w:r>
    </w:p>
    <w:p w:rsidR="00E43BDE" w:rsidRDefault="00E43BDE" w:rsidP="00E43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respiratório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dýchací aparát/ústrojí</w:t>
      </w:r>
    </w:p>
    <w:p w:rsidR="00E43BDE" w:rsidRDefault="00F22F48" w:rsidP="00E43BD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átono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nepřízvučný</w:t>
      </w:r>
    </w:p>
    <w:p w:rsidR="00F22F48" w:rsidRDefault="00F22F48" w:rsidP="00E43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 </w:t>
      </w:r>
      <w:proofErr w:type="spellStart"/>
      <w:r>
        <w:rPr>
          <w:rFonts w:ascii="Times New Roman" w:hAnsi="Times New Roman" w:cs="Times New Roman"/>
          <w:sz w:val="28"/>
          <w:szCs w:val="28"/>
        </w:rPr>
        <w:t>barras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obl</w:t>
      </w:r>
      <w:r w:rsidRPr="00F22F48">
        <w:rPr>
          <w:rFonts w:ascii="Times New Roman" w:hAnsi="Times New Roman" w:cs="Times New Roman"/>
          <w:sz w:val="28"/>
          <w:szCs w:val="28"/>
          <w:u w:val="single"/>
        </w:rPr>
        <w:t>í</w:t>
      </w:r>
      <w:r>
        <w:rPr>
          <w:rFonts w:ascii="Times New Roman" w:hAnsi="Times New Roman" w:cs="Times New Roman"/>
          <w:sz w:val="28"/>
          <w:szCs w:val="28"/>
        </w:rPr>
        <w:t>quas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// - šikmé závorky</w:t>
      </w:r>
    </w:p>
    <w:p w:rsidR="00F22F48" w:rsidRDefault="00F22F48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</w:rPr>
        <w:t>boca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pt-PT"/>
        </w:rPr>
        <w:t>pusa</w:t>
      </w:r>
    </w:p>
    <w:p w:rsidR="00F22F48" w:rsidRPr="00F22F48" w:rsidRDefault="00F22F48" w:rsidP="00E43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os brônquios – pr</w:t>
      </w:r>
      <w:proofErr w:type="spellStart"/>
      <w:r>
        <w:rPr>
          <w:rFonts w:ascii="Times New Roman" w:hAnsi="Times New Roman" w:cs="Times New Roman"/>
          <w:sz w:val="28"/>
          <w:szCs w:val="28"/>
        </w:rPr>
        <w:t>ůdušky</w:t>
      </w:r>
      <w:proofErr w:type="spellEnd"/>
    </w:p>
    <w:p w:rsidR="00F22F48" w:rsidRDefault="00F22F48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a caixa de ressonância – rezonanční dutina</w:t>
      </w:r>
    </w:p>
    <w:p w:rsidR="00F22F48" w:rsidRDefault="00F22F48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a cavidade nasal – nosní dutina</w:t>
      </w:r>
    </w:p>
    <w:p w:rsidR="00F22F48" w:rsidRDefault="00F22F48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                   oral – ústní dutina</w:t>
      </w:r>
    </w:p>
    <w:p w:rsidR="00F22F48" w:rsidRPr="00F22F48" w:rsidRDefault="00F22F48" w:rsidP="00E43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ce cedilha – Ç</w:t>
      </w:r>
    </w:p>
    <w:p w:rsidR="00F22F48" w:rsidRDefault="00F22F48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os colchetes – [  ]</w:t>
      </w:r>
      <w:r w:rsidR="00971D4E">
        <w:rPr>
          <w:rFonts w:ascii="Times New Roman" w:hAnsi="Times New Roman" w:cs="Times New Roman"/>
          <w:sz w:val="28"/>
          <w:szCs w:val="28"/>
          <w:lang w:val="pt-PT"/>
        </w:rPr>
        <w:t xml:space="preserve"> – hranaté závorky</w:t>
      </w:r>
    </w:p>
    <w:p w:rsidR="00F22F48" w:rsidRDefault="00F22F48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as consoantes – </w:t>
      </w:r>
      <w:r w:rsidR="00971D4E">
        <w:rPr>
          <w:rFonts w:ascii="Times New Roman" w:hAnsi="Times New Roman" w:cs="Times New Roman"/>
          <w:sz w:val="28"/>
          <w:szCs w:val="28"/>
          <w:lang w:val="pt-PT"/>
        </w:rPr>
        <w:t>souhlásky</w:t>
      </w:r>
    </w:p>
    <w:p w:rsidR="00F22F48" w:rsidRDefault="00F22F48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   </w:t>
      </w:r>
      <w:r w:rsidR="00971D4E">
        <w:rPr>
          <w:rFonts w:ascii="Times New Roman" w:hAnsi="Times New Roman" w:cs="Times New Roman"/>
          <w:sz w:val="28"/>
          <w:szCs w:val="28"/>
          <w:lang w:val="pt-PT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fricativas – frikativy/úžinové – f, v </w:t>
      </w:r>
    </w:p>
    <w:p w:rsidR="00F22F48" w:rsidRDefault="00971D4E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     </w:t>
      </w:r>
      <w:r w:rsidR="00F22F48">
        <w:rPr>
          <w:rFonts w:ascii="Times New Roman" w:hAnsi="Times New Roman" w:cs="Times New Roman"/>
          <w:sz w:val="28"/>
          <w:szCs w:val="28"/>
          <w:lang w:val="pt-PT"/>
        </w:rPr>
        <w:t xml:space="preserve">    laterais – </w:t>
      </w:r>
      <w:r>
        <w:rPr>
          <w:rFonts w:ascii="Times New Roman" w:hAnsi="Times New Roman" w:cs="Times New Roman"/>
          <w:sz w:val="28"/>
          <w:szCs w:val="28"/>
          <w:lang w:val="pt-PT"/>
        </w:rPr>
        <w:t>laterály/bokové - l</w:t>
      </w:r>
    </w:p>
    <w:p w:rsidR="00F22F48" w:rsidRDefault="00F22F48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  </w:t>
      </w:r>
      <w:r w:rsidR="00971D4E">
        <w:rPr>
          <w:rFonts w:ascii="Times New Roman" w:hAnsi="Times New Roman" w:cs="Times New Roman"/>
          <w:sz w:val="28"/>
          <w:szCs w:val="28"/>
          <w:lang w:val="pt-PT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 nasais – </w:t>
      </w:r>
      <w:r w:rsidR="00971D4E">
        <w:rPr>
          <w:rFonts w:ascii="Times New Roman" w:hAnsi="Times New Roman" w:cs="Times New Roman"/>
          <w:sz w:val="28"/>
          <w:szCs w:val="28"/>
          <w:lang w:val="pt-PT"/>
        </w:rPr>
        <w:t xml:space="preserve">nosové – m, n </w:t>
      </w:r>
    </w:p>
    <w:p w:rsidR="00F22F48" w:rsidRDefault="00F22F48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lastRenderedPageBreak/>
        <w:t xml:space="preserve"> </w:t>
      </w:r>
      <w:r w:rsidR="00971D4E">
        <w:rPr>
          <w:rFonts w:ascii="Times New Roman" w:hAnsi="Times New Roman" w:cs="Times New Roman"/>
          <w:sz w:val="28"/>
          <w:szCs w:val="28"/>
          <w:lang w:val="pt-PT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oclusivas – </w:t>
      </w:r>
      <w:r w:rsidR="00971D4E">
        <w:rPr>
          <w:rFonts w:ascii="Times New Roman" w:hAnsi="Times New Roman" w:cs="Times New Roman"/>
          <w:sz w:val="28"/>
          <w:szCs w:val="28"/>
          <w:lang w:val="pt-PT"/>
        </w:rPr>
        <w:t>závěrové – p, b</w:t>
      </w:r>
    </w:p>
    <w:p w:rsidR="00F22F48" w:rsidRDefault="00971D4E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    </w:t>
      </w:r>
      <w:r w:rsidR="00F22F48">
        <w:rPr>
          <w:rFonts w:ascii="Times New Roman" w:hAnsi="Times New Roman" w:cs="Times New Roman"/>
          <w:sz w:val="28"/>
          <w:szCs w:val="28"/>
          <w:lang w:val="pt-PT"/>
        </w:rPr>
        <w:t xml:space="preserve">  orais – 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ústní – s </w:t>
      </w:r>
    </w:p>
    <w:p w:rsidR="00F22F48" w:rsidRDefault="00971D4E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    </w:t>
      </w:r>
      <w:r w:rsidR="00F22F48">
        <w:rPr>
          <w:rFonts w:ascii="Times New Roman" w:hAnsi="Times New Roman" w:cs="Times New Roman"/>
          <w:sz w:val="28"/>
          <w:szCs w:val="28"/>
          <w:lang w:val="pt-PT"/>
        </w:rPr>
        <w:t xml:space="preserve"> vibrantes </w:t>
      </w:r>
      <w:r>
        <w:rPr>
          <w:rFonts w:ascii="Times New Roman" w:hAnsi="Times New Roman" w:cs="Times New Roman"/>
          <w:sz w:val="28"/>
          <w:szCs w:val="28"/>
          <w:lang w:val="pt-PT"/>
        </w:rPr>
        <w:t>–</w:t>
      </w:r>
      <w:r w:rsidR="00F22F48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PT"/>
        </w:rPr>
        <w:t>vibranty/kmitavé – r, ř</w:t>
      </w:r>
    </w:p>
    <w:p w:rsidR="00971D4E" w:rsidRDefault="00971D4E" w:rsidP="00E43BDE">
      <w:pPr>
        <w:rPr>
          <w:rFonts w:ascii="Times New Roman" w:hAnsi="Times New Roman" w:cs="Times New Roman"/>
          <w:sz w:val="28"/>
          <w:szCs w:val="28"/>
          <w:lang w:val="pt-PT"/>
        </w:rPr>
      </w:pPr>
    </w:p>
    <w:p w:rsidR="00971D4E" w:rsidRDefault="006849E8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as cordas vocais - hlasivky</w:t>
      </w:r>
    </w:p>
    <w:p w:rsidR="006849E8" w:rsidRDefault="006849E8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crescente – stoupající/rostoucí</w:t>
      </w:r>
    </w:p>
    <w:p w:rsidR="006849E8" w:rsidRDefault="006849E8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os dentes - zuby</w:t>
      </w:r>
    </w:p>
    <w:p w:rsidR="006849E8" w:rsidRDefault="006849E8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   incisivos - řezáky</w:t>
      </w:r>
    </w:p>
    <w:p w:rsidR="006849E8" w:rsidRDefault="006849E8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descrescente – klesavý</w:t>
      </w:r>
    </w:p>
    <w:p w:rsidR="006849E8" w:rsidRPr="006849E8" w:rsidRDefault="006849E8" w:rsidP="00E43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o dígrafo – sp</w:t>
      </w:r>
      <w:proofErr w:type="spellStart"/>
      <w:r>
        <w:rPr>
          <w:rFonts w:ascii="Times New Roman" w:hAnsi="Times New Roman" w:cs="Times New Roman"/>
          <w:sz w:val="28"/>
          <w:szCs w:val="28"/>
        </w:rPr>
        <w:t>řežka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ch</w:t>
      </w:r>
    </w:p>
    <w:p w:rsidR="006849E8" w:rsidRDefault="006849E8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o ditongo – diftong/dvojhláska – ou, au...</w:t>
      </w:r>
      <w:r w:rsidR="00865BED">
        <w:rPr>
          <w:rFonts w:ascii="Times New Roman" w:hAnsi="Times New Roman" w:cs="Times New Roman"/>
          <w:sz w:val="28"/>
          <w:szCs w:val="28"/>
          <w:lang w:val="pt-PT"/>
        </w:rPr>
        <w:t xml:space="preserve">, mau </w:t>
      </w:r>
    </w:p>
    <w:p w:rsidR="006849E8" w:rsidRDefault="006849E8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a expiração - výdech</w:t>
      </w:r>
    </w:p>
    <w:p w:rsidR="006849E8" w:rsidRDefault="006849E8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a faringe </w:t>
      </w:r>
      <w:r w:rsidR="00865BED">
        <w:rPr>
          <w:rFonts w:ascii="Times New Roman" w:hAnsi="Times New Roman" w:cs="Times New Roman"/>
          <w:sz w:val="28"/>
          <w:szCs w:val="28"/>
          <w:lang w:val="pt-PT"/>
        </w:rPr>
        <w:t>–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865BED">
        <w:rPr>
          <w:rFonts w:ascii="Times New Roman" w:hAnsi="Times New Roman" w:cs="Times New Roman"/>
          <w:sz w:val="28"/>
          <w:szCs w:val="28"/>
          <w:lang w:val="pt-PT"/>
        </w:rPr>
        <w:t>hltan</w:t>
      </w:r>
    </w:p>
    <w:p w:rsidR="00865BED" w:rsidRDefault="00865BED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a fonética – fonetika/hláskosloví</w:t>
      </w:r>
    </w:p>
    <w:p w:rsidR="00865BED" w:rsidRDefault="00865BED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as gengivas - dásně</w:t>
      </w:r>
    </w:p>
    <w:p w:rsidR="00865BED" w:rsidRDefault="00865BED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o hiato – hiát – ex. pa-ís, </w:t>
      </w:r>
      <w:r w:rsidRPr="00865BED">
        <w:rPr>
          <w:rFonts w:ascii="Times New Roman" w:hAnsi="Times New Roman" w:cs="Times New Roman"/>
          <w:b/>
          <w:sz w:val="28"/>
          <w:szCs w:val="28"/>
          <w:lang w:val="pt-PT"/>
        </w:rPr>
        <w:t>a á</w:t>
      </w:r>
      <w:r>
        <w:rPr>
          <w:rFonts w:ascii="Times New Roman" w:hAnsi="Times New Roman" w:cs="Times New Roman"/>
          <w:sz w:val="28"/>
          <w:szCs w:val="28"/>
          <w:lang w:val="pt-PT"/>
        </w:rPr>
        <w:t>gua</w:t>
      </w:r>
    </w:p>
    <w:p w:rsidR="00865BED" w:rsidRDefault="00865BED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o hífen – pomlčka </w:t>
      </w:r>
    </w:p>
    <w:p w:rsidR="00865BED" w:rsidRPr="009D7CB7" w:rsidRDefault="00865BED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a glote – </w:t>
      </w:r>
      <w:r w:rsidR="009D7CB7">
        <w:rPr>
          <w:rFonts w:ascii="Times New Roman" w:hAnsi="Times New Roman" w:cs="Times New Roman"/>
          <w:sz w:val="28"/>
          <w:szCs w:val="28"/>
          <w:lang w:val="pt-PT"/>
        </w:rPr>
        <w:t xml:space="preserve">glotis, hlasová štěrbina </w:t>
      </w:r>
    </w:p>
    <w:p w:rsidR="00865BED" w:rsidRDefault="00865BED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a gra</w:t>
      </w:r>
      <w:r w:rsidRPr="009D7CB7">
        <w:rPr>
          <w:rFonts w:ascii="Times New Roman" w:hAnsi="Times New Roman" w:cs="Times New Roman"/>
          <w:sz w:val="28"/>
          <w:szCs w:val="28"/>
          <w:u w:val="single"/>
          <w:lang w:val="pt-PT"/>
        </w:rPr>
        <w:t>fia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– </w:t>
      </w:r>
      <w:r w:rsidR="009D7CB7">
        <w:rPr>
          <w:rFonts w:ascii="Times New Roman" w:hAnsi="Times New Roman" w:cs="Times New Roman"/>
          <w:sz w:val="28"/>
          <w:szCs w:val="28"/>
          <w:lang w:val="pt-PT"/>
        </w:rPr>
        <w:t>grafie, psaná podoba řeči</w:t>
      </w:r>
    </w:p>
    <w:p w:rsidR="00865BED" w:rsidRDefault="00865BED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a inspiração – </w:t>
      </w:r>
      <w:r w:rsidR="009D7CB7">
        <w:rPr>
          <w:rFonts w:ascii="Times New Roman" w:hAnsi="Times New Roman" w:cs="Times New Roman"/>
          <w:sz w:val="28"/>
          <w:szCs w:val="28"/>
          <w:lang w:val="pt-PT"/>
        </w:rPr>
        <w:t>nádech</w:t>
      </w:r>
    </w:p>
    <w:p w:rsidR="00865BED" w:rsidRDefault="00865BED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invariável </w:t>
      </w:r>
      <w:r w:rsidR="009D7CB7">
        <w:rPr>
          <w:rFonts w:ascii="Times New Roman" w:hAnsi="Times New Roman" w:cs="Times New Roman"/>
          <w:sz w:val="28"/>
          <w:szCs w:val="28"/>
          <w:lang w:val="pt-PT"/>
        </w:rPr>
        <w:t>–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9D7CB7">
        <w:rPr>
          <w:rFonts w:ascii="Times New Roman" w:hAnsi="Times New Roman" w:cs="Times New Roman"/>
          <w:sz w:val="28"/>
          <w:szCs w:val="28"/>
          <w:lang w:val="pt-PT"/>
        </w:rPr>
        <w:t>neměnný, neohebný</w:t>
      </w:r>
    </w:p>
    <w:p w:rsidR="009D7CB7" w:rsidRDefault="009D7CB7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os lábios – rty</w:t>
      </w:r>
    </w:p>
    <w:p w:rsidR="009D7CB7" w:rsidRDefault="009D7CB7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langue /lang/ (língua) – </w:t>
      </w:r>
      <w:r w:rsidR="00E50492">
        <w:rPr>
          <w:rFonts w:ascii="Times New Roman" w:hAnsi="Times New Roman" w:cs="Times New Roman"/>
          <w:sz w:val="28"/>
          <w:szCs w:val="28"/>
          <w:lang w:val="pt-PT"/>
        </w:rPr>
        <w:t xml:space="preserve">langue/jazyk </w:t>
      </w:r>
    </w:p>
    <w:p w:rsidR="009D7CB7" w:rsidRDefault="009D7CB7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a laringe –</w:t>
      </w:r>
      <w:r w:rsidR="00E50492">
        <w:rPr>
          <w:rFonts w:ascii="Times New Roman" w:hAnsi="Times New Roman" w:cs="Times New Roman"/>
          <w:sz w:val="28"/>
          <w:szCs w:val="28"/>
          <w:lang w:val="pt-PT"/>
        </w:rPr>
        <w:t xml:space="preserve"> hrtan </w:t>
      </w:r>
    </w:p>
    <w:p w:rsidR="009D7CB7" w:rsidRDefault="009D7CB7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lastRenderedPageBreak/>
        <w:t xml:space="preserve">a letra </w:t>
      </w:r>
      <w:r w:rsidR="00E50492">
        <w:rPr>
          <w:rFonts w:ascii="Times New Roman" w:hAnsi="Times New Roman" w:cs="Times New Roman"/>
          <w:sz w:val="28"/>
          <w:szCs w:val="28"/>
          <w:lang w:val="pt-PT"/>
        </w:rPr>
        <w:t>–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E50492">
        <w:rPr>
          <w:rFonts w:ascii="Times New Roman" w:hAnsi="Times New Roman" w:cs="Times New Roman"/>
          <w:sz w:val="28"/>
          <w:szCs w:val="28"/>
          <w:lang w:val="pt-PT"/>
        </w:rPr>
        <w:t>písmeno</w:t>
      </w:r>
    </w:p>
    <w:p w:rsidR="00E50492" w:rsidRDefault="00E50492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a língua – jazyk </w:t>
      </w:r>
    </w:p>
    <w:p w:rsidR="00E50492" w:rsidRDefault="00E50492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o maxilar superior / inferior – horní/dolní čelist</w:t>
      </w:r>
    </w:p>
    <w:p w:rsidR="00E50492" w:rsidRDefault="00E50492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o músculo – sval</w:t>
      </w:r>
    </w:p>
    <w:p w:rsidR="00E50492" w:rsidRDefault="00E50492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ortoepia – správná výslovnost</w:t>
      </w:r>
    </w:p>
    <w:p w:rsidR="00E50492" w:rsidRDefault="00E50492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ortografia – pravopis</w:t>
      </w:r>
    </w:p>
    <w:p w:rsidR="00E50492" w:rsidRDefault="00E50492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o palato duro/céu da boca – tvrdé patro</w:t>
      </w:r>
    </w:p>
    <w:p w:rsidR="00E50492" w:rsidRDefault="00E50492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parole/fala – parole/promluva</w:t>
      </w:r>
    </w:p>
    <w:p w:rsidR="00E50492" w:rsidRPr="00E50492" w:rsidRDefault="00E50492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o pomo/maçã de Adão - ohryzek</w:t>
      </w:r>
    </w:p>
    <w:p w:rsidR="00E50492" w:rsidRDefault="00E50492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póstónico – post-tonický</w:t>
      </w:r>
    </w:p>
    <w:p w:rsidR="00E50492" w:rsidRDefault="00E50492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pretónico – pretonický</w:t>
      </w:r>
    </w:p>
    <w:p w:rsidR="00E50492" w:rsidRDefault="00E50492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.............</w:t>
      </w:r>
      <w:bookmarkStart w:id="0" w:name="_GoBack"/>
      <w:bookmarkEnd w:id="0"/>
    </w:p>
    <w:p w:rsidR="00F22F48" w:rsidRDefault="00F22F48" w:rsidP="00E43BDE">
      <w:pPr>
        <w:rPr>
          <w:rFonts w:ascii="Times New Roman" w:hAnsi="Times New Roman" w:cs="Times New Roman"/>
          <w:sz w:val="28"/>
          <w:szCs w:val="28"/>
          <w:lang w:val="pt-PT"/>
        </w:rPr>
      </w:pPr>
    </w:p>
    <w:p w:rsidR="00F22F48" w:rsidRPr="00971D4E" w:rsidRDefault="00F22F48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   </w:t>
      </w:r>
    </w:p>
    <w:p w:rsidR="00F22F48" w:rsidRPr="009D7CB7" w:rsidRDefault="00F22F48" w:rsidP="00E43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   </w:t>
      </w:r>
    </w:p>
    <w:p w:rsidR="00E43BDE" w:rsidRPr="00E43BDE" w:rsidRDefault="00E43BDE" w:rsidP="00E43BDE">
      <w:pPr>
        <w:rPr>
          <w:rFonts w:ascii="Times New Roman" w:hAnsi="Times New Roman" w:cs="Times New Roman"/>
          <w:sz w:val="28"/>
          <w:szCs w:val="28"/>
        </w:rPr>
      </w:pPr>
    </w:p>
    <w:sectPr w:rsidR="00E43BDE" w:rsidRPr="00E43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5171"/>
    <w:multiLevelType w:val="hybridMultilevel"/>
    <w:tmpl w:val="9FFC2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36667"/>
    <w:multiLevelType w:val="hybridMultilevel"/>
    <w:tmpl w:val="7DE65C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87E3C"/>
    <w:multiLevelType w:val="hybridMultilevel"/>
    <w:tmpl w:val="BF328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46EA2"/>
    <w:multiLevelType w:val="hybridMultilevel"/>
    <w:tmpl w:val="171260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62AB1"/>
    <w:multiLevelType w:val="hybridMultilevel"/>
    <w:tmpl w:val="E6D066E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6046E"/>
    <w:multiLevelType w:val="hybridMultilevel"/>
    <w:tmpl w:val="6DB051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D7BBD"/>
    <w:multiLevelType w:val="hybridMultilevel"/>
    <w:tmpl w:val="7A72E76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1A"/>
    <w:rsid w:val="00005184"/>
    <w:rsid w:val="00035807"/>
    <w:rsid w:val="00051E6E"/>
    <w:rsid w:val="00065375"/>
    <w:rsid w:val="000D4699"/>
    <w:rsid w:val="00200E4F"/>
    <w:rsid w:val="002036EA"/>
    <w:rsid w:val="00217C8F"/>
    <w:rsid w:val="00227AD0"/>
    <w:rsid w:val="00353DC4"/>
    <w:rsid w:val="0036312E"/>
    <w:rsid w:val="00393A90"/>
    <w:rsid w:val="003A3D5A"/>
    <w:rsid w:val="004209F2"/>
    <w:rsid w:val="00422589"/>
    <w:rsid w:val="00447D2C"/>
    <w:rsid w:val="004831D9"/>
    <w:rsid w:val="00535795"/>
    <w:rsid w:val="00553600"/>
    <w:rsid w:val="00556238"/>
    <w:rsid w:val="00565882"/>
    <w:rsid w:val="006849E8"/>
    <w:rsid w:val="006A0AAC"/>
    <w:rsid w:val="00740613"/>
    <w:rsid w:val="007A1E3C"/>
    <w:rsid w:val="007C1D59"/>
    <w:rsid w:val="007F36BF"/>
    <w:rsid w:val="00815904"/>
    <w:rsid w:val="00835B5E"/>
    <w:rsid w:val="008422CA"/>
    <w:rsid w:val="00843A4B"/>
    <w:rsid w:val="00865BED"/>
    <w:rsid w:val="00866249"/>
    <w:rsid w:val="008B3B63"/>
    <w:rsid w:val="00956828"/>
    <w:rsid w:val="00962380"/>
    <w:rsid w:val="00971D4E"/>
    <w:rsid w:val="009D7CB7"/>
    <w:rsid w:val="00A00844"/>
    <w:rsid w:val="00A8006F"/>
    <w:rsid w:val="00AA24E8"/>
    <w:rsid w:val="00AB31F0"/>
    <w:rsid w:val="00B02DE4"/>
    <w:rsid w:val="00B15A1A"/>
    <w:rsid w:val="00C0056E"/>
    <w:rsid w:val="00C412C2"/>
    <w:rsid w:val="00C7374A"/>
    <w:rsid w:val="00CB4DF0"/>
    <w:rsid w:val="00D1604C"/>
    <w:rsid w:val="00DA4DBF"/>
    <w:rsid w:val="00DD7655"/>
    <w:rsid w:val="00E132BE"/>
    <w:rsid w:val="00E43BDE"/>
    <w:rsid w:val="00E50492"/>
    <w:rsid w:val="00E5204C"/>
    <w:rsid w:val="00E63FAE"/>
    <w:rsid w:val="00E95EC0"/>
    <w:rsid w:val="00ED4839"/>
    <w:rsid w:val="00EE3926"/>
    <w:rsid w:val="00F22F48"/>
    <w:rsid w:val="00F47DE4"/>
    <w:rsid w:val="00F80FE1"/>
    <w:rsid w:val="00FA53A6"/>
    <w:rsid w:val="00FE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6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6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2020-10-20T15:25:00Z</dcterms:created>
  <dcterms:modified xsi:type="dcterms:W3CDTF">2020-10-20T15:25:00Z</dcterms:modified>
</cp:coreProperties>
</file>