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E75" w:rsidRDefault="00394E75" w:rsidP="00394E75">
      <w:pPr>
        <w:rPr>
          <w:b/>
          <w:sz w:val="24"/>
        </w:rPr>
      </w:pPr>
    </w:p>
    <w:tbl>
      <w:tblPr>
        <w:tblW w:w="1017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"/>
        <w:gridCol w:w="3614"/>
        <w:gridCol w:w="992"/>
        <w:gridCol w:w="851"/>
        <w:gridCol w:w="567"/>
        <w:gridCol w:w="1379"/>
        <w:gridCol w:w="889"/>
        <w:gridCol w:w="425"/>
        <w:gridCol w:w="568"/>
        <w:gridCol w:w="850"/>
      </w:tblGrid>
      <w:tr w:rsidR="00394E75" w:rsidTr="009D4AB9">
        <w:trPr>
          <w:gridBefore w:val="1"/>
          <w:wBefore w:w="38" w:type="dxa"/>
          <w:trHeight w:val="454"/>
        </w:trPr>
        <w:tc>
          <w:tcPr>
            <w:tcW w:w="10135" w:type="dxa"/>
            <w:gridSpan w:val="9"/>
            <w:tcBorders>
              <w:bottom w:val="double" w:sz="4" w:space="0" w:color="auto"/>
            </w:tcBorders>
            <w:shd w:val="clear" w:color="auto" w:fill="BDD6EE"/>
            <w:vAlign w:val="center"/>
          </w:tcPr>
          <w:p w:rsidR="00394E75" w:rsidRPr="008E424B" w:rsidRDefault="00394E75" w:rsidP="00A37B88">
            <w:pPr>
              <w:spacing w:after="0" w:line="240" w:lineRule="auto"/>
              <w:ind w:left="0" w:firstLine="0"/>
              <w:rPr>
                <w:b/>
                <w:sz w:val="26"/>
                <w:szCs w:val="26"/>
              </w:rPr>
            </w:pPr>
            <w:r>
              <w:br w:type="page"/>
            </w:r>
            <w:r w:rsidRPr="008E424B">
              <w:rPr>
                <w:b/>
                <w:sz w:val="26"/>
                <w:szCs w:val="26"/>
              </w:rPr>
              <w:t>B-III – Charakteristika studijního předmětu</w:t>
            </w:r>
          </w:p>
        </w:tc>
      </w:tr>
      <w:tr w:rsidR="00394E75" w:rsidTr="009D4AB9">
        <w:trPr>
          <w:gridBefore w:val="1"/>
          <w:wBefore w:w="38" w:type="dxa"/>
          <w:trHeight w:val="454"/>
        </w:trPr>
        <w:tc>
          <w:tcPr>
            <w:tcW w:w="3614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:rsidR="00394E75" w:rsidRPr="0045188E" w:rsidRDefault="00394E75" w:rsidP="00A37B88">
            <w:pPr>
              <w:spacing w:after="0" w:line="240" w:lineRule="auto"/>
              <w:ind w:left="0" w:firstLine="0"/>
              <w:rPr>
                <w:b/>
              </w:rPr>
            </w:pPr>
            <w:r w:rsidRPr="00F526C4">
              <w:rPr>
                <w:b/>
              </w:rPr>
              <w:t>Název studijního předmětu</w:t>
            </w:r>
          </w:p>
        </w:tc>
        <w:tc>
          <w:tcPr>
            <w:tcW w:w="6521" w:type="dxa"/>
            <w:gridSpan w:val="8"/>
            <w:tcBorders>
              <w:top w:val="double" w:sz="4" w:space="0" w:color="auto"/>
            </w:tcBorders>
          </w:tcPr>
          <w:p w:rsidR="00394E75" w:rsidRDefault="009D4AB9" w:rsidP="006565AC">
            <w:pPr>
              <w:spacing w:after="0" w:line="240" w:lineRule="auto"/>
              <w:ind w:left="0" w:firstLine="0"/>
            </w:pPr>
            <w:proofErr w:type="spellStart"/>
            <w:r w:rsidRPr="00DD1845">
              <w:rPr>
                <w:sz w:val="24"/>
                <w:szCs w:val="24"/>
              </w:rPr>
              <w:t>Videoanal</w:t>
            </w:r>
            <w:r w:rsidR="006565AC">
              <w:rPr>
                <w:sz w:val="24"/>
                <w:szCs w:val="24"/>
              </w:rPr>
              <w:t>ysis</w:t>
            </w:r>
            <w:proofErr w:type="spellEnd"/>
          </w:p>
        </w:tc>
      </w:tr>
      <w:tr w:rsidR="00394E75" w:rsidTr="009D4AB9">
        <w:trPr>
          <w:gridBefore w:val="1"/>
          <w:wBefore w:w="38" w:type="dxa"/>
          <w:trHeight w:val="454"/>
        </w:trPr>
        <w:tc>
          <w:tcPr>
            <w:tcW w:w="3614" w:type="dxa"/>
            <w:shd w:val="clear" w:color="auto" w:fill="E2EFD9" w:themeFill="accent6" w:themeFillTint="33"/>
            <w:vAlign w:val="center"/>
          </w:tcPr>
          <w:p w:rsidR="00394E75" w:rsidRPr="008E424B" w:rsidRDefault="00394E75" w:rsidP="00A37B88">
            <w:pPr>
              <w:spacing w:after="0" w:line="240" w:lineRule="auto"/>
              <w:ind w:left="0" w:firstLine="0"/>
              <w:rPr>
                <w:b/>
              </w:rPr>
            </w:pPr>
            <w:r w:rsidRPr="008E424B">
              <w:rPr>
                <w:b/>
              </w:rPr>
              <w:t xml:space="preserve">Typ předmětu </w:t>
            </w:r>
          </w:p>
        </w:tc>
        <w:tc>
          <w:tcPr>
            <w:tcW w:w="2410" w:type="dxa"/>
            <w:gridSpan w:val="3"/>
          </w:tcPr>
          <w:p w:rsidR="00394E75" w:rsidRPr="00E62014" w:rsidRDefault="00AF0089" w:rsidP="00AF0089">
            <w:pPr>
              <w:spacing w:after="0" w:line="240" w:lineRule="auto"/>
              <w:ind w:left="0" w:firstLine="0"/>
              <w:rPr>
                <w:rFonts w:asciiTheme="minorHAnsi" w:hAnsiTheme="minorHAnsi"/>
                <w:i/>
              </w:rPr>
            </w:pPr>
            <w:r w:rsidRPr="006F685A">
              <w:rPr>
                <w:sz w:val="24"/>
                <w:szCs w:val="24"/>
              </w:rPr>
              <w:t>P</w:t>
            </w:r>
            <w:r w:rsidR="00C058BE" w:rsidRPr="006F685A">
              <w:rPr>
                <w:sz w:val="24"/>
                <w:szCs w:val="24"/>
              </w:rPr>
              <w:t>ovinn</w:t>
            </w:r>
            <w:r>
              <w:rPr>
                <w:sz w:val="24"/>
                <w:szCs w:val="24"/>
              </w:rPr>
              <w:t>ě volitelný, PPZ</w:t>
            </w:r>
            <w:bookmarkStart w:id="0" w:name="_GoBack"/>
            <w:bookmarkEnd w:id="0"/>
          </w:p>
        </w:tc>
        <w:tc>
          <w:tcPr>
            <w:tcW w:w="2693" w:type="dxa"/>
            <w:gridSpan w:val="3"/>
            <w:shd w:val="clear" w:color="auto" w:fill="E2EFD9" w:themeFill="accent6" w:themeFillTint="33"/>
            <w:vAlign w:val="center"/>
          </w:tcPr>
          <w:p w:rsidR="00394E75" w:rsidRPr="008E424B" w:rsidRDefault="00394E75" w:rsidP="00A37B88">
            <w:pPr>
              <w:spacing w:after="0" w:line="240" w:lineRule="auto"/>
              <w:ind w:left="0" w:firstLine="0"/>
              <w:rPr>
                <w:sz w:val="21"/>
                <w:szCs w:val="21"/>
              </w:rPr>
            </w:pPr>
            <w:r w:rsidRPr="00F526C4">
              <w:rPr>
                <w:b/>
                <w:szCs w:val="21"/>
              </w:rPr>
              <w:t>doporučený ročník / semestr</w:t>
            </w:r>
          </w:p>
        </w:tc>
        <w:tc>
          <w:tcPr>
            <w:tcW w:w="1418" w:type="dxa"/>
            <w:gridSpan w:val="2"/>
          </w:tcPr>
          <w:p w:rsidR="00394E75" w:rsidRDefault="009D4AB9" w:rsidP="00A37B88">
            <w:pPr>
              <w:spacing w:after="0" w:line="240" w:lineRule="auto"/>
              <w:ind w:left="0" w:firstLine="0"/>
            </w:pPr>
            <w:r>
              <w:t>3/ZS</w:t>
            </w:r>
          </w:p>
        </w:tc>
      </w:tr>
      <w:tr w:rsidR="00394E75" w:rsidTr="009D4AB9">
        <w:trPr>
          <w:gridBefore w:val="1"/>
          <w:wBefore w:w="38" w:type="dxa"/>
          <w:trHeight w:val="454"/>
        </w:trPr>
        <w:tc>
          <w:tcPr>
            <w:tcW w:w="3614" w:type="dxa"/>
            <w:shd w:val="clear" w:color="auto" w:fill="E2EFD9" w:themeFill="accent6" w:themeFillTint="33"/>
            <w:vAlign w:val="center"/>
          </w:tcPr>
          <w:p w:rsidR="00394E75" w:rsidRPr="008E424B" w:rsidRDefault="00394E75" w:rsidP="00A37B88">
            <w:pPr>
              <w:spacing w:after="0" w:line="240" w:lineRule="auto"/>
              <w:ind w:left="0" w:firstLine="0"/>
              <w:rPr>
                <w:b/>
              </w:rPr>
            </w:pPr>
            <w:r w:rsidRPr="008E424B">
              <w:rPr>
                <w:b/>
              </w:rPr>
              <w:t>Rozsah studijního předmětu</w:t>
            </w:r>
          </w:p>
        </w:tc>
        <w:tc>
          <w:tcPr>
            <w:tcW w:w="1843" w:type="dxa"/>
            <w:gridSpan w:val="2"/>
          </w:tcPr>
          <w:p w:rsidR="00394E75" w:rsidRPr="0021619E" w:rsidRDefault="006D3DBF" w:rsidP="006D3DBF">
            <w:pPr>
              <w:spacing w:after="0" w:line="240" w:lineRule="auto"/>
              <w:ind w:left="0" w:firstLine="0"/>
            </w:pPr>
            <w:r>
              <w:t>0/15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:rsidR="00394E75" w:rsidRPr="0021619E" w:rsidRDefault="00394E75" w:rsidP="00A37B88">
            <w:pPr>
              <w:spacing w:after="0" w:line="240" w:lineRule="auto"/>
              <w:ind w:left="0" w:firstLine="0"/>
              <w:rPr>
                <w:b/>
              </w:rPr>
            </w:pPr>
            <w:r w:rsidRPr="0021619E">
              <w:rPr>
                <w:b/>
              </w:rPr>
              <w:t>hod</w:t>
            </w:r>
            <w:r w:rsidRPr="0021619E">
              <w:rPr>
                <w:b/>
                <w:sz w:val="22"/>
              </w:rPr>
              <w:t>.</w:t>
            </w:r>
            <w:r w:rsidRPr="0021619E">
              <w:rPr>
                <w:b/>
              </w:rPr>
              <w:t xml:space="preserve"> </w:t>
            </w:r>
          </w:p>
        </w:tc>
        <w:tc>
          <w:tcPr>
            <w:tcW w:w="1379" w:type="dxa"/>
          </w:tcPr>
          <w:p w:rsidR="00394E75" w:rsidRPr="0021619E" w:rsidRDefault="006D3DBF" w:rsidP="00A37B88">
            <w:pPr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314" w:type="dxa"/>
            <w:gridSpan w:val="2"/>
            <w:shd w:val="clear" w:color="auto" w:fill="E2EFD9" w:themeFill="accent6" w:themeFillTint="33"/>
            <w:vAlign w:val="center"/>
          </w:tcPr>
          <w:p w:rsidR="00394E75" w:rsidRPr="00630AE1" w:rsidRDefault="00394E75" w:rsidP="00A37B88">
            <w:pPr>
              <w:shd w:val="clear" w:color="auto" w:fill="E2EFD9" w:themeFill="accent6" w:themeFillTint="33"/>
              <w:spacing w:after="0" w:line="240" w:lineRule="auto"/>
              <w:ind w:left="0" w:firstLine="0"/>
              <w:rPr>
                <w:b/>
                <w:sz w:val="22"/>
              </w:rPr>
            </w:pPr>
            <w:r w:rsidRPr="0045188E">
              <w:rPr>
                <w:b/>
              </w:rPr>
              <w:t>k</w:t>
            </w:r>
            <w:r w:rsidRPr="0045188E">
              <w:rPr>
                <w:b/>
                <w:shd w:val="clear" w:color="auto" w:fill="E2EFD9" w:themeFill="accent6" w:themeFillTint="33"/>
              </w:rPr>
              <w:t>reditů</w:t>
            </w:r>
          </w:p>
        </w:tc>
        <w:tc>
          <w:tcPr>
            <w:tcW w:w="1418" w:type="dxa"/>
            <w:gridSpan w:val="2"/>
          </w:tcPr>
          <w:p w:rsidR="00394E75" w:rsidRDefault="006D3DBF" w:rsidP="00A37B88">
            <w:pPr>
              <w:spacing w:after="0" w:line="240" w:lineRule="auto"/>
              <w:ind w:left="0" w:firstLine="0"/>
            </w:pPr>
            <w:r>
              <w:t>2</w:t>
            </w:r>
          </w:p>
        </w:tc>
      </w:tr>
      <w:tr w:rsidR="00394E75" w:rsidTr="009D4AB9">
        <w:trPr>
          <w:gridBefore w:val="1"/>
          <w:wBefore w:w="38" w:type="dxa"/>
          <w:trHeight w:val="454"/>
        </w:trPr>
        <w:tc>
          <w:tcPr>
            <w:tcW w:w="3614" w:type="dxa"/>
            <w:shd w:val="clear" w:color="auto" w:fill="E2EFD9" w:themeFill="accent6" w:themeFillTint="33"/>
            <w:vAlign w:val="center"/>
          </w:tcPr>
          <w:p w:rsidR="00394E75" w:rsidRPr="008E424B" w:rsidRDefault="00394E75" w:rsidP="00A37B88">
            <w:pPr>
              <w:spacing w:after="0" w:line="240" w:lineRule="auto"/>
              <w:ind w:left="0" w:firstLine="0"/>
              <w:rPr>
                <w:b/>
              </w:rPr>
            </w:pPr>
            <w:r w:rsidRPr="008E424B">
              <w:rPr>
                <w:b/>
              </w:rPr>
              <w:t>Dvousemestrální předmět</w:t>
            </w:r>
          </w:p>
        </w:tc>
        <w:tc>
          <w:tcPr>
            <w:tcW w:w="6521" w:type="dxa"/>
            <w:gridSpan w:val="8"/>
            <w:shd w:val="clear" w:color="auto" w:fill="auto"/>
          </w:tcPr>
          <w:p w:rsidR="00394E75" w:rsidRPr="00723AB3" w:rsidRDefault="006D3DBF" w:rsidP="00A37B88">
            <w:pPr>
              <w:spacing w:after="0" w:line="240" w:lineRule="auto"/>
              <w:ind w:left="0" w:firstLine="0"/>
              <w:rPr>
                <w:rFonts w:asciiTheme="minorHAnsi" w:eastAsia="Calibri" w:hAnsiTheme="minorHAnsi"/>
                <w:sz w:val="18"/>
                <w:szCs w:val="18"/>
                <w:shd w:val="clear" w:color="auto" w:fill="F2F2F2" w:themeFill="background1" w:themeFillShade="F2"/>
              </w:rPr>
            </w:pPr>
            <w:r>
              <w:rPr>
                <w:rFonts w:asciiTheme="minorHAnsi" w:eastAsia="Calibri" w:hAnsiTheme="minorHAnsi"/>
                <w:sz w:val="18"/>
                <w:szCs w:val="18"/>
                <w:shd w:val="clear" w:color="auto" w:fill="F2F2F2" w:themeFill="background1" w:themeFillShade="F2"/>
              </w:rPr>
              <w:t>ne</w:t>
            </w:r>
          </w:p>
        </w:tc>
      </w:tr>
      <w:tr w:rsidR="00394E75" w:rsidTr="009D4AB9">
        <w:trPr>
          <w:gridBefore w:val="1"/>
          <w:wBefore w:w="38" w:type="dxa"/>
          <w:trHeight w:val="510"/>
        </w:trPr>
        <w:tc>
          <w:tcPr>
            <w:tcW w:w="3614" w:type="dxa"/>
            <w:shd w:val="clear" w:color="auto" w:fill="E2EFD9" w:themeFill="accent6" w:themeFillTint="33"/>
            <w:vAlign w:val="center"/>
          </w:tcPr>
          <w:p w:rsidR="00394E75" w:rsidRPr="008E424B" w:rsidRDefault="00394E75" w:rsidP="00A37B88">
            <w:pPr>
              <w:spacing w:after="0" w:line="240" w:lineRule="auto"/>
              <w:ind w:left="0" w:firstLine="0"/>
              <w:rPr>
                <w:b/>
              </w:rPr>
            </w:pPr>
            <w:r w:rsidRPr="0045188E">
              <w:rPr>
                <w:b/>
              </w:rPr>
              <w:t>Forma výuky</w:t>
            </w:r>
          </w:p>
        </w:tc>
        <w:tc>
          <w:tcPr>
            <w:tcW w:w="6521" w:type="dxa"/>
            <w:gridSpan w:val="8"/>
            <w:tcBorders>
              <w:bottom w:val="single" w:sz="4" w:space="0" w:color="auto"/>
            </w:tcBorders>
            <w:vAlign w:val="center"/>
          </w:tcPr>
          <w:p w:rsidR="00394E75" w:rsidRPr="00825852" w:rsidRDefault="00394E75" w:rsidP="00A37B88">
            <w:pPr>
              <w:spacing w:after="0" w:line="240" w:lineRule="auto"/>
              <w:ind w:left="0" w:firstLine="0"/>
              <w:rPr>
                <w:b/>
              </w:rPr>
            </w:pPr>
          </w:p>
          <w:p w:rsidR="00394E75" w:rsidRPr="0008201B" w:rsidRDefault="00394E75" w:rsidP="00A37B88">
            <w:pPr>
              <w:spacing w:after="0" w:line="240" w:lineRule="auto"/>
              <w:ind w:left="0" w:firstLine="0"/>
              <w:rPr>
                <w:rFonts w:asciiTheme="minorHAnsi" w:hAnsiTheme="minorHAnsi"/>
                <w:b/>
              </w:rPr>
            </w:pPr>
            <w:r w:rsidRPr="00E34E03">
              <w:rPr>
                <w:rFonts w:asciiTheme="minorHAnsi" w:hAnsiTheme="minorHAnsi"/>
                <w:sz w:val="18"/>
              </w:rPr>
              <w:t xml:space="preserve"> </w:t>
            </w:r>
            <w:r w:rsidR="006D3DBF">
              <w:rPr>
                <w:rFonts w:asciiTheme="minorHAnsi" w:hAnsiTheme="minorHAnsi"/>
                <w:sz w:val="18"/>
              </w:rPr>
              <w:t>seminář</w:t>
            </w:r>
          </w:p>
        </w:tc>
      </w:tr>
      <w:tr w:rsidR="00394E75" w:rsidTr="009D4AB9">
        <w:trPr>
          <w:gridBefore w:val="1"/>
          <w:wBefore w:w="38" w:type="dxa"/>
          <w:trHeight w:val="624"/>
        </w:trPr>
        <w:tc>
          <w:tcPr>
            <w:tcW w:w="3614" w:type="dxa"/>
            <w:shd w:val="clear" w:color="auto" w:fill="E2EFD9" w:themeFill="accent6" w:themeFillTint="33"/>
            <w:vAlign w:val="center"/>
          </w:tcPr>
          <w:p w:rsidR="00394E75" w:rsidRPr="008E424B" w:rsidRDefault="00394E75" w:rsidP="00A37B88">
            <w:pPr>
              <w:spacing w:after="0" w:line="240" w:lineRule="auto"/>
              <w:ind w:left="0" w:firstLine="0"/>
            </w:pPr>
            <w:r>
              <w:rPr>
                <w:b/>
              </w:rPr>
              <w:t>Z</w:t>
            </w:r>
            <w:r w:rsidR="00825852">
              <w:rPr>
                <w:b/>
              </w:rPr>
              <w:t>p</w:t>
            </w:r>
            <w:r w:rsidRPr="008E424B">
              <w:rPr>
                <w:b/>
              </w:rPr>
              <w:t>ůsob ověření studijních výsledků</w:t>
            </w:r>
          </w:p>
        </w:tc>
        <w:tc>
          <w:tcPr>
            <w:tcW w:w="6521" w:type="dxa"/>
            <w:gridSpan w:val="8"/>
            <w:tcBorders>
              <w:bottom w:val="single" w:sz="4" w:space="0" w:color="auto"/>
            </w:tcBorders>
            <w:vAlign w:val="center"/>
          </w:tcPr>
          <w:p w:rsidR="00394E75" w:rsidRPr="008014A1" w:rsidRDefault="00825852" w:rsidP="00A37B88">
            <w:pPr>
              <w:spacing w:after="0" w:line="240" w:lineRule="auto"/>
              <w:ind w:left="0" w:firstLine="0"/>
              <w:rPr>
                <w:sz w:val="22"/>
              </w:rPr>
            </w:pPr>
            <w:r w:rsidRPr="006F685A">
              <w:rPr>
                <w:sz w:val="24"/>
                <w:szCs w:val="24"/>
              </w:rPr>
              <w:t>Zápočet</w:t>
            </w:r>
          </w:p>
        </w:tc>
      </w:tr>
      <w:tr w:rsidR="00394E75" w:rsidTr="009D4AB9">
        <w:trPr>
          <w:gridBefore w:val="1"/>
          <w:wBefore w:w="38" w:type="dxa"/>
          <w:trHeight w:val="454"/>
        </w:trPr>
        <w:tc>
          <w:tcPr>
            <w:tcW w:w="3614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:rsidR="00394E75" w:rsidRPr="008E424B" w:rsidRDefault="00394E75" w:rsidP="00A37B88">
            <w:pPr>
              <w:spacing w:after="0" w:line="240" w:lineRule="auto"/>
              <w:ind w:left="0" w:firstLine="0"/>
              <w:rPr>
                <w:rFonts w:asciiTheme="minorHAnsi" w:eastAsia="Calibri" w:hAnsiTheme="minorHAnsi"/>
                <w:b/>
                <w:shd w:val="clear" w:color="auto" w:fill="F2F2F2" w:themeFill="background1" w:themeFillShade="F2"/>
              </w:rPr>
            </w:pPr>
            <w:r w:rsidRPr="008E424B">
              <w:rPr>
                <w:b/>
              </w:rPr>
              <w:t>Další požadavky na studenta</w:t>
            </w:r>
          </w:p>
        </w:tc>
        <w:tc>
          <w:tcPr>
            <w:tcW w:w="6521" w:type="dxa"/>
            <w:gridSpan w:val="8"/>
            <w:tcBorders>
              <w:top w:val="nil"/>
            </w:tcBorders>
            <w:shd w:val="clear" w:color="auto" w:fill="FFFFFF" w:themeFill="background1"/>
          </w:tcPr>
          <w:p w:rsidR="00394E75" w:rsidRPr="006D3DBF" w:rsidRDefault="00AF0089" w:rsidP="009D4AB9">
            <w:pPr>
              <w:spacing w:after="0" w:line="240" w:lineRule="auto"/>
              <w:ind w:left="0" w:firstLine="0"/>
              <w:rPr>
                <w:rFonts w:ascii="100%Times New Roman" w:eastAsia="Calibri" w:hAnsi="100%Times New Roman"/>
                <w:shd w:val="clear" w:color="auto" w:fill="F2F2F2" w:themeFill="background1" w:themeFillShade="F2"/>
              </w:rPr>
            </w:pPr>
            <w:r>
              <w:rPr>
                <w:rFonts w:ascii="100%Times New Roman" w:eastAsia="Calibri" w:hAnsi="100%Times New Roman"/>
                <w:shd w:val="clear" w:color="auto" w:fill="F2F2F2" w:themeFill="background1" w:themeFillShade="F2"/>
              </w:rPr>
              <w:t xml:space="preserve">Výuka probíhá v anglickém jazyce. </w:t>
            </w:r>
            <w:r w:rsidR="006D3DBF">
              <w:rPr>
                <w:rFonts w:ascii="100%Times New Roman" w:eastAsia="Calibri" w:hAnsi="100%Times New Roman" w:hint="eastAsia"/>
                <w:shd w:val="clear" w:color="auto" w:fill="F2F2F2" w:themeFill="background1" w:themeFillShade="F2"/>
              </w:rPr>
              <w:t>Ú</w:t>
            </w:r>
            <w:r w:rsidR="006D3DBF">
              <w:rPr>
                <w:rFonts w:ascii="100%Times New Roman" w:eastAsia="Calibri" w:hAnsi="100%Times New Roman"/>
                <w:shd w:val="clear" w:color="auto" w:fill="F2F2F2" w:themeFill="background1" w:themeFillShade="F2"/>
              </w:rPr>
              <w:t xml:space="preserve">čast </w:t>
            </w:r>
            <w:r w:rsidR="009D4AB9">
              <w:rPr>
                <w:rFonts w:ascii="100%Times New Roman" w:eastAsia="Calibri" w:hAnsi="100%Times New Roman"/>
                <w:shd w:val="clear" w:color="auto" w:fill="F2F2F2" w:themeFill="background1" w:themeFillShade="F2"/>
              </w:rPr>
              <w:t>8</w:t>
            </w:r>
            <w:r w:rsidR="006D3DBF">
              <w:rPr>
                <w:rFonts w:ascii="100%Times New Roman" w:eastAsia="Calibri" w:hAnsi="100%Times New Roman"/>
                <w:shd w:val="clear" w:color="auto" w:fill="F2F2F2" w:themeFill="background1" w:themeFillShade="F2"/>
              </w:rPr>
              <w:t>0%</w:t>
            </w:r>
            <w:r w:rsidR="009D4AB9">
              <w:rPr>
                <w:rFonts w:ascii="100%Times New Roman" w:eastAsia="Calibri" w:hAnsi="100%Times New Roman"/>
                <w:shd w:val="clear" w:color="auto" w:fill="F2F2F2" w:themeFill="background1" w:themeFillShade="F2"/>
              </w:rPr>
              <w:t xml:space="preserve">, prezentace </w:t>
            </w:r>
            <w:r>
              <w:rPr>
                <w:rFonts w:ascii="100%Times New Roman" w:eastAsia="Calibri" w:hAnsi="100%Times New Roman"/>
                <w:shd w:val="clear" w:color="auto" w:fill="F2F2F2" w:themeFill="background1" w:themeFillShade="F2"/>
              </w:rPr>
              <w:t xml:space="preserve">min. </w:t>
            </w:r>
            <w:r w:rsidR="009D4AB9">
              <w:rPr>
                <w:rFonts w:ascii="100%Times New Roman" w:eastAsia="Calibri" w:hAnsi="100%Times New Roman"/>
                <w:shd w:val="clear" w:color="auto" w:fill="F2F2F2" w:themeFill="background1" w:themeFillShade="F2"/>
              </w:rPr>
              <w:t>1 aktuálního videozáznamu su</w:t>
            </w:r>
            <w:r>
              <w:rPr>
                <w:rFonts w:ascii="100%Times New Roman" w:eastAsia="Calibri" w:hAnsi="100%Times New Roman"/>
                <w:shd w:val="clear" w:color="auto" w:fill="F2F2F2" w:themeFill="background1" w:themeFillShade="F2"/>
              </w:rPr>
              <w:t>p</w:t>
            </w:r>
            <w:r w:rsidR="009D4AB9">
              <w:rPr>
                <w:rFonts w:ascii="100%Times New Roman" w:eastAsia="Calibri" w:hAnsi="100%Times New Roman"/>
                <w:shd w:val="clear" w:color="auto" w:fill="F2F2F2" w:themeFill="background1" w:themeFillShade="F2"/>
              </w:rPr>
              <w:t>ervize ke kritické reflexi ve skupině</w:t>
            </w:r>
          </w:p>
        </w:tc>
      </w:tr>
      <w:tr w:rsidR="00394E75" w:rsidTr="009D4AB9">
        <w:trPr>
          <w:gridBefore w:val="1"/>
          <w:wBefore w:w="38" w:type="dxa"/>
          <w:trHeight w:val="624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394E75" w:rsidRPr="008E424B" w:rsidRDefault="00394E75" w:rsidP="00A37B88">
            <w:pPr>
              <w:spacing w:after="0" w:line="240" w:lineRule="auto"/>
              <w:ind w:left="0" w:firstLine="0"/>
              <w:rPr>
                <w:b/>
              </w:rPr>
            </w:pPr>
            <w:r w:rsidRPr="008E424B">
              <w:rPr>
                <w:b/>
              </w:rPr>
              <w:t xml:space="preserve">Garant předmětu </w:t>
            </w:r>
          </w:p>
          <w:p w:rsidR="00394E75" w:rsidRPr="008E424B" w:rsidRDefault="00394E75" w:rsidP="00A37B88">
            <w:pPr>
              <w:spacing w:after="0" w:line="240" w:lineRule="auto"/>
              <w:ind w:left="0" w:firstLine="0"/>
              <w:rPr>
                <w:b/>
              </w:rPr>
            </w:pPr>
            <w:r w:rsidRPr="008E424B">
              <w:rPr>
                <w:b/>
              </w:rPr>
              <w:t>(ev. vyučující zodpovědný za předmět)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4E75" w:rsidRDefault="00C058BE" w:rsidP="00A37B88">
            <w:pPr>
              <w:spacing w:after="0" w:line="240" w:lineRule="auto"/>
              <w:ind w:left="0" w:firstLine="0"/>
            </w:pPr>
            <w:r w:rsidRPr="006F685A">
              <w:rPr>
                <w:sz w:val="24"/>
                <w:szCs w:val="24"/>
              </w:rPr>
              <w:t>Doc. PhDr.</w:t>
            </w:r>
            <w:r>
              <w:rPr>
                <w:sz w:val="24"/>
                <w:szCs w:val="24"/>
              </w:rPr>
              <w:t xml:space="preserve"> </w:t>
            </w:r>
            <w:r w:rsidRPr="006F685A">
              <w:rPr>
                <w:sz w:val="24"/>
                <w:szCs w:val="24"/>
              </w:rPr>
              <w:t>Zuzana Havrdová, CSc.</w:t>
            </w:r>
          </w:p>
        </w:tc>
      </w:tr>
      <w:tr w:rsidR="00394E75" w:rsidTr="009D4AB9">
        <w:trPr>
          <w:gridBefore w:val="1"/>
          <w:wBefore w:w="38" w:type="dxa"/>
          <w:trHeight w:val="510"/>
        </w:trPr>
        <w:tc>
          <w:tcPr>
            <w:tcW w:w="3614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394E75" w:rsidRPr="008E424B" w:rsidRDefault="00394E75" w:rsidP="00A37B88">
            <w:pPr>
              <w:spacing w:after="0" w:line="240" w:lineRule="auto"/>
              <w:ind w:left="0" w:firstLine="0"/>
              <w:rPr>
                <w:b/>
              </w:rPr>
            </w:pPr>
            <w:r w:rsidRPr="008E424B">
              <w:rPr>
                <w:b/>
              </w:rPr>
              <w:t xml:space="preserve">Zapojení garanta do výuky předmětu   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</w:tcBorders>
          </w:tcPr>
          <w:p w:rsidR="00394E75" w:rsidRPr="00825852" w:rsidRDefault="00825852" w:rsidP="00A37B88">
            <w:pPr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100%</w:t>
            </w:r>
          </w:p>
        </w:tc>
      </w:tr>
      <w:tr w:rsidR="00394E75" w:rsidTr="009D4AB9">
        <w:trPr>
          <w:gridBefore w:val="1"/>
          <w:wBefore w:w="38" w:type="dxa"/>
          <w:trHeight w:val="397"/>
        </w:trPr>
        <w:tc>
          <w:tcPr>
            <w:tcW w:w="3614" w:type="dxa"/>
            <w:shd w:val="clear" w:color="auto" w:fill="E2EFD9" w:themeFill="accent6" w:themeFillTint="33"/>
            <w:vAlign w:val="center"/>
          </w:tcPr>
          <w:p w:rsidR="00394E75" w:rsidRPr="008E424B" w:rsidRDefault="00394E75" w:rsidP="00A37B88">
            <w:pPr>
              <w:spacing w:after="0" w:line="240" w:lineRule="auto"/>
              <w:ind w:left="0" w:firstLine="0"/>
              <w:rPr>
                <w:b/>
              </w:rPr>
            </w:pPr>
            <w:r w:rsidRPr="008E424B">
              <w:rPr>
                <w:b/>
              </w:rPr>
              <w:t>Stručná anotace předmětu</w:t>
            </w:r>
          </w:p>
        </w:tc>
        <w:tc>
          <w:tcPr>
            <w:tcW w:w="6521" w:type="dxa"/>
            <w:gridSpan w:val="8"/>
            <w:tcBorders>
              <w:bottom w:val="nil"/>
            </w:tcBorders>
          </w:tcPr>
          <w:p w:rsidR="009D4AB9" w:rsidRPr="009D4AB9" w:rsidRDefault="009D4AB9" w:rsidP="009D4AB9">
            <w:pPr>
              <w:jc w:val="both"/>
              <w:rPr>
                <w:b/>
              </w:rPr>
            </w:pPr>
            <w:r w:rsidRPr="009D4AB9">
              <w:rPr>
                <w:b/>
              </w:rPr>
              <w:t xml:space="preserve">záměr předmětu k profilu absolventa: </w:t>
            </w:r>
          </w:p>
          <w:p w:rsidR="009D4AB9" w:rsidRPr="009D4AB9" w:rsidRDefault="009D4AB9" w:rsidP="009D4AB9">
            <w:pPr>
              <w:jc w:val="both"/>
            </w:pPr>
            <w:r w:rsidRPr="009D4AB9">
              <w:t xml:space="preserve">Student supervize přináší k analýze </w:t>
            </w:r>
            <w:proofErr w:type="spellStart"/>
            <w:r w:rsidRPr="009D4AB9">
              <w:t>videzáznamy</w:t>
            </w:r>
            <w:proofErr w:type="spellEnd"/>
            <w:r w:rsidRPr="009D4AB9">
              <w:t xml:space="preserve"> vlastní supervize, získává k nim zpětnou vazbu a výklad, poskytuje zpětnou vazbu kolegům a učí se tak další aspekty supervizní práce. </w:t>
            </w:r>
          </w:p>
          <w:p w:rsidR="009D4AB9" w:rsidRPr="009D4AB9" w:rsidRDefault="009D4AB9" w:rsidP="009D4AB9">
            <w:pPr>
              <w:rPr>
                <w:b/>
              </w:rPr>
            </w:pPr>
          </w:p>
          <w:p w:rsidR="009D4AB9" w:rsidRPr="009D4AB9" w:rsidRDefault="009D4AB9" w:rsidP="009D4AB9">
            <w:r w:rsidRPr="009D4AB9">
              <w:rPr>
                <w:b/>
              </w:rPr>
              <w:t>cíle/výstupy</w:t>
            </w:r>
            <w:r w:rsidRPr="009D4AB9">
              <w:t>: - systematicky rozvine své vlastní znalosti a zkušenosti z oblasti sebereflexe a vlastní supervizní práce</w:t>
            </w:r>
          </w:p>
          <w:p w:rsidR="009D4AB9" w:rsidRPr="009D4AB9" w:rsidRDefault="009D4AB9" w:rsidP="009D4AB9">
            <w:r w:rsidRPr="009D4AB9">
              <w:t xml:space="preserve">                      - umí </w:t>
            </w:r>
            <w:proofErr w:type="gramStart"/>
            <w:r w:rsidRPr="009D4AB9">
              <w:t>analyzovat  videozáznam</w:t>
            </w:r>
            <w:proofErr w:type="gramEnd"/>
            <w:r w:rsidRPr="009D4AB9">
              <w:t xml:space="preserve"> supervizní práce podle kritérií dobré praxe</w:t>
            </w:r>
          </w:p>
          <w:p w:rsidR="009D4AB9" w:rsidRPr="009D4AB9" w:rsidRDefault="009D4AB9" w:rsidP="009D4AB9">
            <w:r w:rsidRPr="009D4AB9">
              <w:t xml:space="preserve">                      - umí rozeznat eticky sporné momenty v supervizní práci a formulovat je</w:t>
            </w:r>
          </w:p>
          <w:p w:rsidR="00394E75" w:rsidRDefault="00394E75" w:rsidP="00A37B88">
            <w:pPr>
              <w:spacing w:after="0" w:line="240" w:lineRule="auto"/>
              <w:ind w:left="0" w:firstLine="0"/>
            </w:pPr>
          </w:p>
        </w:tc>
      </w:tr>
      <w:tr w:rsidR="00394E75" w:rsidTr="009D4AB9">
        <w:trPr>
          <w:gridBefore w:val="1"/>
          <w:wBefore w:w="38" w:type="dxa"/>
          <w:trHeight w:val="567"/>
        </w:trPr>
        <w:tc>
          <w:tcPr>
            <w:tcW w:w="10135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394E75" w:rsidRPr="00524199" w:rsidRDefault="00394E75" w:rsidP="00A37B88">
            <w:pPr>
              <w:spacing w:after="0" w:line="240" w:lineRule="auto"/>
              <w:ind w:left="0" w:firstLine="0"/>
              <w:rPr>
                <w:i/>
              </w:rPr>
            </w:pPr>
          </w:p>
        </w:tc>
      </w:tr>
      <w:tr w:rsidR="00394E75" w:rsidTr="009D4AB9">
        <w:trPr>
          <w:gridBefore w:val="1"/>
          <w:wBefore w:w="38" w:type="dxa"/>
          <w:trHeight w:val="379"/>
        </w:trPr>
        <w:tc>
          <w:tcPr>
            <w:tcW w:w="3614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394E75" w:rsidRPr="00406EE5" w:rsidRDefault="00394E75" w:rsidP="00A37B88">
            <w:pPr>
              <w:spacing w:after="0" w:line="240" w:lineRule="auto"/>
              <w:ind w:left="0" w:firstLine="0"/>
            </w:pPr>
            <w:r w:rsidRPr="0045188E">
              <w:rPr>
                <w:b/>
              </w:rPr>
              <w:t>S</w:t>
            </w:r>
            <w:r>
              <w:rPr>
                <w:b/>
              </w:rPr>
              <w:t>ylabus</w:t>
            </w:r>
            <w:r w:rsidRPr="0045188E">
              <w:rPr>
                <w:b/>
              </w:rPr>
              <w:t xml:space="preserve"> předmětu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394E75" w:rsidRDefault="00394E75" w:rsidP="00A37B88">
            <w:pPr>
              <w:spacing w:after="0" w:line="240" w:lineRule="auto"/>
              <w:ind w:left="0" w:firstLine="0"/>
              <w:rPr>
                <w:b/>
              </w:rPr>
            </w:pPr>
          </w:p>
        </w:tc>
      </w:tr>
      <w:tr w:rsidR="00394E75" w:rsidTr="009D4AB9">
        <w:trPr>
          <w:gridBefore w:val="1"/>
          <w:wBefore w:w="38" w:type="dxa"/>
          <w:trHeight w:val="379"/>
        </w:trPr>
        <w:tc>
          <w:tcPr>
            <w:tcW w:w="10135" w:type="dxa"/>
            <w:gridSpan w:val="9"/>
            <w:tcBorders>
              <w:top w:val="nil"/>
              <w:bottom w:val="single" w:sz="4" w:space="0" w:color="auto"/>
            </w:tcBorders>
          </w:tcPr>
          <w:p w:rsidR="00394E75" w:rsidRDefault="00394E75" w:rsidP="00A37B88">
            <w:pPr>
              <w:spacing w:after="0" w:line="240" w:lineRule="auto"/>
              <w:ind w:left="0" w:firstLine="0"/>
            </w:pPr>
          </w:p>
        </w:tc>
      </w:tr>
      <w:tr w:rsidR="00394E75" w:rsidTr="009D4AB9">
        <w:trPr>
          <w:gridBefore w:val="1"/>
          <w:wBefore w:w="38" w:type="dxa"/>
          <w:trHeight w:val="680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394E75" w:rsidRPr="0045188E" w:rsidRDefault="00394E75" w:rsidP="00A37B88">
            <w:pPr>
              <w:spacing w:after="0" w:line="240" w:lineRule="auto"/>
              <w:ind w:left="0" w:firstLine="0"/>
            </w:pPr>
            <w:r w:rsidRPr="0045188E">
              <w:rPr>
                <w:b/>
              </w:rPr>
              <w:t xml:space="preserve">Studijní literatura 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9D4AB9" w:rsidRPr="009D4AB9" w:rsidRDefault="009D4AB9" w:rsidP="009D4AB9">
            <w:pPr>
              <w:jc w:val="both"/>
            </w:pPr>
            <w:r w:rsidRPr="009D4AB9">
              <w:t>Studijní materiály v </w:t>
            </w:r>
            <w:proofErr w:type="spellStart"/>
            <w:r w:rsidRPr="009D4AB9">
              <w:t>Moodle</w:t>
            </w:r>
            <w:proofErr w:type="spellEnd"/>
          </w:p>
          <w:p w:rsidR="00394E75" w:rsidRDefault="009D4AB9" w:rsidP="009D4AB9">
            <w:pPr>
              <w:spacing w:after="0" w:line="240" w:lineRule="auto"/>
              <w:ind w:left="0" w:firstLine="0"/>
            </w:pPr>
            <w:r w:rsidRPr="009D4AB9">
              <w:t>Etický kodex EAS a ANSE</w:t>
            </w:r>
          </w:p>
        </w:tc>
      </w:tr>
      <w:tr w:rsidR="00394E75" w:rsidTr="009D4AB9">
        <w:trPr>
          <w:gridBefore w:val="1"/>
          <w:wBefore w:w="38" w:type="dxa"/>
          <w:trHeight w:val="170"/>
        </w:trPr>
        <w:tc>
          <w:tcPr>
            <w:tcW w:w="10135" w:type="dxa"/>
            <w:gridSpan w:val="9"/>
            <w:tcBorders>
              <w:top w:val="nil"/>
              <w:bottom w:val="single" w:sz="4" w:space="0" w:color="auto"/>
            </w:tcBorders>
          </w:tcPr>
          <w:p w:rsidR="00394E75" w:rsidRDefault="00394E75" w:rsidP="00A37B88">
            <w:pPr>
              <w:pStyle w:val="Textkomente"/>
              <w:spacing w:after="0" w:line="240" w:lineRule="auto"/>
              <w:ind w:left="0" w:firstLine="0"/>
            </w:pPr>
          </w:p>
        </w:tc>
      </w:tr>
      <w:tr w:rsidR="00394E75" w:rsidTr="009D4AB9">
        <w:trPr>
          <w:gridBefore w:val="1"/>
          <w:wBefore w:w="38" w:type="dxa"/>
          <w:trHeight w:val="397"/>
        </w:trPr>
        <w:tc>
          <w:tcPr>
            <w:tcW w:w="1013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394E75" w:rsidRPr="00630AE1" w:rsidRDefault="00394E75" w:rsidP="00A37B88">
            <w:pPr>
              <w:spacing w:after="0" w:line="240" w:lineRule="auto"/>
              <w:ind w:left="0" w:firstLine="0"/>
              <w:rPr>
                <w:b/>
              </w:rPr>
            </w:pPr>
          </w:p>
        </w:tc>
      </w:tr>
      <w:tr w:rsidR="00394E75" w:rsidTr="009D4AB9">
        <w:trPr>
          <w:gridBefore w:val="1"/>
          <w:wBefore w:w="38" w:type="dxa"/>
          <w:trHeight w:val="397"/>
        </w:trPr>
        <w:tc>
          <w:tcPr>
            <w:tcW w:w="4606" w:type="dxa"/>
            <w:gridSpan w:val="2"/>
            <w:tcBorders>
              <w:top w:val="single" w:sz="2" w:space="0" w:color="auto"/>
            </w:tcBorders>
            <w:shd w:val="clear" w:color="auto" w:fill="E2EFD9" w:themeFill="accent6" w:themeFillTint="33"/>
            <w:vAlign w:val="center"/>
          </w:tcPr>
          <w:p w:rsidR="00394E75" w:rsidRPr="00630AE1" w:rsidRDefault="00394E75" w:rsidP="00A37B88">
            <w:pPr>
              <w:spacing w:after="0" w:line="240" w:lineRule="auto"/>
              <w:ind w:left="0" w:firstLine="0"/>
              <w:rPr>
                <w:b/>
              </w:rPr>
            </w:pPr>
            <w:r w:rsidRPr="0045188E">
              <w:rPr>
                <w:b/>
              </w:rPr>
              <w:t xml:space="preserve">Rozsah konzultací (soustředění) </w:t>
            </w:r>
          </w:p>
        </w:tc>
        <w:tc>
          <w:tcPr>
            <w:tcW w:w="4679" w:type="dxa"/>
            <w:gridSpan w:val="6"/>
            <w:tcBorders>
              <w:top w:val="single" w:sz="2" w:space="0" w:color="auto"/>
            </w:tcBorders>
          </w:tcPr>
          <w:p w:rsidR="00394E75" w:rsidRPr="009D4AB9" w:rsidRDefault="009D4AB9" w:rsidP="006D3DBF">
            <w:pPr>
              <w:spacing w:after="0" w:line="240" w:lineRule="auto"/>
              <w:ind w:left="0" w:firstLine="0"/>
              <w:rPr>
                <w:rFonts w:asciiTheme="minorHAnsi" w:eastAsia="Calibri" w:hAnsiTheme="minorHAnsi"/>
                <w:b/>
                <w:sz w:val="18"/>
                <w:szCs w:val="24"/>
                <w:highlight w:val="yellow"/>
              </w:rPr>
            </w:pPr>
            <w:r>
              <w:rPr>
                <w:rFonts w:asciiTheme="minorHAnsi" w:eastAsia="Calibri" w:hAnsiTheme="minorHAnsi"/>
                <w:b/>
                <w:sz w:val="18"/>
                <w:szCs w:val="24"/>
                <w:highlight w:val="yellow"/>
              </w:rPr>
              <w:t>15hod.kontaktní výuky,11hod. samostatné odborné přípravy studenta</w:t>
            </w: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E2EFD9" w:themeFill="accent6" w:themeFillTint="33"/>
          </w:tcPr>
          <w:p w:rsidR="00394E75" w:rsidRDefault="00394E75" w:rsidP="00A37B88">
            <w:pPr>
              <w:spacing w:after="0" w:line="240" w:lineRule="auto"/>
              <w:ind w:left="0" w:firstLine="0"/>
              <w:rPr>
                <w:b/>
              </w:rPr>
            </w:pPr>
          </w:p>
        </w:tc>
      </w:tr>
      <w:tr w:rsidR="00394E75" w:rsidTr="009D4AB9">
        <w:trPr>
          <w:gridBefore w:val="1"/>
          <w:wBefore w:w="38" w:type="dxa"/>
          <w:trHeight w:val="510"/>
        </w:trPr>
        <w:tc>
          <w:tcPr>
            <w:tcW w:w="10135" w:type="dxa"/>
            <w:gridSpan w:val="9"/>
            <w:shd w:val="clear" w:color="auto" w:fill="E2EFD9" w:themeFill="accent6" w:themeFillTint="33"/>
            <w:vAlign w:val="center"/>
          </w:tcPr>
          <w:p w:rsidR="00394E75" w:rsidRPr="00DA4A47" w:rsidRDefault="00394E75" w:rsidP="00A37B88">
            <w:pPr>
              <w:spacing w:after="0" w:line="240" w:lineRule="auto"/>
              <w:ind w:left="0" w:firstLine="0"/>
              <w:rPr>
                <w:rFonts w:asciiTheme="minorHAnsi" w:hAnsiTheme="minorHAnsi"/>
                <w:b/>
              </w:rPr>
            </w:pPr>
            <w:r w:rsidRPr="00A33C6B">
              <w:rPr>
                <w:b/>
              </w:rPr>
              <w:t>Vzory studijních distančních textů a multimediálních pomůcek</w:t>
            </w:r>
          </w:p>
        </w:tc>
      </w:tr>
      <w:tr w:rsidR="00394E75" w:rsidTr="009D4AB9">
        <w:trPr>
          <w:gridBefore w:val="1"/>
          <w:wBefore w:w="38" w:type="dxa"/>
          <w:trHeight w:val="650"/>
        </w:trPr>
        <w:tc>
          <w:tcPr>
            <w:tcW w:w="10135" w:type="dxa"/>
            <w:gridSpan w:val="9"/>
          </w:tcPr>
          <w:p w:rsidR="00394E75" w:rsidRPr="006D3DBF" w:rsidRDefault="00394E75" w:rsidP="00A37B88">
            <w:pPr>
              <w:tabs>
                <w:tab w:val="left" w:pos="7020"/>
              </w:tabs>
              <w:spacing w:line="240" w:lineRule="auto"/>
              <w:ind w:left="0" w:firstLine="0"/>
              <w:rPr>
                <w:rFonts w:asciiTheme="minorHAnsi" w:hAnsiTheme="minorHAnsi"/>
              </w:rPr>
            </w:pPr>
          </w:p>
        </w:tc>
      </w:tr>
      <w:tr w:rsidR="00394E75" w:rsidRPr="00C964C1" w:rsidTr="009D4AB9">
        <w:trPr>
          <w:trHeight w:val="340"/>
        </w:trPr>
        <w:tc>
          <w:tcPr>
            <w:tcW w:w="10173" w:type="dxa"/>
            <w:gridSpan w:val="10"/>
            <w:tcBorders>
              <w:bottom w:val="double" w:sz="4" w:space="0" w:color="auto"/>
            </w:tcBorders>
            <w:shd w:val="clear" w:color="auto" w:fill="BDD6EE"/>
            <w:vAlign w:val="center"/>
          </w:tcPr>
          <w:p w:rsidR="00394E75" w:rsidRPr="00C964C1" w:rsidRDefault="00394E75" w:rsidP="00A37B88">
            <w:p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AA2D4A">
              <w:rPr>
                <w:b/>
                <w:sz w:val="22"/>
              </w:rPr>
              <w:t xml:space="preserve">Doplňující údaje </w:t>
            </w:r>
            <w:r>
              <w:rPr>
                <w:b/>
                <w:sz w:val="22"/>
              </w:rPr>
              <w:t>u předmětu obsahujícího</w:t>
            </w:r>
            <w:r w:rsidRPr="00AA2D4A">
              <w:rPr>
                <w:b/>
                <w:sz w:val="22"/>
              </w:rPr>
              <w:t xml:space="preserve"> odborn</w:t>
            </w:r>
            <w:r>
              <w:rPr>
                <w:b/>
                <w:sz w:val="22"/>
              </w:rPr>
              <w:t>ou</w:t>
            </w:r>
            <w:r w:rsidRPr="00AA2D4A">
              <w:rPr>
                <w:b/>
                <w:sz w:val="22"/>
              </w:rPr>
              <w:t xml:space="preserve"> praxi </w:t>
            </w:r>
          </w:p>
        </w:tc>
      </w:tr>
      <w:tr w:rsidR="00394E75" w:rsidTr="009D4AB9">
        <w:trPr>
          <w:trHeight w:val="397"/>
        </w:trPr>
        <w:tc>
          <w:tcPr>
            <w:tcW w:w="8330" w:type="dxa"/>
            <w:gridSpan w:val="7"/>
            <w:shd w:val="clear" w:color="auto" w:fill="E2EFD9" w:themeFill="accent6" w:themeFillTint="33"/>
            <w:vAlign w:val="center"/>
          </w:tcPr>
          <w:p w:rsidR="00394E75" w:rsidRPr="00630AE1" w:rsidRDefault="00394E75" w:rsidP="00A37B88">
            <w:pPr>
              <w:spacing w:after="0" w:line="240" w:lineRule="auto"/>
              <w:ind w:left="0" w:firstLine="0"/>
              <w:rPr>
                <w:b/>
                <w:sz w:val="22"/>
              </w:rPr>
            </w:pPr>
            <w:r w:rsidRPr="00A33C6B">
              <w:rPr>
                <w:b/>
              </w:rPr>
              <w:t>Přehled pracovišť, na kterých má být praxe uskutečňována</w:t>
            </w:r>
          </w:p>
        </w:tc>
        <w:tc>
          <w:tcPr>
            <w:tcW w:w="1843" w:type="dxa"/>
            <w:gridSpan w:val="3"/>
            <w:shd w:val="clear" w:color="auto" w:fill="E2EFD9" w:themeFill="accent6" w:themeFillTint="33"/>
            <w:vAlign w:val="center"/>
          </w:tcPr>
          <w:p w:rsidR="00394E75" w:rsidRDefault="00394E75" w:rsidP="00A37B88">
            <w:pPr>
              <w:spacing w:after="0" w:line="240" w:lineRule="auto"/>
              <w:ind w:left="0" w:firstLine="0"/>
              <w:rPr>
                <w:b/>
              </w:rPr>
            </w:pPr>
            <w:r w:rsidRPr="00A33C6B">
              <w:rPr>
                <w:b/>
              </w:rPr>
              <w:t>Smluvně zajištěno</w:t>
            </w:r>
          </w:p>
        </w:tc>
      </w:tr>
      <w:tr w:rsidR="00394E75" w:rsidTr="009D4AB9">
        <w:trPr>
          <w:trHeight w:val="283"/>
        </w:trPr>
        <w:tc>
          <w:tcPr>
            <w:tcW w:w="8330" w:type="dxa"/>
            <w:gridSpan w:val="7"/>
          </w:tcPr>
          <w:p w:rsidR="00394E75" w:rsidRPr="00B84389" w:rsidRDefault="00394E75" w:rsidP="00A37B88">
            <w:pPr>
              <w:spacing w:after="0" w:line="240" w:lineRule="auto"/>
              <w:ind w:left="0" w:firstLine="0"/>
              <w:rPr>
                <w:i/>
              </w:rPr>
            </w:pPr>
          </w:p>
        </w:tc>
        <w:tc>
          <w:tcPr>
            <w:tcW w:w="1843" w:type="dxa"/>
            <w:gridSpan w:val="3"/>
          </w:tcPr>
          <w:p w:rsidR="00394E75" w:rsidRDefault="00394E75" w:rsidP="00A37B88">
            <w:pPr>
              <w:spacing w:after="0" w:line="240" w:lineRule="auto"/>
              <w:ind w:left="0" w:firstLine="0"/>
            </w:pPr>
          </w:p>
        </w:tc>
      </w:tr>
      <w:tr w:rsidR="00394E75" w:rsidTr="009D4AB9">
        <w:trPr>
          <w:trHeight w:val="283"/>
        </w:trPr>
        <w:tc>
          <w:tcPr>
            <w:tcW w:w="8330" w:type="dxa"/>
            <w:gridSpan w:val="7"/>
          </w:tcPr>
          <w:p w:rsidR="00394E75" w:rsidRDefault="00394E75" w:rsidP="00A37B88">
            <w:pPr>
              <w:spacing w:after="0" w:line="240" w:lineRule="auto"/>
              <w:ind w:left="0" w:firstLine="0"/>
            </w:pPr>
          </w:p>
        </w:tc>
        <w:tc>
          <w:tcPr>
            <w:tcW w:w="1843" w:type="dxa"/>
            <w:gridSpan w:val="3"/>
          </w:tcPr>
          <w:p w:rsidR="00394E75" w:rsidRDefault="00394E75" w:rsidP="00A37B88">
            <w:pPr>
              <w:spacing w:after="0" w:line="240" w:lineRule="auto"/>
              <w:ind w:left="0" w:firstLine="0"/>
            </w:pPr>
          </w:p>
        </w:tc>
      </w:tr>
      <w:tr w:rsidR="00394E75" w:rsidTr="009D4AB9">
        <w:trPr>
          <w:trHeight w:val="283"/>
        </w:trPr>
        <w:tc>
          <w:tcPr>
            <w:tcW w:w="8330" w:type="dxa"/>
            <w:gridSpan w:val="7"/>
          </w:tcPr>
          <w:p w:rsidR="00394E75" w:rsidRDefault="00394E75" w:rsidP="00A37B88">
            <w:pPr>
              <w:spacing w:after="0" w:line="240" w:lineRule="auto"/>
              <w:ind w:left="0" w:firstLine="0"/>
            </w:pPr>
          </w:p>
        </w:tc>
        <w:tc>
          <w:tcPr>
            <w:tcW w:w="1843" w:type="dxa"/>
            <w:gridSpan w:val="3"/>
          </w:tcPr>
          <w:p w:rsidR="00394E75" w:rsidRDefault="00394E75" w:rsidP="00A37B88">
            <w:pPr>
              <w:spacing w:after="0" w:line="240" w:lineRule="auto"/>
              <w:ind w:left="0" w:firstLine="0"/>
            </w:pPr>
          </w:p>
        </w:tc>
      </w:tr>
      <w:tr w:rsidR="00394E75" w:rsidTr="009D4AB9">
        <w:trPr>
          <w:trHeight w:val="283"/>
        </w:trPr>
        <w:tc>
          <w:tcPr>
            <w:tcW w:w="8330" w:type="dxa"/>
            <w:gridSpan w:val="7"/>
          </w:tcPr>
          <w:p w:rsidR="00394E75" w:rsidRDefault="00394E75" w:rsidP="00A37B88">
            <w:pPr>
              <w:spacing w:after="0" w:line="240" w:lineRule="auto"/>
              <w:ind w:left="0" w:firstLine="0"/>
            </w:pPr>
          </w:p>
        </w:tc>
        <w:tc>
          <w:tcPr>
            <w:tcW w:w="1843" w:type="dxa"/>
            <w:gridSpan w:val="3"/>
          </w:tcPr>
          <w:p w:rsidR="00394E75" w:rsidRDefault="00394E75" w:rsidP="00A37B88">
            <w:pPr>
              <w:spacing w:after="0" w:line="240" w:lineRule="auto"/>
              <w:ind w:left="0" w:firstLine="0"/>
            </w:pPr>
          </w:p>
        </w:tc>
      </w:tr>
      <w:tr w:rsidR="00394E75" w:rsidTr="009D4AB9">
        <w:trPr>
          <w:trHeight w:val="340"/>
        </w:trPr>
        <w:tc>
          <w:tcPr>
            <w:tcW w:w="10173" w:type="dxa"/>
            <w:gridSpan w:val="10"/>
            <w:shd w:val="clear" w:color="auto" w:fill="E2EFD9" w:themeFill="accent6" w:themeFillTint="33"/>
            <w:vAlign w:val="center"/>
          </w:tcPr>
          <w:p w:rsidR="00394E75" w:rsidRDefault="00394E75" w:rsidP="00A37B88">
            <w:pPr>
              <w:spacing w:after="0" w:line="240" w:lineRule="auto"/>
              <w:ind w:left="0" w:firstLine="0"/>
            </w:pPr>
            <w:r w:rsidRPr="00A33C6B">
              <w:rPr>
                <w:b/>
              </w:rPr>
              <w:t>Zajištění odborné praxe v cizím jazyce (u studijních programů uskutečňovaných v cizím jazyce)</w:t>
            </w:r>
          </w:p>
        </w:tc>
      </w:tr>
      <w:tr w:rsidR="00394E75" w:rsidRPr="00B04E88" w:rsidTr="009D4AB9">
        <w:trPr>
          <w:trHeight w:val="567"/>
        </w:trPr>
        <w:tc>
          <w:tcPr>
            <w:tcW w:w="10173" w:type="dxa"/>
            <w:gridSpan w:val="10"/>
            <w:shd w:val="clear" w:color="auto" w:fill="auto"/>
          </w:tcPr>
          <w:p w:rsidR="00394E75" w:rsidRPr="00B04E88" w:rsidRDefault="00394E75" w:rsidP="00A37B88">
            <w:pPr>
              <w:spacing w:line="240" w:lineRule="auto"/>
              <w:ind w:left="0" w:firstLine="0"/>
              <w:rPr>
                <w:i/>
                <w:sz w:val="18"/>
                <w:szCs w:val="18"/>
              </w:rPr>
            </w:pPr>
          </w:p>
        </w:tc>
      </w:tr>
    </w:tbl>
    <w:p w:rsidR="00CC5F5A" w:rsidRDefault="00394E75">
      <w:r>
        <w:rPr>
          <w:b/>
          <w:sz w:val="28"/>
        </w:rPr>
        <w:br w:type="page"/>
      </w:r>
    </w:p>
    <w:sectPr w:rsidR="00CC5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100%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75"/>
    <w:rsid w:val="00023E1E"/>
    <w:rsid w:val="00394E75"/>
    <w:rsid w:val="006565AC"/>
    <w:rsid w:val="006D3DBF"/>
    <w:rsid w:val="00825852"/>
    <w:rsid w:val="009D4AB9"/>
    <w:rsid w:val="00AF0089"/>
    <w:rsid w:val="00BD5E16"/>
    <w:rsid w:val="00C058BE"/>
    <w:rsid w:val="00CC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23044-558B-4870-90B9-E3D30F65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4E75"/>
    <w:pPr>
      <w:ind w:left="357" w:hanging="357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394E75"/>
  </w:style>
  <w:style w:type="character" w:customStyle="1" w:styleId="TextkomenteChar">
    <w:name w:val="Text komentáře Char"/>
    <w:basedOn w:val="Standardnpsmoodstavce"/>
    <w:link w:val="Textkomente"/>
    <w:uiPriority w:val="99"/>
    <w:rsid w:val="00394E7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Havrdová</dc:creator>
  <cp:keywords/>
  <dc:description/>
  <cp:lastModifiedBy>Zuzana Havrdová</cp:lastModifiedBy>
  <cp:revision>3</cp:revision>
  <dcterms:created xsi:type="dcterms:W3CDTF">2017-11-21T08:56:00Z</dcterms:created>
  <dcterms:modified xsi:type="dcterms:W3CDTF">2017-11-21T08:58:00Z</dcterms:modified>
</cp:coreProperties>
</file>