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323A2" w14:textId="4DAD78CF" w:rsidR="005D37CD" w:rsidRPr="005D37CD" w:rsidRDefault="005D37CD" w:rsidP="005D37CD">
      <w:pPr>
        <w:spacing w:after="0" w:line="240" w:lineRule="auto"/>
        <w:outlineLvl w:val="2"/>
        <w:rPr>
          <w:rFonts w:eastAsia="Times New Roman" w:cstheme="minorHAnsi"/>
          <w:b/>
          <w:bCs/>
          <w:lang w:eastAsia="cs-CZ"/>
        </w:rPr>
      </w:pPr>
      <w:r w:rsidRPr="005D37CD">
        <w:rPr>
          <w:rFonts w:eastAsia="Times New Roman" w:cstheme="minorHAnsi"/>
          <w:b/>
          <w:bCs/>
          <w:lang w:eastAsia="cs-CZ"/>
        </w:rPr>
        <w:t xml:space="preserve">1. </w:t>
      </w:r>
      <w:r w:rsidRPr="005D37CD">
        <w:rPr>
          <w:rFonts w:eastAsia="Times New Roman" w:cstheme="minorHAnsi"/>
          <w:b/>
          <w:bCs/>
          <w:sz w:val="26"/>
          <w:szCs w:val="26"/>
          <w:lang w:eastAsia="cs-CZ"/>
        </w:rPr>
        <w:t xml:space="preserve">Stigmatizace z pohledu kuřáků ve věku 18-26 </w:t>
      </w:r>
      <w:proofErr w:type="gramStart"/>
      <w:r w:rsidRPr="005D37CD">
        <w:rPr>
          <w:rFonts w:eastAsia="Times New Roman" w:cstheme="minorHAnsi"/>
          <w:b/>
          <w:bCs/>
          <w:sz w:val="26"/>
          <w:szCs w:val="26"/>
          <w:lang w:eastAsia="cs-CZ"/>
        </w:rPr>
        <w:t>let - Baráková</w:t>
      </w:r>
      <w:proofErr w:type="gramEnd"/>
      <w:r w:rsidRPr="005D37CD">
        <w:rPr>
          <w:rFonts w:eastAsia="Times New Roman" w:cstheme="minorHAnsi"/>
          <w:b/>
          <w:bCs/>
          <w:sz w:val="26"/>
          <w:szCs w:val="26"/>
          <w:lang w:eastAsia="cs-CZ"/>
        </w:rPr>
        <w:t xml:space="preserve">, </w:t>
      </w:r>
      <w:proofErr w:type="spellStart"/>
      <w:r w:rsidRPr="005D37CD">
        <w:rPr>
          <w:rFonts w:eastAsia="Times New Roman" w:cstheme="minorHAnsi"/>
          <w:b/>
          <w:bCs/>
          <w:sz w:val="26"/>
          <w:szCs w:val="26"/>
          <w:lang w:eastAsia="cs-CZ"/>
        </w:rPr>
        <w:t>Hainzová</w:t>
      </w:r>
      <w:proofErr w:type="spellEnd"/>
      <w:r w:rsidRPr="005D37CD">
        <w:rPr>
          <w:rFonts w:eastAsia="Times New Roman" w:cstheme="minorHAnsi"/>
          <w:b/>
          <w:bCs/>
          <w:sz w:val="26"/>
          <w:szCs w:val="26"/>
          <w:lang w:eastAsia="cs-CZ"/>
        </w:rPr>
        <w:t>, Kocourková</w:t>
      </w:r>
    </w:p>
    <w:p w14:paraId="0C0AD36C" w14:textId="77777777" w:rsidR="005D37CD" w:rsidRPr="005D37CD" w:rsidRDefault="005D37CD" w:rsidP="005D37CD">
      <w:pPr>
        <w:spacing w:after="0" w:line="240" w:lineRule="auto"/>
        <w:rPr>
          <w:rFonts w:eastAsia="Times New Roman" w:cstheme="minorHAnsi"/>
          <w:lang w:eastAsia="cs-CZ"/>
        </w:rPr>
      </w:pPr>
      <w:r w:rsidRPr="005D37CD">
        <w:rPr>
          <w:rFonts w:eastAsia="Times New Roman" w:cstheme="minorHAnsi"/>
          <w:lang w:eastAsia="cs-CZ"/>
        </w:rPr>
        <w:t>autor </w:t>
      </w:r>
      <w:hyperlink r:id="rId7" w:history="1">
        <w:r w:rsidRPr="005D37CD">
          <w:rPr>
            <w:rFonts w:eastAsia="Times New Roman" w:cstheme="minorHAnsi"/>
            <w:u w:val="single"/>
            <w:lang w:eastAsia="cs-CZ"/>
          </w:rPr>
          <w:t>Sarah Baráková</w:t>
        </w:r>
      </w:hyperlink>
      <w:r w:rsidRPr="005D37CD">
        <w:rPr>
          <w:rFonts w:eastAsia="Times New Roman" w:cstheme="minorHAnsi"/>
          <w:lang w:eastAsia="cs-CZ"/>
        </w:rPr>
        <w:t> - </w:t>
      </w:r>
      <w:proofErr w:type="gramStart"/>
      <w:r w:rsidRPr="005D37CD">
        <w:rPr>
          <w:rFonts w:eastAsia="Times New Roman" w:cstheme="minorHAnsi"/>
          <w:lang w:eastAsia="cs-CZ"/>
        </w:rPr>
        <w:t>Neděle</w:t>
      </w:r>
      <w:proofErr w:type="gramEnd"/>
      <w:r w:rsidRPr="005D37CD">
        <w:rPr>
          <w:rFonts w:eastAsia="Times New Roman" w:cstheme="minorHAnsi"/>
          <w:lang w:eastAsia="cs-CZ"/>
        </w:rPr>
        <w:t>, 11. říjen 2020, 21.27</w:t>
      </w:r>
    </w:p>
    <w:p w14:paraId="165D9A59" w14:textId="1B35EBE3" w:rsidR="005D37CD" w:rsidRPr="005D37CD" w:rsidRDefault="005D37CD" w:rsidP="005D37CD">
      <w:pPr>
        <w:spacing w:after="0" w:line="240" w:lineRule="auto"/>
        <w:rPr>
          <w:rFonts w:eastAsia="Times New Roman" w:cstheme="minorHAnsi"/>
          <w:lang w:eastAsia="cs-CZ"/>
        </w:rPr>
      </w:pPr>
    </w:p>
    <w:p w14:paraId="1FF70015" w14:textId="77777777" w:rsidR="005D37CD" w:rsidRPr="005D37CD" w:rsidRDefault="005D37CD" w:rsidP="005D37CD">
      <w:pPr>
        <w:shd w:val="clear" w:color="auto" w:fill="FFFFFF"/>
        <w:spacing w:after="0" w:line="240" w:lineRule="auto"/>
        <w:rPr>
          <w:rFonts w:eastAsia="Times New Roman" w:cstheme="minorHAnsi"/>
          <w:b/>
          <w:bCs/>
          <w:lang w:eastAsia="cs-CZ"/>
        </w:rPr>
      </w:pPr>
      <w:r w:rsidRPr="005D37CD">
        <w:rPr>
          <w:rFonts w:eastAsia="Times New Roman" w:cstheme="minorHAnsi"/>
          <w:b/>
          <w:bCs/>
          <w:lang w:eastAsia="cs-CZ"/>
        </w:rPr>
        <w:t>1.Jaký typ stigmatizace kuřáků budeme zkoumat?</w:t>
      </w:r>
    </w:p>
    <w:p w14:paraId="61CADE7F" w14:textId="77777777" w:rsidR="005D37CD" w:rsidRPr="005D37CD" w:rsidRDefault="005D37CD" w:rsidP="005D37CD">
      <w:pPr>
        <w:shd w:val="clear" w:color="auto" w:fill="FFFFFF"/>
        <w:spacing w:after="0" w:line="240" w:lineRule="auto"/>
        <w:rPr>
          <w:rFonts w:eastAsia="Times New Roman" w:cstheme="minorHAnsi"/>
          <w:lang w:eastAsia="cs-CZ"/>
        </w:rPr>
      </w:pPr>
      <w:proofErr w:type="gramStart"/>
      <w:r w:rsidRPr="005D37CD">
        <w:rPr>
          <w:rFonts w:eastAsia="Times New Roman" w:cstheme="minorHAnsi"/>
          <w:lang w:eastAsia="cs-CZ"/>
        </w:rPr>
        <w:t>Přímo</w:t>
      </w:r>
      <w:proofErr w:type="gramEnd"/>
      <w:r w:rsidRPr="005D37CD">
        <w:rPr>
          <w:rFonts w:eastAsia="Times New Roman" w:cstheme="minorHAnsi"/>
          <w:lang w:eastAsia="cs-CZ"/>
        </w:rPr>
        <w:t xml:space="preserve"> než na typ stigmatizace bychom se tomuto tématu chtěly věnovat z druhého úhlu pohledu a to z pohledu kuřáků ve věku 18 – 26 let. Konkrétně bychom se chtěly zabývat tím, zdali naši respondenti nějakou stigmatizaci kolem sebe vnímají případně jakou a jakým způsobem. Také bychom se chtěly zaměřit na to, zdali v nich případná stigmatizace zanechala nějaké obavy a jak se s nimi vypořádávají. Příklad – stud před rodiči i ve věku vlastní dospělosti, stud v nekuřácké společnosti.</w:t>
      </w:r>
    </w:p>
    <w:p w14:paraId="47A7209F" w14:textId="77777777" w:rsidR="005D37CD" w:rsidRDefault="005D37CD" w:rsidP="005D37CD">
      <w:pPr>
        <w:shd w:val="clear" w:color="auto" w:fill="FFFFFF"/>
        <w:spacing w:after="0" w:line="240" w:lineRule="auto"/>
        <w:rPr>
          <w:rFonts w:eastAsia="Times New Roman" w:cstheme="minorHAnsi"/>
          <w:b/>
          <w:bCs/>
          <w:lang w:eastAsia="cs-CZ"/>
        </w:rPr>
      </w:pPr>
    </w:p>
    <w:p w14:paraId="3EC6A92B" w14:textId="58D39279" w:rsidR="005D37CD" w:rsidRPr="005D37CD" w:rsidRDefault="005D37CD" w:rsidP="005D37CD">
      <w:pPr>
        <w:shd w:val="clear" w:color="auto" w:fill="FFFFFF"/>
        <w:spacing w:after="0" w:line="240" w:lineRule="auto"/>
        <w:rPr>
          <w:rFonts w:eastAsia="Times New Roman" w:cstheme="minorHAnsi"/>
          <w:b/>
          <w:bCs/>
          <w:lang w:eastAsia="cs-CZ"/>
        </w:rPr>
      </w:pPr>
      <w:r w:rsidRPr="005D37CD">
        <w:rPr>
          <w:rFonts w:eastAsia="Times New Roman" w:cstheme="minorHAnsi"/>
          <w:b/>
          <w:bCs/>
          <w:lang w:eastAsia="cs-CZ"/>
        </w:rPr>
        <w:t>2. Jak budeme stigmatizaci kuřáků měřit? Jaká úroveň nás bude zajímat?</w:t>
      </w:r>
    </w:p>
    <w:p w14:paraId="6654BA33" w14:textId="77777777"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Stigmatizaci budeme měřit z pohledu kuřáku a míru jejího vlivu na vnitřní stav kuřáka jakožto jedince.</w:t>
      </w:r>
    </w:p>
    <w:p w14:paraId="6CEBCAE7" w14:textId="77777777" w:rsidR="005D37CD" w:rsidRDefault="005D37CD" w:rsidP="005D37CD">
      <w:pPr>
        <w:shd w:val="clear" w:color="auto" w:fill="FFFFFF"/>
        <w:spacing w:after="0" w:line="240" w:lineRule="auto"/>
        <w:rPr>
          <w:rFonts w:eastAsia="Times New Roman" w:cstheme="minorHAnsi"/>
          <w:b/>
          <w:bCs/>
          <w:lang w:eastAsia="cs-CZ"/>
        </w:rPr>
      </w:pPr>
    </w:p>
    <w:p w14:paraId="5B781FBA" w14:textId="719B467B" w:rsidR="005D37CD" w:rsidRPr="005D37CD" w:rsidRDefault="005D37CD" w:rsidP="005D37CD">
      <w:pPr>
        <w:shd w:val="clear" w:color="auto" w:fill="FFFFFF"/>
        <w:spacing w:after="0" w:line="240" w:lineRule="auto"/>
        <w:rPr>
          <w:rFonts w:eastAsia="Times New Roman" w:cstheme="minorHAnsi"/>
          <w:b/>
          <w:bCs/>
          <w:lang w:eastAsia="cs-CZ"/>
        </w:rPr>
      </w:pPr>
      <w:r w:rsidRPr="005D37CD">
        <w:rPr>
          <w:rFonts w:eastAsia="Times New Roman" w:cstheme="minorHAnsi"/>
          <w:b/>
          <w:bCs/>
          <w:lang w:eastAsia="cs-CZ"/>
        </w:rPr>
        <w:t>3. Jaký výzkumný prostor zvolíme?</w:t>
      </w:r>
    </w:p>
    <w:p w14:paraId="2A65FD4F" w14:textId="77777777"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Vzhledem k epidemiologické situaci dojde pravděpodobně k dotazování v online prostředí, pokud však bude možné výzkum provádět jiným způsobem, nebudeme se fixně vázat na jedno konkrétní místo jako spíše na cílovou skupinu.</w:t>
      </w:r>
    </w:p>
    <w:p w14:paraId="57752C4A" w14:textId="77777777" w:rsidR="005D37CD" w:rsidRDefault="005D37CD" w:rsidP="005D37CD">
      <w:pPr>
        <w:shd w:val="clear" w:color="auto" w:fill="FFFFFF"/>
        <w:spacing w:after="0" w:line="240" w:lineRule="auto"/>
        <w:rPr>
          <w:rFonts w:eastAsia="Times New Roman" w:cstheme="minorHAnsi"/>
          <w:b/>
          <w:bCs/>
          <w:lang w:eastAsia="cs-CZ"/>
        </w:rPr>
      </w:pPr>
    </w:p>
    <w:p w14:paraId="25B39844" w14:textId="2CD3E140" w:rsidR="005D37CD" w:rsidRPr="005D37CD" w:rsidRDefault="005D37CD" w:rsidP="005D37CD">
      <w:pPr>
        <w:shd w:val="clear" w:color="auto" w:fill="FFFFFF"/>
        <w:spacing w:after="0" w:line="240" w:lineRule="auto"/>
        <w:rPr>
          <w:rFonts w:eastAsia="Times New Roman" w:cstheme="minorHAnsi"/>
          <w:b/>
          <w:bCs/>
          <w:lang w:eastAsia="cs-CZ"/>
        </w:rPr>
      </w:pPr>
      <w:r w:rsidRPr="005D37CD">
        <w:rPr>
          <w:rFonts w:eastAsia="Times New Roman" w:cstheme="minorHAnsi"/>
          <w:b/>
          <w:bCs/>
          <w:lang w:eastAsia="cs-CZ"/>
        </w:rPr>
        <w:t>4. Jaké období bude časovým rámcem?</w:t>
      </w:r>
    </w:p>
    <w:p w14:paraId="75E53700" w14:textId="77777777"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Zimní semestr 2020/21</w:t>
      </w:r>
    </w:p>
    <w:p w14:paraId="036BCA8F" w14:textId="77777777" w:rsidR="005D37CD" w:rsidRDefault="005D37CD" w:rsidP="005D37CD">
      <w:pPr>
        <w:shd w:val="clear" w:color="auto" w:fill="FFFFFF"/>
        <w:spacing w:after="0" w:line="240" w:lineRule="auto"/>
        <w:rPr>
          <w:rFonts w:eastAsia="Times New Roman" w:cstheme="minorHAnsi"/>
          <w:b/>
          <w:bCs/>
          <w:lang w:eastAsia="cs-CZ"/>
        </w:rPr>
      </w:pPr>
    </w:p>
    <w:p w14:paraId="757BF415" w14:textId="4530FD22" w:rsidR="005D37CD" w:rsidRPr="005D37CD" w:rsidRDefault="005D37CD" w:rsidP="005D37CD">
      <w:pPr>
        <w:shd w:val="clear" w:color="auto" w:fill="FFFFFF"/>
        <w:spacing w:after="0" w:line="240" w:lineRule="auto"/>
        <w:rPr>
          <w:rFonts w:eastAsia="Times New Roman" w:cstheme="minorHAnsi"/>
          <w:b/>
          <w:bCs/>
          <w:lang w:eastAsia="cs-CZ"/>
        </w:rPr>
      </w:pPr>
      <w:r w:rsidRPr="005D37CD">
        <w:rPr>
          <w:rFonts w:eastAsia="Times New Roman" w:cstheme="minorHAnsi"/>
          <w:b/>
          <w:bCs/>
          <w:lang w:eastAsia="cs-CZ"/>
        </w:rPr>
        <w:t>5. Jaký aspekt stigmatizace budeme studovat?</w:t>
      </w:r>
    </w:p>
    <w:p w14:paraId="2F4FB7DA" w14:textId="77777777"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Vysvětleno výše.</w:t>
      </w:r>
    </w:p>
    <w:p w14:paraId="03D5FFA0" w14:textId="77777777" w:rsidR="005D37CD" w:rsidRDefault="005D37CD" w:rsidP="005D37CD">
      <w:pPr>
        <w:shd w:val="clear" w:color="auto" w:fill="FFFFFF"/>
        <w:spacing w:after="0" w:line="240" w:lineRule="auto"/>
        <w:rPr>
          <w:rFonts w:eastAsia="Times New Roman" w:cstheme="minorHAnsi"/>
          <w:b/>
          <w:bCs/>
          <w:lang w:eastAsia="cs-CZ"/>
        </w:rPr>
      </w:pPr>
    </w:p>
    <w:p w14:paraId="4066E039" w14:textId="5A231AFA"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b/>
          <w:bCs/>
          <w:lang w:eastAsia="cs-CZ"/>
        </w:rPr>
        <w:t>6. Bude nás zajímat, které instituce, ideologické hodnoty a normy stigmatizaci podporují a jaké mechanismy ji zajišťují/reprodukují? Jaké jsou s ní spojené zájmy?</w:t>
      </w:r>
      <w:r w:rsidR="00067655">
        <w:rPr>
          <w:rFonts w:eastAsia="Times New Roman" w:cstheme="minorHAnsi"/>
          <w:b/>
          <w:bCs/>
          <w:lang w:eastAsia="cs-CZ"/>
        </w:rPr>
        <w:t xml:space="preserve"> </w:t>
      </w:r>
      <w:r w:rsidRPr="005D37CD">
        <w:rPr>
          <w:rFonts w:eastAsia="Times New Roman" w:cstheme="minorHAnsi"/>
          <w:lang w:eastAsia="cs-CZ"/>
        </w:rPr>
        <w:t>-</w:t>
      </w:r>
    </w:p>
    <w:p w14:paraId="27B834C9" w14:textId="77777777" w:rsidR="005D37CD" w:rsidRDefault="005D37CD" w:rsidP="005D37CD">
      <w:pPr>
        <w:shd w:val="clear" w:color="auto" w:fill="FFFFFF"/>
        <w:spacing w:after="0" w:line="240" w:lineRule="auto"/>
        <w:rPr>
          <w:rFonts w:eastAsia="Times New Roman" w:cstheme="minorHAnsi"/>
          <w:b/>
          <w:bCs/>
          <w:lang w:eastAsia="cs-CZ"/>
        </w:rPr>
      </w:pPr>
    </w:p>
    <w:p w14:paraId="45B4CDFD" w14:textId="43BC3E8B" w:rsidR="005D37CD" w:rsidRPr="005D37CD" w:rsidRDefault="005D37CD" w:rsidP="005D37CD">
      <w:pPr>
        <w:shd w:val="clear" w:color="auto" w:fill="FFFFFF"/>
        <w:spacing w:after="0" w:line="240" w:lineRule="auto"/>
        <w:rPr>
          <w:rFonts w:eastAsia="Times New Roman" w:cstheme="minorHAnsi"/>
          <w:b/>
          <w:bCs/>
          <w:lang w:eastAsia="cs-CZ"/>
        </w:rPr>
      </w:pPr>
      <w:r w:rsidRPr="005D37CD">
        <w:rPr>
          <w:rFonts w:eastAsia="Times New Roman" w:cstheme="minorHAnsi"/>
          <w:b/>
          <w:bCs/>
          <w:lang w:eastAsia="cs-CZ"/>
        </w:rPr>
        <w:t>7. Jak lidé hodnotí stigmatizaci či jak vysvětlují její příčiny (kdo je viníkem)?</w:t>
      </w:r>
    </w:p>
    <w:p w14:paraId="444F303C" w14:textId="77777777"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Na tuto otázku je pro nás v aktuální moment nemožné odpovědět, vzhledem k tomu, že se jedná o jednu z oblastí, která teprve bude zkoumána.</w:t>
      </w:r>
    </w:p>
    <w:p w14:paraId="53E99DBE" w14:textId="77777777" w:rsidR="005D37CD" w:rsidRDefault="005D37CD" w:rsidP="005D37CD">
      <w:pPr>
        <w:shd w:val="clear" w:color="auto" w:fill="FFFFFF"/>
        <w:spacing w:after="0" w:line="240" w:lineRule="auto"/>
        <w:rPr>
          <w:rFonts w:eastAsia="Times New Roman" w:cstheme="minorHAnsi"/>
          <w:b/>
          <w:bCs/>
          <w:lang w:eastAsia="cs-CZ"/>
        </w:rPr>
      </w:pPr>
    </w:p>
    <w:p w14:paraId="2CFA5905" w14:textId="60CDD823"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b/>
          <w:bCs/>
          <w:lang w:eastAsia="cs-CZ"/>
        </w:rPr>
        <w:t>8. Budeme zkoumat prožitek stigmatizace a strategie, které kuřáci využívají k jejímu zvládání (</w:t>
      </w:r>
      <w:proofErr w:type="spellStart"/>
      <w:r w:rsidRPr="005D37CD">
        <w:rPr>
          <w:rFonts w:eastAsia="Times New Roman" w:cstheme="minorHAnsi"/>
          <w:b/>
          <w:bCs/>
          <w:lang w:eastAsia="cs-CZ"/>
        </w:rPr>
        <w:t>coping</w:t>
      </w:r>
      <w:proofErr w:type="spellEnd"/>
      <w:r w:rsidRPr="005D37CD">
        <w:rPr>
          <w:rFonts w:eastAsia="Times New Roman" w:cstheme="minorHAnsi"/>
          <w:b/>
          <w:bCs/>
          <w:lang w:eastAsia="cs-CZ"/>
        </w:rPr>
        <w:t>)?</w:t>
      </w:r>
      <w:r w:rsidRPr="005D37CD">
        <w:rPr>
          <w:rFonts w:eastAsia="Times New Roman" w:cstheme="minorHAnsi"/>
          <w:lang w:eastAsia="cs-CZ"/>
        </w:rPr>
        <w:t> Ano</w:t>
      </w:r>
    </w:p>
    <w:p w14:paraId="6FBC40E7" w14:textId="48670001" w:rsidR="005D37CD" w:rsidRDefault="005D37CD" w:rsidP="005D37CD">
      <w:pPr>
        <w:pBdr>
          <w:bottom w:val="single" w:sz="12" w:space="1" w:color="auto"/>
        </w:pBdr>
        <w:spacing w:after="0" w:line="240" w:lineRule="auto"/>
        <w:outlineLvl w:val="2"/>
        <w:rPr>
          <w:rFonts w:eastAsia="Times New Roman" w:cstheme="minorHAnsi"/>
          <w:lang w:eastAsia="cs-CZ"/>
        </w:rPr>
      </w:pPr>
    </w:p>
    <w:p w14:paraId="4BBFD850" w14:textId="77777777" w:rsidR="00067655" w:rsidRDefault="00067655" w:rsidP="005D37CD">
      <w:pPr>
        <w:spacing w:after="0" w:line="240" w:lineRule="auto"/>
        <w:outlineLvl w:val="2"/>
        <w:rPr>
          <w:rFonts w:eastAsia="Times New Roman" w:cstheme="minorHAnsi"/>
          <w:lang w:eastAsia="cs-CZ"/>
        </w:rPr>
      </w:pPr>
    </w:p>
    <w:p w14:paraId="45D4E936" w14:textId="77777777" w:rsidR="005D37CD" w:rsidRPr="005D37CD" w:rsidRDefault="005D37CD" w:rsidP="005D37CD">
      <w:pPr>
        <w:spacing w:after="0" w:line="240" w:lineRule="auto"/>
        <w:outlineLvl w:val="2"/>
        <w:rPr>
          <w:rFonts w:eastAsia="Times New Roman" w:cstheme="minorHAnsi"/>
          <w:lang w:eastAsia="cs-CZ"/>
        </w:rPr>
      </w:pPr>
    </w:p>
    <w:p w14:paraId="1D93F19C" w14:textId="61E1EBA6" w:rsidR="005D37CD" w:rsidRPr="005D37CD" w:rsidRDefault="005D37CD" w:rsidP="005D37CD">
      <w:pPr>
        <w:spacing w:after="0" w:line="240" w:lineRule="auto"/>
        <w:outlineLvl w:val="2"/>
        <w:rPr>
          <w:rFonts w:eastAsia="Times New Roman" w:cstheme="minorHAnsi"/>
          <w:b/>
          <w:bCs/>
          <w:lang w:eastAsia="cs-CZ"/>
        </w:rPr>
      </w:pPr>
      <w:r w:rsidRPr="005D37CD">
        <w:rPr>
          <w:rFonts w:eastAsia="Times New Roman" w:cstheme="minorHAnsi"/>
          <w:b/>
          <w:bCs/>
          <w:lang w:eastAsia="cs-CZ"/>
        </w:rPr>
        <w:t xml:space="preserve">2. </w:t>
      </w:r>
      <w:r w:rsidRPr="005D37CD">
        <w:rPr>
          <w:rFonts w:eastAsia="Times New Roman" w:cstheme="minorHAnsi"/>
          <w:b/>
          <w:bCs/>
          <w:sz w:val="26"/>
          <w:szCs w:val="26"/>
          <w:lang w:eastAsia="cs-CZ"/>
        </w:rPr>
        <w:t xml:space="preserve">Kouření jako sociální interakce </w:t>
      </w:r>
      <w:proofErr w:type="gramStart"/>
      <w:r w:rsidRPr="005D37CD">
        <w:rPr>
          <w:rFonts w:eastAsia="Times New Roman" w:cstheme="minorHAnsi"/>
          <w:b/>
          <w:bCs/>
          <w:sz w:val="26"/>
          <w:szCs w:val="26"/>
          <w:lang w:eastAsia="cs-CZ"/>
        </w:rPr>
        <w:t>dospívajících - Brabencová</w:t>
      </w:r>
      <w:proofErr w:type="gramEnd"/>
      <w:r w:rsidRPr="005D37CD">
        <w:rPr>
          <w:rFonts w:eastAsia="Times New Roman" w:cstheme="minorHAnsi"/>
          <w:b/>
          <w:bCs/>
          <w:sz w:val="26"/>
          <w:szCs w:val="26"/>
          <w:lang w:eastAsia="cs-CZ"/>
        </w:rPr>
        <w:t xml:space="preserve">, Kostková, </w:t>
      </w:r>
      <w:proofErr w:type="spellStart"/>
      <w:r w:rsidRPr="005D37CD">
        <w:rPr>
          <w:rFonts w:eastAsia="Times New Roman" w:cstheme="minorHAnsi"/>
          <w:b/>
          <w:bCs/>
          <w:sz w:val="26"/>
          <w:szCs w:val="26"/>
          <w:lang w:eastAsia="cs-CZ"/>
        </w:rPr>
        <w:t>Gotzová</w:t>
      </w:r>
      <w:proofErr w:type="spellEnd"/>
    </w:p>
    <w:p w14:paraId="4FA8B477" w14:textId="77777777" w:rsidR="005D37CD" w:rsidRPr="005D37CD" w:rsidRDefault="005D37CD" w:rsidP="005D37CD">
      <w:pPr>
        <w:spacing w:after="0" w:line="240" w:lineRule="auto"/>
        <w:rPr>
          <w:rFonts w:eastAsia="Times New Roman" w:cstheme="minorHAnsi"/>
          <w:lang w:eastAsia="cs-CZ"/>
        </w:rPr>
      </w:pPr>
      <w:r w:rsidRPr="005D37CD">
        <w:rPr>
          <w:rFonts w:eastAsia="Times New Roman" w:cstheme="minorHAnsi"/>
          <w:lang w:eastAsia="cs-CZ"/>
        </w:rPr>
        <w:t>autor </w:t>
      </w:r>
      <w:hyperlink r:id="rId8" w:history="1">
        <w:r w:rsidRPr="005D37CD">
          <w:rPr>
            <w:rFonts w:eastAsia="Times New Roman" w:cstheme="minorHAnsi"/>
            <w:u w:val="single"/>
            <w:lang w:eastAsia="cs-CZ"/>
          </w:rPr>
          <w:t>Markéta Brabencová</w:t>
        </w:r>
      </w:hyperlink>
      <w:r w:rsidRPr="005D37CD">
        <w:rPr>
          <w:rFonts w:eastAsia="Times New Roman" w:cstheme="minorHAnsi"/>
          <w:lang w:eastAsia="cs-CZ"/>
        </w:rPr>
        <w:t> - </w:t>
      </w:r>
      <w:proofErr w:type="gramStart"/>
      <w:r w:rsidRPr="005D37CD">
        <w:rPr>
          <w:rFonts w:eastAsia="Times New Roman" w:cstheme="minorHAnsi"/>
          <w:lang w:eastAsia="cs-CZ"/>
        </w:rPr>
        <w:t>Neděle</w:t>
      </w:r>
      <w:proofErr w:type="gramEnd"/>
      <w:r w:rsidRPr="005D37CD">
        <w:rPr>
          <w:rFonts w:eastAsia="Times New Roman" w:cstheme="minorHAnsi"/>
          <w:lang w:eastAsia="cs-CZ"/>
        </w:rPr>
        <w:t>, 11. říjen 2020, 20.59</w:t>
      </w:r>
    </w:p>
    <w:p w14:paraId="16201522" w14:textId="4576B6B8" w:rsidR="005D37CD" w:rsidRPr="005D37CD" w:rsidRDefault="005D37CD" w:rsidP="005D37CD">
      <w:pPr>
        <w:spacing w:after="0" w:line="240" w:lineRule="auto"/>
        <w:rPr>
          <w:rFonts w:eastAsia="Times New Roman" w:cstheme="minorHAnsi"/>
          <w:lang w:eastAsia="cs-CZ"/>
        </w:rPr>
      </w:pPr>
    </w:p>
    <w:p w14:paraId="67D777B1" w14:textId="77777777" w:rsidR="005D37CD" w:rsidRPr="005D37CD" w:rsidRDefault="005D37CD" w:rsidP="005D37CD">
      <w:pPr>
        <w:shd w:val="clear" w:color="auto" w:fill="FFFFFF"/>
        <w:spacing w:after="0" w:line="240" w:lineRule="auto"/>
        <w:rPr>
          <w:rFonts w:eastAsia="Times New Roman" w:cstheme="minorHAnsi"/>
          <w:b/>
          <w:bCs/>
          <w:lang w:eastAsia="cs-CZ"/>
        </w:rPr>
      </w:pPr>
      <w:r w:rsidRPr="005D37CD">
        <w:rPr>
          <w:rFonts w:eastAsia="Times New Roman" w:cstheme="minorHAnsi"/>
          <w:b/>
          <w:bCs/>
          <w:lang w:eastAsia="cs-CZ"/>
        </w:rPr>
        <w:t>1. Jaký typ stigmatizace kuřáků budeme zkoumat?</w:t>
      </w:r>
    </w:p>
    <w:p w14:paraId="50179FEF" w14:textId="77777777"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V rámci našeho výzkumu chceme zodpovědět, jestli je kouření sociálním chováním, které by přispívalo ke snazší interakci dospívajících.</w:t>
      </w:r>
    </w:p>
    <w:p w14:paraId="1E7710FE" w14:textId="77777777" w:rsidR="005D37CD" w:rsidRDefault="005D37CD" w:rsidP="005D37CD">
      <w:pPr>
        <w:shd w:val="clear" w:color="auto" w:fill="FFFFFF"/>
        <w:spacing w:after="0" w:line="240" w:lineRule="auto"/>
        <w:rPr>
          <w:rFonts w:eastAsia="Times New Roman" w:cstheme="minorHAnsi"/>
          <w:b/>
          <w:bCs/>
          <w:lang w:eastAsia="cs-CZ"/>
        </w:rPr>
      </w:pPr>
    </w:p>
    <w:p w14:paraId="355F7D79" w14:textId="63BB2B40" w:rsidR="005D37CD" w:rsidRPr="005D37CD" w:rsidRDefault="005D37CD" w:rsidP="005D37CD">
      <w:pPr>
        <w:shd w:val="clear" w:color="auto" w:fill="FFFFFF"/>
        <w:spacing w:after="0" w:line="240" w:lineRule="auto"/>
        <w:rPr>
          <w:rFonts w:eastAsia="Times New Roman" w:cstheme="minorHAnsi"/>
          <w:b/>
          <w:bCs/>
          <w:lang w:eastAsia="cs-CZ"/>
        </w:rPr>
      </w:pPr>
      <w:r w:rsidRPr="005D37CD">
        <w:rPr>
          <w:rFonts w:eastAsia="Times New Roman" w:cstheme="minorHAnsi"/>
          <w:b/>
          <w:bCs/>
          <w:lang w:eastAsia="cs-CZ"/>
        </w:rPr>
        <w:t>2. Jak budeme stigmatizaci kuřáků měřit? Jaká úroveň nás bude zajímat?</w:t>
      </w:r>
    </w:p>
    <w:p w14:paraId="2B5D6925" w14:textId="4AB2A381" w:rsid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Budeme porovnávat interakce kuřáků a nekuřáků u dospívajících ve věku 15-18 let formou polostrukturovaných rozhovorů.</w:t>
      </w:r>
    </w:p>
    <w:p w14:paraId="42376F71" w14:textId="77777777" w:rsidR="005D37CD" w:rsidRPr="005D37CD" w:rsidRDefault="005D37CD" w:rsidP="005D37CD">
      <w:pPr>
        <w:shd w:val="clear" w:color="auto" w:fill="FFFFFF"/>
        <w:spacing w:after="0" w:line="240" w:lineRule="auto"/>
        <w:rPr>
          <w:rFonts w:eastAsia="Times New Roman" w:cstheme="minorHAnsi"/>
          <w:lang w:eastAsia="cs-CZ"/>
        </w:rPr>
      </w:pPr>
    </w:p>
    <w:p w14:paraId="39977048" w14:textId="6953B0CD" w:rsidR="005D37CD" w:rsidRPr="005D37CD" w:rsidRDefault="005D37CD" w:rsidP="005D37CD">
      <w:pPr>
        <w:shd w:val="clear" w:color="auto" w:fill="FFFFFF"/>
        <w:spacing w:after="0" w:line="240" w:lineRule="auto"/>
        <w:rPr>
          <w:rFonts w:eastAsia="Times New Roman" w:cstheme="minorHAnsi"/>
          <w:b/>
          <w:bCs/>
          <w:lang w:eastAsia="cs-CZ"/>
        </w:rPr>
      </w:pPr>
      <w:r w:rsidRPr="005D37CD">
        <w:rPr>
          <w:rFonts w:eastAsia="Times New Roman" w:cstheme="minorHAnsi"/>
          <w:b/>
          <w:bCs/>
          <w:lang w:eastAsia="cs-CZ"/>
        </w:rPr>
        <w:t>3. Jaký výzkumný prostor zvolíme?</w:t>
      </w:r>
    </w:p>
    <w:p w14:paraId="01BB4AB5" w14:textId="77777777"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Prostředí středních škol a barů, navštěvovaných mladými lidmi. (Pokud to situace ohledně vládních restrikcí umožní)</w:t>
      </w:r>
    </w:p>
    <w:p w14:paraId="092DBF59" w14:textId="77777777" w:rsidR="005D37CD" w:rsidRPr="005D37CD" w:rsidRDefault="005D37CD" w:rsidP="005D37CD">
      <w:pPr>
        <w:shd w:val="clear" w:color="auto" w:fill="FFFFFF"/>
        <w:spacing w:after="0" w:line="240" w:lineRule="auto"/>
        <w:rPr>
          <w:rFonts w:eastAsia="Times New Roman" w:cstheme="minorHAnsi"/>
          <w:b/>
          <w:bCs/>
          <w:lang w:eastAsia="cs-CZ"/>
        </w:rPr>
      </w:pPr>
      <w:r w:rsidRPr="005D37CD">
        <w:rPr>
          <w:rFonts w:eastAsia="Times New Roman" w:cstheme="minorHAnsi"/>
          <w:lang w:eastAsia="cs-CZ"/>
        </w:rPr>
        <w:lastRenderedPageBreak/>
        <w:br/>
      </w:r>
      <w:r w:rsidRPr="005D37CD">
        <w:rPr>
          <w:rFonts w:eastAsia="Times New Roman" w:cstheme="minorHAnsi"/>
          <w:b/>
          <w:bCs/>
          <w:lang w:eastAsia="cs-CZ"/>
        </w:rPr>
        <w:t>4. Jaké období bude časovým rámcem?</w:t>
      </w:r>
    </w:p>
    <w:p w14:paraId="3B1278A6" w14:textId="77777777"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Průběh zimního semestru, po celý den.</w:t>
      </w:r>
    </w:p>
    <w:p w14:paraId="4EAB556E" w14:textId="77777777" w:rsidR="005D37CD" w:rsidRPr="005D37CD" w:rsidRDefault="005D37CD" w:rsidP="005D37CD">
      <w:pPr>
        <w:shd w:val="clear" w:color="auto" w:fill="FFFFFF"/>
        <w:spacing w:after="0" w:line="240" w:lineRule="auto"/>
        <w:rPr>
          <w:rFonts w:eastAsia="Times New Roman" w:cstheme="minorHAnsi"/>
          <w:b/>
          <w:bCs/>
          <w:lang w:eastAsia="cs-CZ"/>
        </w:rPr>
      </w:pPr>
      <w:r w:rsidRPr="005D37CD">
        <w:rPr>
          <w:rFonts w:eastAsia="Times New Roman" w:cstheme="minorHAnsi"/>
          <w:lang w:eastAsia="cs-CZ"/>
        </w:rPr>
        <w:br/>
      </w:r>
      <w:r w:rsidRPr="005D37CD">
        <w:rPr>
          <w:rFonts w:eastAsia="Times New Roman" w:cstheme="minorHAnsi"/>
          <w:b/>
          <w:bCs/>
          <w:lang w:eastAsia="cs-CZ"/>
        </w:rPr>
        <w:t>5. Jaký aspekt stigmatizace budeme studovat?</w:t>
      </w:r>
    </w:p>
    <w:p w14:paraId="1DF9456A" w14:textId="77777777"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 xml:space="preserve">Jestli kuřáci vnímají tuto činnost jako zdroj jednodušší interakce s jinými </w:t>
      </w:r>
      <w:proofErr w:type="gramStart"/>
      <w:r w:rsidRPr="005D37CD">
        <w:rPr>
          <w:rFonts w:eastAsia="Times New Roman" w:cstheme="minorHAnsi"/>
          <w:lang w:eastAsia="cs-CZ"/>
        </w:rPr>
        <w:t>jedinci</w:t>
      </w:r>
      <w:proofErr w:type="gramEnd"/>
      <w:r w:rsidRPr="005D37CD">
        <w:rPr>
          <w:rFonts w:eastAsia="Times New Roman" w:cstheme="minorHAnsi"/>
          <w:lang w:eastAsia="cs-CZ"/>
        </w:rPr>
        <w:t xml:space="preserve"> než kterou interakci vnímají nekuřáci. Jak na interakci kuřáků nahlíží nekuřáci a jak kuřáci srovnávají sociální interakci s tou, kterou vnímali v době jejich nekouření.</w:t>
      </w:r>
    </w:p>
    <w:p w14:paraId="7EE8AEEC" w14:textId="77777777" w:rsidR="005D37CD" w:rsidRPr="005D37CD" w:rsidRDefault="005D37CD" w:rsidP="005D37CD">
      <w:pPr>
        <w:shd w:val="clear" w:color="auto" w:fill="FFFFFF"/>
        <w:spacing w:after="0" w:line="240" w:lineRule="auto"/>
        <w:rPr>
          <w:rFonts w:eastAsia="Times New Roman" w:cstheme="minorHAnsi"/>
          <w:b/>
          <w:bCs/>
          <w:lang w:eastAsia="cs-CZ"/>
        </w:rPr>
      </w:pPr>
      <w:r w:rsidRPr="005D37CD">
        <w:rPr>
          <w:rFonts w:eastAsia="Times New Roman" w:cstheme="minorHAnsi"/>
          <w:lang w:eastAsia="cs-CZ"/>
        </w:rPr>
        <w:br/>
      </w:r>
      <w:r w:rsidRPr="005D37CD">
        <w:rPr>
          <w:rFonts w:eastAsia="Times New Roman" w:cstheme="minorHAnsi"/>
          <w:b/>
          <w:bCs/>
          <w:lang w:eastAsia="cs-CZ"/>
        </w:rPr>
        <w:t>6. Bude nás zajímat, které instituce, ideologické hodnoty a normy stigmatizaci podporují a jaké mechanismy ji zajišťují/reprodukují? Jaké jsou s ní spojené zájmy?</w:t>
      </w:r>
    </w:p>
    <w:p w14:paraId="3F8B9583" w14:textId="77777777"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Můžeme vídat jev, kdy dospívající kouří nebo začínají s kouřením pro jejich postoj v určité sociální skupině nebo kvůli vlivu ostatních členů této skupiny, tento jev může zmíněnou stigmatizaci podporovat i zajišťovat.</w:t>
      </w:r>
    </w:p>
    <w:p w14:paraId="68F38D24" w14:textId="77777777" w:rsidR="005D37CD" w:rsidRPr="005D37CD" w:rsidRDefault="005D37CD" w:rsidP="005D37CD">
      <w:pPr>
        <w:shd w:val="clear" w:color="auto" w:fill="FFFFFF"/>
        <w:spacing w:after="0" w:line="240" w:lineRule="auto"/>
        <w:rPr>
          <w:rFonts w:eastAsia="Times New Roman" w:cstheme="minorHAnsi"/>
          <w:b/>
          <w:bCs/>
          <w:lang w:eastAsia="cs-CZ"/>
        </w:rPr>
      </w:pPr>
      <w:r w:rsidRPr="005D37CD">
        <w:rPr>
          <w:rFonts w:eastAsia="Times New Roman" w:cstheme="minorHAnsi"/>
          <w:lang w:eastAsia="cs-CZ"/>
        </w:rPr>
        <w:br/>
      </w:r>
      <w:r w:rsidRPr="005D37CD">
        <w:rPr>
          <w:rFonts w:eastAsia="Times New Roman" w:cstheme="minorHAnsi"/>
          <w:b/>
          <w:bCs/>
          <w:lang w:eastAsia="cs-CZ"/>
        </w:rPr>
        <w:t>7. Jak lidé hodnotí stigmatizaci či jak vysvětlují její příčiny (kdo je viníkem)?</w:t>
      </w:r>
    </w:p>
    <w:p w14:paraId="627A9403" w14:textId="77777777"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Jako viníka či příčinu můžeme brát samotnou skupinu, která její členy nabádá ke kouření nebo naopak nějakým způsobem vylučuje nekouřící jedince.</w:t>
      </w:r>
    </w:p>
    <w:p w14:paraId="138D338C" w14:textId="77777777" w:rsidR="005D37CD" w:rsidRPr="005D37CD" w:rsidRDefault="005D37CD" w:rsidP="005D37CD">
      <w:pPr>
        <w:shd w:val="clear" w:color="auto" w:fill="FFFFFF"/>
        <w:spacing w:after="0" w:line="240" w:lineRule="auto"/>
        <w:rPr>
          <w:rFonts w:eastAsia="Times New Roman" w:cstheme="minorHAnsi"/>
          <w:b/>
          <w:bCs/>
          <w:lang w:eastAsia="cs-CZ"/>
        </w:rPr>
      </w:pPr>
      <w:r w:rsidRPr="005D37CD">
        <w:rPr>
          <w:rFonts w:eastAsia="Times New Roman" w:cstheme="minorHAnsi"/>
          <w:lang w:eastAsia="cs-CZ"/>
        </w:rPr>
        <w:br/>
      </w:r>
      <w:r w:rsidRPr="005D37CD">
        <w:rPr>
          <w:rFonts w:eastAsia="Times New Roman" w:cstheme="minorHAnsi"/>
          <w:b/>
          <w:bCs/>
          <w:lang w:eastAsia="cs-CZ"/>
        </w:rPr>
        <w:t>8. Budeme zkoumat prožitek stigmatizace a strategie, které kuřáci využívají k jejímu zvládání (</w:t>
      </w:r>
      <w:proofErr w:type="spellStart"/>
      <w:r w:rsidRPr="005D37CD">
        <w:rPr>
          <w:rFonts w:eastAsia="Times New Roman" w:cstheme="minorHAnsi"/>
          <w:b/>
          <w:bCs/>
          <w:lang w:eastAsia="cs-CZ"/>
        </w:rPr>
        <w:t>coping</w:t>
      </w:r>
      <w:proofErr w:type="spellEnd"/>
      <w:r w:rsidRPr="005D37CD">
        <w:rPr>
          <w:rFonts w:eastAsia="Times New Roman" w:cstheme="minorHAnsi"/>
          <w:b/>
          <w:bCs/>
          <w:lang w:eastAsia="cs-CZ"/>
        </w:rPr>
        <w:t>)?</w:t>
      </w:r>
    </w:p>
    <w:p w14:paraId="2AFF5063" w14:textId="77777777"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Dá se říct, že budeme, jelikož sociální interakce může jedincům pomoci v jejich aktuální tíživé situaci.</w:t>
      </w:r>
    </w:p>
    <w:p w14:paraId="01B969A6" w14:textId="4455527F" w:rsidR="001878D5" w:rsidRDefault="001878D5" w:rsidP="005D37CD">
      <w:pPr>
        <w:pBdr>
          <w:bottom w:val="single" w:sz="12" w:space="1" w:color="auto"/>
        </w:pBdr>
        <w:spacing w:after="0" w:line="240" w:lineRule="auto"/>
        <w:rPr>
          <w:rFonts w:cstheme="minorHAnsi"/>
        </w:rPr>
      </w:pPr>
    </w:p>
    <w:p w14:paraId="0AAC4E27" w14:textId="77777777" w:rsidR="00067655" w:rsidRDefault="00067655" w:rsidP="005D37CD">
      <w:pPr>
        <w:spacing w:after="0" w:line="240" w:lineRule="auto"/>
        <w:rPr>
          <w:rFonts w:cstheme="minorHAnsi"/>
        </w:rPr>
      </w:pPr>
    </w:p>
    <w:p w14:paraId="52808592" w14:textId="77777777" w:rsidR="005D37CD" w:rsidRPr="005D37CD" w:rsidRDefault="005D37CD" w:rsidP="005D37CD">
      <w:pPr>
        <w:spacing w:after="0" w:line="240" w:lineRule="auto"/>
        <w:rPr>
          <w:rFonts w:cstheme="minorHAnsi"/>
        </w:rPr>
      </w:pPr>
    </w:p>
    <w:p w14:paraId="18B7FD75" w14:textId="291B5AB0" w:rsidR="005D37CD" w:rsidRPr="005D37CD" w:rsidRDefault="005D37CD" w:rsidP="005D37CD">
      <w:pPr>
        <w:spacing w:after="0" w:line="240" w:lineRule="auto"/>
        <w:outlineLvl w:val="2"/>
        <w:rPr>
          <w:rFonts w:eastAsia="Times New Roman" w:cstheme="minorHAnsi"/>
          <w:b/>
          <w:bCs/>
          <w:lang w:eastAsia="cs-CZ"/>
        </w:rPr>
      </w:pPr>
      <w:r w:rsidRPr="005D37CD">
        <w:rPr>
          <w:rFonts w:eastAsia="Times New Roman" w:cstheme="minorHAnsi"/>
          <w:b/>
          <w:bCs/>
          <w:lang w:eastAsia="cs-CZ"/>
        </w:rPr>
        <w:t xml:space="preserve">3. </w:t>
      </w:r>
      <w:r w:rsidRPr="005D37CD">
        <w:rPr>
          <w:rFonts w:eastAsia="Times New Roman" w:cstheme="minorHAnsi"/>
          <w:b/>
          <w:bCs/>
          <w:sz w:val="26"/>
          <w:szCs w:val="26"/>
          <w:lang w:eastAsia="cs-CZ"/>
        </w:rPr>
        <w:t>Stigmatizace příležitostných kuřáků - V. Nováková, K. Vaňková, J. Hlaváčová</w:t>
      </w:r>
    </w:p>
    <w:p w14:paraId="65831D56" w14:textId="77777777" w:rsidR="005D37CD" w:rsidRPr="005D37CD" w:rsidRDefault="005D37CD" w:rsidP="005D37CD">
      <w:pPr>
        <w:spacing w:after="0" w:line="240" w:lineRule="auto"/>
        <w:rPr>
          <w:rFonts w:eastAsia="Times New Roman" w:cstheme="minorHAnsi"/>
          <w:lang w:eastAsia="cs-CZ"/>
        </w:rPr>
      </w:pPr>
      <w:r w:rsidRPr="005D37CD">
        <w:rPr>
          <w:rFonts w:eastAsia="Times New Roman" w:cstheme="minorHAnsi"/>
          <w:lang w:eastAsia="cs-CZ"/>
        </w:rPr>
        <w:t>autor </w:t>
      </w:r>
      <w:hyperlink r:id="rId9" w:history="1">
        <w:r w:rsidRPr="005D37CD">
          <w:rPr>
            <w:rFonts w:eastAsia="Times New Roman" w:cstheme="minorHAnsi"/>
            <w:u w:val="single"/>
            <w:lang w:eastAsia="cs-CZ"/>
          </w:rPr>
          <w:t>Julie Hlaváčová</w:t>
        </w:r>
      </w:hyperlink>
      <w:r w:rsidRPr="005D37CD">
        <w:rPr>
          <w:rFonts w:eastAsia="Times New Roman" w:cstheme="minorHAnsi"/>
          <w:lang w:eastAsia="cs-CZ"/>
        </w:rPr>
        <w:t> - </w:t>
      </w:r>
      <w:proofErr w:type="gramStart"/>
      <w:r w:rsidRPr="005D37CD">
        <w:rPr>
          <w:rFonts w:eastAsia="Times New Roman" w:cstheme="minorHAnsi"/>
          <w:lang w:eastAsia="cs-CZ"/>
        </w:rPr>
        <w:t>Neděle</w:t>
      </w:r>
      <w:proofErr w:type="gramEnd"/>
      <w:r w:rsidRPr="005D37CD">
        <w:rPr>
          <w:rFonts w:eastAsia="Times New Roman" w:cstheme="minorHAnsi"/>
          <w:lang w:eastAsia="cs-CZ"/>
        </w:rPr>
        <w:t>, 11. říjen 2020, 18.30</w:t>
      </w:r>
    </w:p>
    <w:p w14:paraId="7209500B" w14:textId="27911000" w:rsidR="005D37CD" w:rsidRPr="005D37CD" w:rsidRDefault="005D37CD" w:rsidP="005D37CD">
      <w:pPr>
        <w:spacing w:after="0" w:line="240" w:lineRule="auto"/>
        <w:rPr>
          <w:rFonts w:eastAsia="Times New Roman" w:cstheme="minorHAnsi"/>
          <w:lang w:eastAsia="cs-CZ"/>
        </w:rPr>
      </w:pPr>
    </w:p>
    <w:p w14:paraId="6A50B419" w14:textId="77777777" w:rsidR="005D37CD" w:rsidRPr="005D37CD" w:rsidRDefault="005D37CD" w:rsidP="005D37CD">
      <w:pPr>
        <w:shd w:val="clear" w:color="auto" w:fill="FFFFFF"/>
        <w:spacing w:after="0" w:line="240" w:lineRule="auto"/>
        <w:rPr>
          <w:rFonts w:eastAsia="Times New Roman" w:cstheme="minorHAnsi"/>
          <w:b/>
          <w:bCs/>
          <w:lang w:eastAsia="cs-CZ"/>
        </w:rPr>
      </w:pPr>
      <w:r w:rsidRPr="005D37CD">
        <w:rPr>
          <w:rFonts w:eastAsia="Times New Roman" w:cstheme="minorHAnsi"/>
          <w:b/>
          <w:bCs/>
          <w:lang w:eastAsia="cs-CZ"/>
        </w:rPr>
        <w:t>1. Jaký typ stigmatizace kuřáků budeme zkoumat?</w:t>
      </w:r>
    </w:p>
    <w:p w14:paraId="351A17E5" w14:textId="77777777"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Rozhodly jsme se zkoumat stigmatizaci u příležitostných kuřáků, tedy u lidí, kteří mají kouření spojeno s určitými událostmi, nikoliv jako každodenní činnost. Zajímá nás, zda a jak jsou tito kuřáci stigmatizování stejně jako kuřáci pravidelní či nikoliv. Zároveň je nám tato skupina poměrně blízká, protože bychom sebe samy mezi příležitostné kuřáky zařadily. I jak bylo zmíněno na minulém semináři, tato skupina je svým způsobem glorifikována a možná je na ni nahlíženo příliš lehkovážně.</w:t>
      </w:r>
    </w:p>
    <w:p w14:paraId="45138CD9" w14:textId="77777777"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 </w:t>
      </w:r>
    </w:p>
    <w:p w14:paraId="1A0F46D0" w14:textId="77777777" w:rsidR="005D37CD" w:rsidRPr="005D37CD" w:rsidRDefault="005D37CD" w:rsidP="005D37CD">
      <w:pPr>
        <w:shd w:val="clear" w:color="auto" w:fill="FFFFFF"/>
        <w:spacing w:after="0" w:line="240" w:lineRule="auto"/>
        <w:rPr>
          <w:rFonts w:eastAsia="Times New Roman" w:cstheme="minorHAnsi"/>
          <w:b/>
          <w:bCs/>
          <w:lang w:eastAsia="cs-CZ"/>
        </w:rPr>
      </w:pPr>
      <w:r w:rsidRPr="005D37CD">
        <w:rPr>
          <w:rFonts w:eastAsia="Times New Roman" w:cstheme="minorHAnsi"/>
          <w:b/>
          <w:bCs/>
          <w:lang w:eastAsia="cs-CZ"/>
        </w:rPr>
        <w:t>2. Jak budeme stigmatizaci kuřáků měřit? Jaká úroveň nás bude zajímat?</w:t>
      </w:r>
    </w:p>
    <w:p w14:paraId="571C5534" w14:textId="77777777"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Pro pochopení stigmatizace právě skupiny příležitostných kuřáků, je pro nás podstatné pochopit stigmatizaci kuřáků pravidelných, a vidět rozdíl mezi skupinami. Zároveň nás zajímá, z jakého důvodu příležitostní kuřáci své občasné kouření „provozují“ a jak k němu přistupují.</w:t>
      </w:r>
    </w:p>
    <w:p w14:paraId="74FD9C35" w14:textId="77777777"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 </w:t>
      </w:r>
    </w:p>
    <w:p w14:paraId="405E81CF" w14:textId="77777777" w:rsidR="005D37CD" w:rsidRPr="005D37CD" w:rsidRDefault="005D37CD" w:rsidP="005D37CD">
      <w:pPr>
        <w:shd w:val="clear" w:color="auto" w:fill="FFFFFF"/>
        <w:spacing w:after="0" w:line="240" w:lineRule="auto"/>
        <w:rPr>
          <w:rFonts w:eastAsia="Times New Roman" w:cstheme="minorHAnsi"/>
          <w:b/>
          <w:bCs/>
          <w:lang w:eastAsia="cs-CZ"/>
        </w:rPr>
      </w:pPr>
      <w:r w:rsidRPr="005D37CD">
        <w:rPr>
          <w:rFonts w:eastAsia="Times New Roman" w:cstheme="minorHAnsi"/>
          <w:b/>
          <w:bCs/>
          <w:lang w:eastAsia="cs-CZ"/>
        </w:rPr>
        <w:t>3. Jaký výzkumný prostor zvolíme?</w:t>
      </w:r>
    </w:p>
    <w:p w14:paraId="04A6B30D" w14:textId="77777777"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Skupiny kuřáků, nekuřáků i příležitostných kuřáků, a jejich srovnání stigmatizací pro jednotlivé skupiny. Primárně by pro nás bylo nejjednodušší zvolit respondenty našeho věku, takže studenty vysokých škol. V této skupině také zajisté najdeme zástupce ze všech 3 skupin.</w:t>
      </w:r>
    </w:p>
    <w:p w14:paraId="0A2FACD4" w14:textId="77777777"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 </w:t>
      </w:r>
    </w:p>
    <w:p w14:paraId="6205EFD8" w14:textId="77777777" w:rsidR="005D37CD" w:rsidRPr="005D37CD" w:rsidRDefault="005D37CD" w:rsidP="005D37CD">
      <w:pPr>
        <w:shd w:val="clear" w:color="auto" w:fill="FFFFFF"/>
        <w:spacing w:after="0" w:line="240" w:lineRule="auto"/>
        <w:rPr>
          <w:rFonts w:eastAsia="Times New Roman" w:cstheme="minorHAnsi"/>
          <w:b/>
          <w:bCs/>
          <w:lang w:eastAsia="cs-CZ"/>
        </w:rPr>
      </w:pPr>
      <w:r w:rsidRPr="005D37CD">
        <w:rPr>
          <w:rFonts w:eastAsia="Times New Roman" w:cstheme="minorHAnsi"/>
          <w:b/>
          <w:bCs/>
          <w:lang w:eastAsia="cs-CZ"/>
        </w:rPr>
        <w:t>4. Jaké období bude časovým rámcem?</w:t>
      </w:r>
    </w:p>
    <w:p w14:paraId="18CF1F77" w14:textId="77777777"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Naším zkoumaným obdobím bude zimní semestr roku 2020.</w:t>
      </w:r>
    </w:p>
    <w:p w14:paraId="5CF6E495" w14:textId="77777777"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 </w:t>
      </w:r>
    </w:p>
    <w:p w14:paraId="06AC057E" w14:textId="77777777" w:rsidR="005D37CD" w:rsidRPr="005D37CD" w:rsidRDefault="005D37CD" w:rsidP="005D37CD">
      <w:pPr>
        <w:shd w:val="clear" w:color="auto" w:fill="FFFFFF"/>
        <w:spacing w:after="0" w:line="240" w:lineRule="auto"/>
        <w:rPr>
          <w:rFonts w:eastAsia="Times New Roman" w:cstheme="minorHAnsi"/>
          <w:b/>
          <w:bCs/>
          <w:lang w:eastAsia="cs-CZ"/>
        </w:rPr>
      </w:pPr>
      <w:r w:rsidRPr="005D37CD">
        <w:rPr>
          <w:rFonts w:eastAsia="Times New Roman" w:cstheme="minorHAnsi"/>
          <w:b/>
          <w:bCs/>
          <w:lang w:eastAsia="cs-CZ"/>
        </w:rPr>
        <w:t>5. Jaký aspekt stigmatizace budeme studovat?</w:t>
      </w:r>
    </w:p>
    <w:p w14:paraId="105B72B1" w14:textId="77777777"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Zda jsou příležitostní kuřáci stigmatizování stejně jako kuřáci pravidelní. A jestli nejsou příležitostní kuřáci nad míru glorifikováni.</w:t>
      </w:r>
    </w:p>
    <w:p w14:paraId="1F4BA175" w14:textId="77777777"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lastRenderedPageBreak/>
        <w:t> </w:t>
      </w:r>
    </w:p>
    <w:p w14:paraId="337DBEFA" w14:textId="77777777" w:rsidR="005D37CD" w:rsidRPr="005D37CD" w:rsidRDefault="005D37CD" w:rsidP="005D37CD">
      <w:pPr>
        <w:shd w:val="clear" w:color="auto" w:fill="FFFFFF"/>
        <w:spacing w:after="0" w:line="240" w:lineRule="auto"/>
        <w:rPr>
          <w:rFonts w:eastAsia="Times New Roman" w:cstheme="minorHAnsi"/>
          <w:b/>
          <w:bCs/>
          <w:lang w:eastAsia="cs-CZ"/>
        </w:rPr>
      </w:pPr>
      <w:r w:rsidRPr="005D37CD">
        <w:rPr>
          <w:rFonts w:eastAsia="Times New Roman" w:cstheme="minorHAnsi"/>
          <w:b/>
          <w:bCs/>
          <w:lang w:eastAsia="cs-CZ"/>
        </w:rPr>
        <w:t>6. Bude nás zajímat, které instituce, ideologické hodnoty a normy stigmatizaci podporují a jaké mechanismy ji zajišťují/reprodukují? Jaké jsou s ní spojené zájmy?</w:t>
      </w:r>
    </w:p>
    <w:p w14:paraId="7A143C82" w14:textId="77777777"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Okrajově ano, v případě zjištění určité míry stigmatizace i u příležitostných kuřáků nás bude zajímat, jaké faktory za stigmatizací stojí.</w:t>
      </w:r>
    </w:p>
    <w:p w14:paraId="6F7BBD85" w14:textId="77777777" w:rsidR="005D37CD" w:rsidRDefault="005D37CD" w:rsidP="005D37CD">
      <w:pPr>
        <w:shd w:val="clear" w:color="auto" w:fill="FFFFFF"/>
        <w:spacing w:after="0" w:line="240" w:lineRule="auto"/>
        <w:rPr>
          <w:rFonts w:eastAsia="Times New Roman" w:cstheme="minorHAnsi"/>
          <w:lang w:eastAsia="cs-CZ"/>
        </w:rPr>
      </w:pPr>
    </w:p>
    <w:p w14:paraId="75623033" w14:textId="031FA14D" w:rsidR="005D37CD" w:rsidRPr="005D37CD" w:rsidRDefault="005D37CD" w:rsidP="005D37CD">
      <w:pPr>
        <w:shd w:val="clear" w:color="auto" w:fill="FFFFFF"/>
        <w:spacing w:after="0" w:line="240" w:lineRule="auto"/>
        <w:rPr>
          <w:rFonts w:eastAsia="Times New Roman" w:cstheme="minorHAnsi"/>
          <w:b/>
          <w:bCs/>
          <w:lang w:eastAsia="cs-CZ"/>
        </w:rPr>
      </w:pPr>
      <w:r w:rsidRPr="005D37CD">
        <w:rPr>
          <w:rFonts w:eastAsia="Times New Roman" w:cstheme="minorHAnsi"/>
          <w:b/>
          <w:bCs/>
          <w:lang w:eastAsia="cs-CZ"/>
        </w:rPr>
        <w:t>7. Jak lidé hodnotí stigmatizaci či jak vysvětlují její příčiny (kdo je viníkem)?</w:t>
      </w:r>
    </w:p>
    <w:p w14:paraId="52E000CC" w14:textId="77777777"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w:t>
      </w:r>
    </w:p>
    <w:p w14:paraId="3AB4E4B0" w14:textId="77777777" w:rsidR="005D37CD" w:rsidRDefault="005D37CD" w:rsidP="005D37CD">
      <w:pPr>
        <w:shd w:val="clear" w:color="auto" w:fill="FFFFFF"/>
        <w:spacing w:after="0" w:line="240" w:lineRule="auto"/>
        <w:rPr>
          <w:rFonts w:eastAsia="Times New Roman" w:cstheme="minorHAnsi"/>
          <w:lang w:eastAsia="cs-CZ"/>
        </w:rPr>
      </w:pPr>
    </w:p>
    <w:p w14:paraId="768B7E14" w14:textId="79227A25" w:rsidR="005D37CD" w:rsidRPr="005D37CD" w:rsidRDefault="005D37CD" w:rsidP="005D37CD">
      <w:pPr>
        <w:shd w:val="clear" w:color="auto" w:fill="FFFFFF"/>
        <w:spacing w:after="0" w:line="240" w:lineRule="auto"/>
        <w:rPr>
          <w:rFonts w:eastAsia="Times New Roman" w:cstheme="minorHAnsi"/>
          <w:b/>
          <w:bCs/>
          <w:lang w:eastAsia="cs-CZ"/>
        </w:rPr>
      </w:pPr>
      <w:r w:rsidRPr="005D37CD">
        <w:rPr>
          <w:rFonts w:eastAsia="Times New Roman" w:cstheme="minorHAnsi"/>
          <w:b/>
          <w:bCs/>
          <w:lang w:eastAsia="cs-CZ"/>
        </w:rPr>
        <w:t>8. Budeme zkoumat prožitek stigmatizace a strategie, které kuřáci využívají k jejímu zvládání (</w:t>
      </w:r>
      <w:proofErr w:type="spellStart"/>
      <w:r w:rsidRPr="005D37CD">
        <w:rPr>
          <w:rFonts w:eastAsia="Times New Roman" w:cstheme="minorHAnsi"/>
          <w:b/>
          <w:bCs/>
          <w:lang w:eastAsia="cs-CZ"/>
        </w:rPr>
        <w:t>coping</w:t>
      </w:r>
      <w:proofErr w:type="spellEnd"/>
      <w:r w:rsidRPr="005D37CD">
        <w:rPr>
          <w:rFonts w:eastAsia="Times New Roman" w:cstheme="minorHAnsi"/>
          <w:b/>
          <w:bCs/>
          <w:lang w:eastAsia="cs-CZ"/>
        </w:rPr>
        <w:t>)?</w:t>
      </w:r>
    </w:p>
    <w:p w14:paraId="6070BBA7" w14:textId="77777777"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Svým způsobem ano, bude nás zajímat, zda všichni příležitostní kuřáci pociťují stigmatizaci a zda jsou tím ovlivněni.</w:t>
      </w:r>
    </w:p>
    <w:p w14:paraId="0A722605" w14:textId="77777777" w:rsidR="005D37CD" w:rsidRDefault="005D37CD" w:rsidP="005D37CD">
      <w:pPr>
        <w:pBdr>
          <w:bottom w:val="single" w:sz="12" w:space="1" w:color="auto"/>
        </w:pBdr>
        <w:shd w:val="clear" w:color="auto" w:fill="FFFFFF"/>
        <w:spacing w:after="0" w:line="240" w:lineRule="auto"/>
        <w:rPr>
          <w:rFonts w:eastAsia="Times New Roman" w:cstheme="minorHAnsi"/>
          <w:lang w:eastAsia="cs-CZ"/>
        </w:rPr>
      </w:pPr>
    </w:p>
    <w:p w14:paraId="78508EC8" w14:textId="77777777" w:rsidR="005D37CD" w:rsidRDefault="005D37CD" w:rsidP="005D37CD">
      <w:pPr>
        <w:shd w:val="clear" w:color="auto" w:fill="FFFFFF"/>
        <w:spacing w:after="0" w:line="240" w:lineRule="auto"/>
        <w:rPr>
          <w:rFonts w:eastAsia="Times New Roman" w:cstheme="minorHAnsi"/>
          <w:lang w:eastAsia="cs-CZ"/>
        </w:rPr>
      </w:pPr>
    </w:p>
    <w:p w14:paraId="5FDBCF35" w14:textId="30E5BB56"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 </w:t>
      </w:r>
    </w:p>
    <w:p w14:paraId="3C6D67DF" w14:textId="4C91DBD1" w:rsidR="005D37CD" w:rsidRPr="005D37CD" w:rsidRDefault="005D37CD" w:rsidP="005D37CD">
      <w:pPr>
        <w:spacing w:after="0" w:line="240" w:lineRule="auto"/>
        <w:outlineLvl w:val="2"/>
        <w:rPr>
          <w:rFonts w:eastAsia="Times New Roman" w:cstheme="minorHAnsi"/>
          <w:b/>
          <w:bCs/>
          <w:lang w:eastAsia="cs-CZ"/>
        </w:rPr>
      </w:pPr>
      <w:r w:rsidRPr="005D37CD">
        <w:rPr>
          <w:rFonts w:eastAsia="Times New Roman" w:cstheme="minorHAnsi"/>
          <w:b/>
          <w:bCs/>
          <w:lang w:eastAsia="cs-CZ"/>
        </w:rPr>
        <w:t xml:space="preserve">4. </w:t>
      </w:r>
      <w:r w:rsidRPr="005D37CD">
        <w:rPr>
          <w:rFonts w:eastAsia="Times New Roman" w:cstheme="minorHAnsi"/>
          <w:b/>
          <w:bCs/>
          <w:sz w:val="26"/>
          <w:szCs w:val="26"/>
          <w:lang w:eastAsia="cs-CZ"/>
        </w:rPr>
        <w:t>Stigmatizace kuřáku s vysokým SES</w:t>
      </w:r>
    </w:p>
    <w:p w14:paraId="4C36982C" w14:textId="77777777" w:rsidR="005D37CD" w:rsidRPr="005D37CD" w:rsidRDefault="005D37CD" w:rsidP="005D37CD">
      <w:pPr>
        <w:spacing w:after="0" w:line="240" w:lineRule="auto"/>
        <w:rPr>
          <w:rFonts w:eastAsia="Times New Roman" w:cstheme="minorHAnsi"/>
          <w:lang w:eastAsia="cs-CZ"/>
        </w:rPr>
      </w:pPr>
      <w:r w:rsidRPr="005D37CD">
        <w:rPr>
          <w:rFonts w:eastAsia="Times New Roman" w:cstheme="minorHAnsi"/>
          <w:lang w:eastAsia="cs-CZ"/>
        </w:rPr>
        <w:t>autor </w:t>
      </w:r>
      <w:hyperlink r:id="rId10" w:history="1">
        <w:r w:rsidRPr="005D37CD">
          <w:rPr>
            <w:rFonts w:eastAsia="Times New Roman" w:cstheme="minorHAnsi"/>
            <w:u w:val="single"/>
            <w:lang w:eastAsia="cs-CZ"/>
          </w:rPr>
          <w:t>Alice Bémová</w:t>
        </w:r>
      </w:hyperlink>
      <w:r w:rsidRPr="005D37CD">
        <w:rPr>
          <w:rFonts w:eastAsia="Times New Roman" w:cstheme="minorHAnsi"/>
          <w:lang w:eastAsia="cs-CZ"/>
        </w:rPr>
        <w:t> - </w:t>
      </w:r>
      <w:proofErr w:type="gramStart"/>
      <w:r w:rsidRPr="005D37CD">
        <w:rPr>
          <w:rFonts w:eastAsia="Times New Roman" w:cstheme="minorHAnsi"/>
          <w:lang w:eastAsia="cs-CZ"/>
        </w:rPr>
        <w:t>Sobota</w:t>
      </w:r>
      <w:proofErr w:type="gramEnd"/>
      <w:r w:rsidRPr="005D37CD">
        <w:rPr>
          <w:rFonts w:eastAsia="Times New Roman" w:cstheme="minorHAnsi"/>
          <w:lang w:eastAsia="cs-CZ"/>
        </w:rPr>
        <w:t>, 10. říjen 2020, 14.26</w:t>
      </w:r>
    </w:p>
    <w:p w14:paraId="3AF40111" w14:textId="77777777" w:rsidR="005D37CD" w:rsidRPr="005D37CD" w:rsidRDefault="005D37CD" w:rsidP="005D37CD">
      <w:pPr>
        <w:shd w:val="clear" w:color="auto" w:fill="FFFFFF"/>
        <w:spacing w:after="0" w:line="240" w:lineRule="auto"/>
        <w:rPr>
          <w:rFonts w:eastAsia="Times New Roman" w:cstheme="minorHAnsi"/>
          <w:lang w:eastAsia="cs-CZ"/>
        </w:rPr>
      </w:pPr>
    </w:p>
    <w:p w14:paraId="6353DB96" w14:textId="12AABBD1"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1. Jak kuřáci s vysokým SES vnímají stigmatizaci ve smyslu, že jsou kuřáci (podle aktuálních čísel v ČR) především lidé s nízkým SES, pozorují že je lidé řadí spíše do té druhé skupiny i když tam nepatří?</w:t>
      </w:r>
    </w:p>
    <w:p w14:paraId="3B566F30" w14:textId="77777777" w:rsidR="005D37CD" w:rsidRDefault="005D37CD" w:rsidP="005D37CD">
      <w:pPr>
        <w:shd w:val="clear" w:color="auto" w:fill="FFFFFF"/>
        <w:spacing w:after="0" w:line="240" w:lineRule="auto"/>
        <w:rPr>
          <w:rFonts w:eastAsia="Times New Roman" w:cstheme="minorHAnsi"/>
          <w:lang w:eastAsia="cs-CZ"/>
        </w:rPr>
      </w:pPr>
    </w:p>
    <w:p w14:paraId="231BFAC9" w14:textId="458285DE"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2. Jaký výzkumný prostor zvolíme? Stigmatizace v zaměstnání? V rodině a blízkém okolí?</w:t>
      </w:r>
    </w:p>
    <w:p w14:paraId="232AB775" w14:textId="77777777" w:rsidR="005D37CD" w:rsidRDefault="005D37CD" w:rsidP="005D37CD">
      <w:pPr>
        <w:shd w:val="clear" w:color="auto" w:fill="FFFFFF"/>
        <w:spacing w:after="0" w:line="240" w:lineRule="auto"/>
        <w:rPr>
          <w:rFonts w:eastAsia="Times New Roman" w:cstheme="minorHAnsi"/>
          <w:lang w:eastAsia="cs-CZ"/>
        </w:rPr>
      </w:pPr>
    </w:p>
    <w:p w14:paraId="0370BD13" w14:textId="7DF46099"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3. Koho kuřáci shledávají jako viníka, příčiny stigmatizace?</w:t>
      </w:r>
    </w:p>
    <w:p w14:paraId="24602125" w14:textId="77777777" w:rsidR="005D37CD" w:rsidRDefault="005D37CD" w:rsidP="005D37CD">
      <w:pPr>
        <w:shd w:val="clear" w:color="auto" w:fill="FFFFFF"/>
        <w:spacing w:after="0" w:line="240" w:lineRule="auto"/>
        <w:rPr>
          <w:rFonts w:eastAsia="Times New Roman" w:cstheme="minorHAnsi"/>
          <w:lang w:eastAsia="cs-CZ"/>
        </w:rPr>
      </w:pPr>
    </w:p>
    <w:p w14:paraId="17124364" w14:textId="38CCD04E"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4. Podporují stigmatizaci zaměstnavatelé? Kde se smí na pracovištích kouřit? Smí se vůbec během pracovní doby kouřit?</w:t>
      </w:r>
    </w:p>
    <w:p w14:paraId="50C3CB09" w14:textId="77777777" w:rsidR="005D37CD" w:rsidRDefault="005D37CD" w:rsidP="005D37CD">
      <w:pPr>
        <w:shd w:val="clear" w:color="auto" w:fill="FFFFFF"/>
        <w:spacing w:after="0" w:line="240" w:lineRule="auto"/>
        <w:rPr>
          <w:rFonts w:eastAsia="Times New Roman" w:cstheme="minorHAnsi"/>
          <w:lang w:eastAsia="cs-CZ"/>
        </w:rPr>
      </w:pPr>
    </w:p>
    <w:p w14:paraId="32B023BA" w14:textId="16E455FF"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 xml:space="preserve">5. Jak na tyto lidi působí </w:t>
      </w:r>
      <w:proofErr w:type="spellStart"/>
      <w:r w:rsidRPr="005D37CD">
        <w:rPr>
          <w:rFonts w:eastAsia="Times New Roman" w:cstheme="minorHAnsi"/>
          <w:lang w:eastAsia="cs-CZ"/>
        </w:rPr>
        <w:t>denormalizace</w:t>
      </w:r>
      <w:proofErr w:type="spellEnd"/>
      <w:r w:rsidRPr="005D37CD">
        <w:rPr>
          <w:rFonts w:eastAsia="Times New Roman" w:cstheme="minorHAnsi"/>
          <w:lang w:eastAsia="cs-CZ"/>
        </w:rPr>
        <w:t xml:space="preserve"> kouření?</w:t>
      </w:r>
    </w:p>
    <w:p w14:paraId="79E005C0" w14:textId="77777777" w:rsidR="005D37CD" w:rsidRDefault="005D37CD" w:rsidP="005D37CD">
      <w:pPr>
        <w:shd w:val="clear" w:color="auto" w:fill="FFFFFF"/>
        <w:spacing w:after="0" w:line="240" w:lineRule="auto"/>
        <w:rPr>
          <w:rFonts w:eastAsia="Times New Roman" w:cstheme="minorHAnsi"/>
          <w:lang w:eastAsia="cs-CZ"/>
        </w:rPr>
      </w:pPr>
    </w:p>
    <w:p w14:paraId="2A576C97" w14:textId="02510957"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6. Jak na kuřáky stigmatizace působí, snaží se jí nějak bránit, jak jí vnímají?</w:t>
      </w:r>
    </w:p>
    <w:p w14:paraId="6B89A8D3" w14:textId="22498AF8" w:rsidR="005D37CD" w:rsidRDefault="005D37CD" w:rsidP="005D37CD">
      <w:pPr>
        <w:pBdr>
          <w:bottom w:val="single" w:sz="12" w:space="1" w:color="auto"/>
        </w:pBdr>
        <w:spacing w:after="0" w:line="240" w:lineRule="auto"/>
        <w:rPr>
          <w:rFonts w:cstheme="minorHAnsi"/>
        </w:rPr>
      </w:pPr>
    </w:p>
    <w:p w14:paraId="0C6F57C9" w14:textId="77777777" w:rsidR="00067655" w:rsidRDefault="00067655" w:rsidP="005D37CD">
      <w:pPr>
        <w:spacing w:after="0" w:line="240" w:lineRule="auto"/>
        <w:rPr>
          <w:rFonts w:cstheme="minorHAnsi"/>
        </w:rPr>
      </w:pPr>
    </w:p>
    <w:p w14:paraId="67285A25" w14:textId="77777777" w:rsidR="005D37CD" w:rsidRPr="005D37CD" w:rsidRDefault="005D37CD" w:rsidP="005D37CD">
      <w:pPr>
        <w:spacing w:after="0" w:line="240" w:lineRule="auto"/>
        <w:rPr>
          <w:rFonts w:cstheme="minorHAnsi"/>
        </w:rPr>
      </w:pPr>
    </w:p>
    <w:p w14:paraId="3ADAA2CF" w14:textId="06276BE2" w:rsidR="005D37CD" w:rsidRPr="005D37CD" w:rsidRDefault="005D37CD" w:rsidP="005D37CD">
      <w:pPr>
        <w:spacing w:after="0" w:line="240" w:lineRule="auto"/>
        <w:outlineLvl w:val="2"/>
        <w:rPr>
          <w:rFonts w:eastAsia="Times New Roman" w:cstheme="minorHAnsi"/>
          <w:b/>
          <w:bCs/>
          <w:lang w:eastAsia="cs-CZ"/>
        </w:rPr>
      </w:pPr>
      <w:r w:rsidRPr="005D37CD">
        <w:rPr>
          <w:rFonts w:eastAsia="Times New Roman" w:cstheme="minorHAnsi"/>
          <w:b/>
          <w:bCs/>
          <w:lang w:eastAsia="cs-CZ"/>
        </w:rPr>
        <w:t xml:space="preserve">5. </w:t>
      </w:r>
      <w:r w:rsidRPr="005D37CD">
        <w:rPr>
          <w:rFonts w:eastAsia="Times New Roman" w:cstheme="minorHAnsi"/>
          <w:b/>
          <w:bCs/>
          <w:sz w:val="26"/>
          <w:szCs w:val="26"/>
          <w:lang w:eastAsia="cs-CZ"/>
        </w:rPr>
        <w:t>Motivace - Z. Hodková, D. Křišťálová, J. Svobodová</w:t>
      </w:r>
    </w:p>
    <w:p w14:paraId="70A4A614" w14:textId="77777777" w:rsidR="005D37CD" w:rsidRPr="005D37CD" w:rsidRDefault="005D37CD" w:rsidP="005D37CD">
      <w:pPr>
        <w:spacing w:after="0" w:line="240" w:lineRule="auto"/>
        <w:rPr>
          <w:rFonts w:eastAsia="Times New Roman" w:cstheme="minorHAnsi"/>
          <w:lang w:eastAsia="cs-CZ"/>
        </w:rPr>
      </w:pPr>
      <w:r w:rsidRPr="005D37CD">
        <w:rPr>
          <w:rFonts w:eastAsia="Times New Roman" w:cstheme="minorHAnsi"/>
          <w:lang w:eastAsia="cs-CZ"/>
        </w:rPr>
        <w:t>autor </w:t>
      </w:r>
      <w:hyperlink r:id="rId11" w:history="1">
        <w:r w:rsidRPr="005D37CD">
          <w:rPr>
            <w:rFonts w:eastAsia="Times New Roman" w:cstheme="minorHAnsi"/>
            <w:u w:val="single"/>
            <w:lang w:eastAsia="cs-CZ"/>
          </w:rPr>
          <w:t>Jana Svobodová</w:t>
        </w:r>
      </w:hyperlink>
      <w:r w:rsidRPr="005D37CD">
        <w:rPr>
          <w:rFonts w:eastAsia="Times New Roman" w:cstheme="minorHAnsi"/>
          <w:lang w:eastAsia="cs-CZ"/>
        </w:rPr>
        <w:t> - </w:t>
      </w:r>
      <w:proofErr w:type="gramStart"/>
      <w:r w:rsidRPr="005D37CD">
        <w:rPr>
          <w:rFonts w:eastAsia="Times New Roman" w:cstheme="minorHAnsi"/>
          <w:lang w:eastAsia="cs-CZ"/>
        </w:rPr>
        <w:t>Sobota</w:t>
      </w:r>
      <w:proofErr w:type="gramEnd"/>
      <w:r w:rsidRPr="005D37CD">
        <w:rPr>
          <w:rFonts w:eastAsia="Times New Roman" w:cstheme="minorHAnsi"/>
          <w:lang w:eastAsia="cs-CZ"/>
        </w:rPr>
        <w:t>, 10. říjen 2020, 11.53</w:t>
      </w:r>
    </w:p>
    <w:p w14:paraId="77844705" w14:textId="121729A4" w:rsidR="005D37CD" w:rsidRPr="005D37CD" w:rsidRDefault="005D37CD" w:rsidP="005D37CD">
      <w:pPr>
        <w:spacing w:after="0" w:line="240" w:lineRule="auto"/>
        <w:rPr>
          <w:rFonts w:eastAsia="Times New Roman" w:cstheme="minorHAnsi"/>
          <w:lang w:eastAsia="cs-CZ"/>
        </w:rPr>
      </w:pPr>
    </w:p>
    <w:p w14:paraId="28A59177" w14:textId="77777777"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Skupina Zuzka Hodková, Daniela Křišťálová a Jana Svobodová</w:t>
      </w:r>
    </w:p>
    <w:p w14:paraId="6641539E" w14:textId="77777777" w:rsidR="005D37CD" w:rsidRDefault="005D37CD" w:rsidP="005D37CD">
      <w:pPr>
        <w:shd w:val="clear" w:color="auto" w:fill="FFFFFF"/>
        <w:spacing w:after="0" w:line="240" w:lineRule="auto"/>
        <w:rPr>
          <w:rFonts w:eastAsia="Times New Roman" w:cstheme="minorHAnsi"/>
          <w:lang w:eastAsia="cs-CZ"/>
        </w:rPr>
      </w:pPr>
    </w:p>
    <w:p w14:paraId="72CA4570" w14:textId="1DA53725"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 xml:space="preserve">Rády bychom se zabývaly otázkou, jaké motivace vedou lidi, aby začali kouřit a dále v kouření pokračovali, jak se tyto motivace liší u věkových kategorií, jak se tyto motivace lišší u odlišných genderů. Také bychom se zabývaly </w:t>
      </w:r>
      <w:proofErr w:type="gramStart"/>
      <w:r w:rsidRPr="005D37CD">
        <w:rPr>
          <w:rFonts w:eastAsia="Times New Roman" w:cstheme="minorHAnsi"/>
          <w:lang w:eastAsia="cs-CZ"/>
        </w:rPr>
        <w:t>otázkou</w:t>
      </w:r>
      <w:proofErr w:type="gramEnd"/>
      <w:r w:rsidRPr="005D37CD">
        <w:rPr>
          <w:rFonts w:eastAsia="Times New Roman" w:cstheme="minorHAnsi"/>
          <w:lang w:eastAsia="cs-CZ"/>
        </w:rPr>
        <w:t xml:space="preserve"> zda mohou být tyto motivace propojeny se stigmatizací kuřáků, pokud ano, jak?</w:t>
      </w:r>
    </w:p>
    <w:p w14:paraId="54D6D744" w14:textId="77777777" w:rsidR="005D37CD" w:rsidRPr="005D37CD" w:rsidRDefault="005D37CD" w:rsidP="005D37CD">
      <w:pPr>
        <w:shd w:val="clear" w:color="auto" w:fill="FFFFFF"/>
        <w:spacing w:after="0" w:line="240" w:lineRule="auto"/>
        <w:rPr>
          <w:rFonts w:eastAsia="Times New Roman" w:cstheme="minorHAnsi"/>
          <w:lang w:eastAsia="cs-CZ"/>
        </w:rPr>
      </w:pPr>
      <w:r w:rsidRPr="005D37CD">
        <w:rPr>
          <w:rFonts w:eastAsia="Times New Roman" w:cstheme="minorHAnsi"/>
          <w:lang w:eastAsia="cs-CZ"/>
        </w:rPr>
        <w:t xml:space="preserve">Výzkum bychom chtěly zaměřit na českou kuřáckou populaci v průběhu podzimu-zimy 2020, pomocí polostrukturovaných výzkumných rozhovorů uzpůsobených momentální situaci, popřípadě také dotazníku, který by byl zaměřen na závislost proměnných </w:t>
      </w:r>
      <w:proofErr w:type="gramStart"/>
      <w:r w:rsidRPr="005D37CD">
        <w:rPr>
          <w:rFonts w:eastAsia="Times New Roman" w:cstheme="minorHAnsi"/>
          <w:lang w:eastAsia="cs-CZ"/>
        </w:rPr>
        <w:t>motivace - gender</w:t>
      </w:r>
      <w:proofErr w:type="gramEnd"/>
      <w:r w:rsidRPr="005D37CD">
        <w:rPr>
          <w:rFonts w:eastAsia="Times New Roman" w:cstheme="minorHAnsi"/>
          <w:lang w:eastAsia="cs-CZ"/>
        </w:rPr>
        <w:t>, motivace - věk. </w:t>
      </w:r>
    </w:p>
    <w:p w14:paraId="547A65E2" w14:textId="76A36ABC" w:rsidR="005D37CD" w:rsidRDefault="005D37CD" w:rsidP="005D37CD">
      <w:pPr>
        <w:pStyle w:val="Nadpis3"/>
        <w:pBdr>
          <w:bottom w:val="single" w:sz="12" w:space="1" w:color="auto"/>
        </w:pBdr>
        <w:spacing w:before="0" w:beforeAutospacing="0" w:after="0" w:afterAutospacing="0"/>
        <w:rPr>
          <w:rFonts w:asciiTheme="minorHAnsi" w:hAnsiTheme="minorHAnsi" w:cstheme="minorHAnsi"/>
          <w:sz w:val="22"/>
          <w:szCs w:val="22"/>
        </w:rPr>
      </w:pPr>
    </w:p>
    <w:p w14:paraId="6BE91A99" w14:textId="77777777" w:rsidR="00067655" w:rsidRDefault="00067655" w:rsidP="005D37CD">
      <w:pPr>
        <w:pStyle w:val="Nadpis3"/>
        <w:spacing w:before="0" w:beforeAutospacing="0" w:after="0" w:afterAutospacing="0"/>
        <w:rPr>
          <w:rFonts w:asciiTheme="minorHAnsi" w:hAnsiTheme="minorHAnsi" w:cstheme="minorHAnsi"/>
          <w:sz w:val="22"/>
          <w:szCs w:val="22"/>
        </w:rPr>
      </w:pPr>
    </w:p>
    <w:p w14:paraId="6B2AD4FD" w14:textId="77777777" w:rsidR="005D37CD" w:rsidRDefault="005D37CD" w:rsidP="005D37CD">
      <w:pPr>
        <w:pStyle w:val="Nadpis3"/>
        <w:spacing w:before="0" w:beforeAutospacing="0" w:after="0" w:afterAutospacing="0"/>
        <w:rPr>
          <w:rFonts w:asciiTheme="minorHAnsi" w:hAnsiTheme="minorHAnsi" w:cstheme="minorHAnsi"/>
          <w:sz w:val="22"/>
          <w:szCs w:val="22"/>
        </w:rPr>
      </w:pPr>
    </w:p>
    <w:p w14:paraId="40407731" w14:textId="7331B1AE" w:rsidR="005D37CD" w:rsidRPr="00067655" w:rsidRDefault="005D37CD" w:rsidP="005D37CD">
      <w:pPr>
        <w:pStyle w:val="Nadpis3"/>
        <w:spacing w:before="0" w:beforeAutospacing="0" w:after="0" w:afterAutospacing="0"/>
        <w:rPr>
          <w:rFonts w:asciiTheme="minorHAnsi" w:hAnsiTheme="minorHAnsi" w:cstheme="minorHAnsi"/>
          <w:sz w:val="26"/>
          <w:szCs w:val="26"/>
        </w:rPr>
      </w:pPr>
      <w:r w:rsidRPr="005D37CD">
        <w:rPr>
          <w:rFonts w:asciiTheme="minorHAnsi" w:hAnsiTheme="minorHAnsi" w:cstheme="minorHAnsi"/>
          <w:sz w:val="22"/>
          <w:szCs w:val="22"/>
        </w:rPr>
        <w:t xml:space="preserve">6. </w:t>
      </w:r>
      <w:r w:rsidRPr="00067655">
        <w:rPr>
          <w:rFonts w:asciiTheme="minorHAnsi" w:hAnsiTheme="minorHAnsi" w:cstheme="minorHAnsi"/>
          <w:sz w:val="26"/>
          <w:szCs w:val="26"/>
        </w:rPr>
        <w:t xml:space="preserve">Stigmatizace bývalých kuřáků - A. </w:t>
      </w:r>
      <w:proofErr w:type="spellStart"/>
      <w:r w:rsidRPr="00067655">
        <w:rPr>
          <w:rFonts w:asciiTheme="minorHAnsi" w:hAnsiTheme="minorHAnsi" w:cstheme="minorHAnsi"/>
          <w:sz w:val="26"/>
          <w:szCs w:val="26"/>
        </w:rPr>
        <w:t>Čeplová</w:t>
      </w:r>
      <w:proofErr w:type="spellEnd"/>
      <w:r w:rsidRPr="00067655">
        <w:rPr>
          <w:rFonts w:asciiTheme="minorHAnsi" w:hAnsiTheme="minorHAnsi" w:cstheme="minorHAnsi"/>
          <w:sz w:val="26"/>
          <w:szCs w:val="26"/>
        </w:rPr>
        <w:t>, L. Vokálová</w:t>
      </w:r>
    </w:p>
    <w:p w14:paraId="04295C02" w14:textId="6539D708" w:rsidR="005D37CD" w:rsidRDefault="005D37CD" w:rsidP="005D37CD">
      <w:pPr>
        <w:spacing w:after="0" w:line="240" w:lineRule="auto"/>
        <w:rPr>
          <w:rFonts w:cstheme="minorHAnsi"/>
        </w:rPr>
      </w:pPr>
      <w:r w:rsidRPr="005D37CD">
        <w:rPr>
          <w:rFonts w:cstheme="minorHAnsi"/>
        </w:rPr>
        <w:lastRenderedPageBreak/>
        <w:t>autor </w:t>
      </w:r>
      <w:hyperlink r:id="rId12" w:history="1">
        <w:r w:rsidRPr="005D37CD">
          <w:rPr>
            <w:rStyle w:val="Hypertextovodkaz"/>
            <w:rFonts w:cstheme="minorHAnsi"/>
            <w:color w:val="auto"/>
          </w:rPr>
          <w:t>Lucie Vokálová</w:t>
        </w:r>
      </w:hyperlink>
      <w:r w:rsidRPr="005D37CD">
        <w:rPr>
          <w:rFonts w:cstheme="minorHAnsi"/>
        </w:rPr>
        <w:t> - </w:t>
      </w:r>
      <w:proofErr w:type="gramStart"/>
      <w:r w:rsidRPr="005D37CD">
        <w:rPr>
          <w:rFonts w:cstheme="minorHAnsi"/>
        </w:rPr>
        <w:t>Pátek</w:t>
      </w:r>
      <w:proofErr w:type="gramEnd"/>
      <w:r w:rsidRPr="005D37CD">
        <w:rPr>
          <w:rFonts w:cstheme="minorHAnsi"/>
        </w:rPr>
        <w:t>, 9. říjen 2020, 20.24</w:t>
      </w:r>
    </w:p>
    <w:p w14:paraId="76FB481C" w14:textId="77777777" w:rsidR="005D37CD" w:rsidRPr="005D37CD" w:rsidRDefault="005D37CD" w:rsidP="005D37CD">
      <w:pPr>
        <w:spacing w:after="0" w:line="240" w:lineRule="auto"/>
        <w:rPr>
          <w:rFonts w:cstheme="minorHAnsi"/>
        </w:rPr>
      </w:pPr>
    </w:p>
    <w:p w14:paraId="50DC19E9" w14:textId="77777777" w:rsidR="005D37CD" w:rsidRPr="005D37CD" w:rsidRDefault="005D37CD" w:rsidP="005D37CD">
      <w:pPr>
        <w:numPr>
          <w:ilvl w:val="0"/>
          <w:numId w:val="1"/>
        </w:numPr>
        <w:shd w:val="clear" w:color="auto" w:fill="FFFFFF"/>
        <w:spacing w:after="0" w:line="240" w:lineRule="auto"/>
        <w:ind w:left="0"/>
        <w:rPr>
          <w:rFonts w:cstheme="minorHAnsi"/>
        </w:rPr>
      </w:pPr>
      <w:r w:rsidRPr="005D37CD">
        <w:rPr>
          <w:rStyle w:val="Siln"/>
          <w:rFonts w:cstheme="minorHAnsi"/>
        </w:rPr>
        <w:t>    Jaký typ stigmatizace kuřáků budeme zkoumat?</w:t>
      </w:r>
    </w:p>
    <w:p w14:paraId="26DAEDCA" w14:textId="77777777" w:rsidR="005D37CD" w:rsidRPr="005D37CD" w:rsidRDefault="005D37CD" w:rsidP="005D37CD">
      <w:pPr>
        <w:pStyle w:val="Normlnweb"/>
        <w:shd w:val="clear" w:color="auto" w:fill="FFFFFF"/>
        <w:spacing w:before="0" w:beforeAutospacing="0" w:after="0" w:afterAutospacing="0"/>
        <w:rPr>
          <w:rFonts w:asciiTheme="minorHAnsi" w:hAnsiTheme="minorHAnsi" w:cstheme="minorHAnsi"/>
          <w:sz w:val="22"/>
          <w:szCs w:val="22"/>
        </w:rPr>
      </w:pPr>
      <w:r w:rsidRPr="005D37CD">
        <w:rPr>
          <w:rFonts w:asciiTheme="minorHAnsi" w:hAnsiTheme="minorHAnsi" w:cstheme="minorHAnsi"/>
          <w:sz w:val="22"/>
          <w:szCs w:val="22"/>
        </w:rPr>
        <w:t>- stigmatizace jedinců, co přestali kouřit, zda jsou stále považováni za účastníky skupiny, ačkoli již neprovozují identickou, symbolickou činnost/rituál</w:t>
      </w:r>
      <w:r w:rsidRPr="005D37CD">
        <w:rPr>
          <w:rFonts w:asciiTheme="minorHAnsi" w:hAnsiTheme="minorHAnsi" w:cstheme="minorHAnsi"/>
          <w:sz w:val="22"/>
          <w:szCs w:val="22"/>
        </w:rPr>
        <w:br/>
      </w:r>
    </w:p>
    <w:p w14:paraId="37E138AC" w14:textId="77777777" w:rsidR="005D37CD" w:rsidRPr="005D37CD" w:rsidRDefault="005D37CD" w:rsidP="005D37CD">
      <w:pPr>
        <w:pStyle w:val="Normlnweb"/>
        <w:shd w:val="clear" w:color="auto" w:fill="FFFFFF"/>
        <w:spacing w:before="0" w:beforeAutospacing="0" w:after="0" w:afterAutospacing="0"/>
        <w:rPr>
          <w:rFonts w:asciiTheme="minorHAnsi" w:hAnsiTheme="minorHAnsi" w:cstheme="minorHAnsi"/>
          <w:sz w:val="22"/>
          <w:szCs w:val="22"/>
        </w:rPr>
      </w:pPr>
      <w:r w:rsidRPr="005D37CD">
        <w:rPr>
          <w:rStyle w:val="Siln"/>
          <w:rFonts w:asciiTheme="minorHAnsi" w:hAnsiTheme="minorHAnsi" w:cstheme="minorHAnsi"/>
          <w:sz w:val="22"/>
          <w:szCs w:val="22"/>
        </w:rPr>
        <w:t>2.      Jak budeme stigmatizaci kuřáků měřit? Jaká úroveň nás bude zajímat?</w:t>
      </w:r>
      <w:r w:rsidRPr="005D37CD">
        <w:rPr>
          <w:rFonts w:asciiTheme="minorHAnsi" w:hAnsiTheme="minorHAnsi" w:cstheme="minorHAnsi"/>
          <w:sz w:val="22"/>
          <w:szCs w:val="22"/>
        </w:rPr>
        <w:br/>
        <w:t>- dle inkluze jedinců a jejich hodnocení ostatními kuřáky, jak moc jsou kriticky hodnoceni ostatními, kteří také nekouří</w:t>
      </w:r>
    </w:p>
    <w:p w14:paraId="5647F39A" w14:textId="77777777" w:rsidR="005D37CD" w:rsidRPr="005D37CD" w:rsidRDefault="005D37CD" w:rsidP="005D37CD">
      <w:pPr>
        <w:pStyle w:val="Normlnweb"/>
        <w:shd w:val="clear" w:color="auto" w:fill="FFFFFF"/>
        <w:spacing w:before="0" w:beforeAutospacing="0" w:after="0" w:afterAutospacing="0"/>
        <w:rPr>
          <w:rFonts w:asciiTheme="minorHAnsi" w:hAnsiTheme="minorHAnsi" w:cstheme="minorHAnsi"/>
          <w:sz w:val="22"/>
          <w:szCs w:val="22"/>
        </w:rPr>
      </w:pPr>
      <w:r w:rsidRPr="005D37CD">
        <w:rPr>
          <w:rFonts w:asciiTheme="minorHAnsi" w:hAnsiTheme="minorHAnsi" w:cstheme="minorHAnsi"/>
          <w:sz w:val="22"/>
          <w:szCs w:val="22"/>
        </w:rPr>
        <w:t>- potenciálně, jak moc může být bývalý kuřák inkluzí přidělen do skupiny kouřících na základě své minulosti a zkušeností těmi, kteří nekouří</w:t>
      </w:r>
    </w:p>
    <w:p w14:paraId="215941F9" w14:textId="77777777" w:rsidR="005D37CD" w:rsidRPr="005D37CD" w:rsidRDefault="005D37CD" w:rsidP="005D37CD">
      <w:pPr>
        <w:pStyle w:val="Normlnweb"/>
        <w:shd w:val="clear" w:color="auto" w:fill="FFFFFF"/>
        <w:spacing w:before="0" w:beforeAutospacing="0" w:after="0" w:afterAutospacing="0"/>
        <w:rPr>
          <w:rFonts w:asciiTheme="minorHAnsi" w:hAnsiTheme="minorHAnsi" w:cstheme="minorHAnsi"/>
          <w:sz w:val="22"/>
          <w:szCs w:val="22"/>
        </w:rPr>
      </w:pPr>
      <w:r w:rsidRPr="005D37CD">
        <w:rPr>
          <w:rFonts w:asciiTheme="minorHAnsi" w:hAnsiTheme="minorHAnsi" w:cstheme="minorHAnsi"/>
          <w:sz w:val="22"/>
          <w:szCs w:val="22"/>
        </w:rPr>
        <w:t> </w:t>
      </w:r>
    </w:p>
    <w:p w14:paraId="7844BDED" w14:textId="77777777" w:rsidR="005D37CD" w:rsidRPr="005D37CD" w:rsidRDefault="005D37CD" w:rsidP="005D37CD">
      <w:pPr>
        <w:pStyle w:val="Normlnweb"/>
        <w:shd w:val="clear" w:color="auto" w:fill="FFFFFF"/>
        <w:spacing w:before="0" w:beforeAutospacing="0" w:after="0" w:afterAutospacing="0"/>
        <w:rPr>
          <w:rFonts w:asciiTheme="minorHAnsi" w:hAnsiTheme="minorHAnsi" w:cstheme="minorHAnsi"/>
          <w:sz w:val="22"/>
          <w:szCs w:val="22"/>
        </w:rPr>
      </w:pPr>
      <w:r w:rsidRPr="005D37CD">
        <w:rPr>
          <w:rStyle w:val="Siln"/>
          <w:rFonts w:asciiTheme="minorHAnsi" w:hAnsiTheme="minorHAnsi" w:cstheme="minorHAnsi"/>
          <w:sz w:val="22"/>
          <w:szCs w:val="22"/>
        </w:rPr>
        <w:t>3.      Jaký výzkumný prostor zvolíme?</w:t>
      </w:r>
      <w:r w:rsidRPr="005D37CD">
        <w:rPr>
          <w:rFonts w:asciiTheme="minorHAnsi" w:hAnsiTheme="minorHAnsi" w:cstheme="minorHAnsi"/>
          <w:sz w:val="22"/>
          <w:szCs w:val="22"/>
        </w:rPr>
        <w:br/>
        <w:t>- skupiny lidí, kde jsou viditelně kuřáci i nekuřáci</w:t>
      </w:r>
    </w:p>
    <w:p w14:paraId="00373074" w14:textId="77777777" w:rsidR="005D37CD" w:rsidRPr="005D37CD" w:rsidRDefault="005D37CD" w:rsidP="005D37CD">
      <w:pPr>
        <w:pStyle w:val="Normlnweb"/>
        <w:shd w:val="clear" w:color="auto" w:fill="FFFFFF"/>
        <w:spacing w:before="0" w:beforeAutospacing="0" w:after="0" w:afterAutospacing="0"/>
        <w:rPr>
          <w:rFonts w:asciiTheme="minorHAnsi" w:hAnsiTheme="minorHAnsi" w:cstheme="minorHAnsi"/>
          <w:sz w:val="22"/>
          <w:szCs w:val="22"/>
        </w:rPr>
      </w:pPr>
      <w:r w:rsidRPr="005D37CD">
        <w:rPr>
          <w:rFonts w:asciiTheme="minorHAnsi" w:hAnsiTheme="minorHAnsi" w:cstheme="minorHAnsi"/>
          <w:sz w:val="22"/>
          <w:szCs w:val="22"/>
        </w:rPr>
        <w:t>- ve vnitřních prostorách jako jsou prostory divadel, hospod, barů, pracovních prostředí apod. je kouření zakázáno, takže nelze povrchově vyselektovat kuřáky od nekuřáků, ale pro tento výzkum budou sloužit jako výzkumný prostor</w:t>
      </w:r>
    </w:p>
    <w:p w14:paraId="604A6F49" w14:textId="77777777" w:rsidR="005D37CD" w:rsidRPr="005D37CD" w:rsidRDefault="005D37CD" w:rsidP="005D37CD">
      <w:pPr>
        <w:pStyle w:val="Normlnweb"/>
        <w:shd w:val="clear" w:color="auto" w:fill="FFFFFF"/>
        <w:spacing w:before="0" w:beforeAutospacing="0" w:after="0" w:afterAutospacing="0"/>
        <w:rPr>
          <w:rFonts w:asciiTheme="minorHAnsi" w:hAnsiTheme="minorHAnsi" w:cstheme="minorHAnsi"/>
          <w:sz w:val="22"/>
          <w:szCs w:val="22"/>
        </w:rPr>
      </w:pPr>
      <w:r w:rsidRPr="005D37CD">
        <w:rPr>
          <w:rFonts w:asciiTheme="minorHAnsi" w:hAnsiTheme="minorHAnsi" w:cstheme="minorHAnsi"/>
          <w:sz w:val="22"/>
          <w:szCs w:val="22"/>
        </w:rPr>
        <w:t xml:space="preserve">- současná </w:t>
      </w:r>
      <w:proofErr w:type="spellStart"/>
      <w:r w:rsidRPr="005D37CD">
        <w:rPr>
          <w:rFonts w:asciiTheme="minorHAnsi" w:hAnsiTheme="minorHAnsi" w:cstheme="minorHAnsi"/>
          <w:sz w:val="22"/>
          <w:szCs w:val="22"/>
        </w:rPr>
        <w:t>covid</w:t>
      </w:r>
      <w:proofErr w:type="spellEnd"/>
      <w:r w:rsidRPr="005D37CD">
        <w:rPr>
          <w:rFonts w:asciiTheme="minorHAnsi" w:hAnsiTheme="minorHAnsi" w:cstheme="minorHAnsi"/>
          <w:sz w:val="22"/>
          <w:szCs w:val="22"/>
        </w:rPr>
        <w:t xml:space="preserve"> situace tomuto prostředí nepřeje, takže je možné, že budeme muset výzkumný prostor přehodnocovat</w:t>
      </w:r>
    </w:p>
    <w:p w14:paraId="229C369D" w14:textId="77777777" w:rsidR="005D37CD" w:rsidRPr="005D37CD" w:rsidRDefault="005D37CD" w:rsidP="005D37CD">
      <w:pPr>
        <w:pStyle w:val="Normlnweb"/>
        <w:shd w:val="clear" w:color="auto" w:fill="FFFFFF"/>
        <w:spacing w:before="0" w:beforeAutospacing="0" w:after="0" w:afterAutospacing="0"/>
        <w:rPr>
          <w:rFonts w:asciiTheme="minorHAnsi" w:hAnsiTheme="minorHAnsi" w:cstheme="minorHAnsi"/>
          <w:sz w:val="22"/>
          <w:szCs w:val="22"/>
        </w:rPr>
      </w:pPr>
      <w:r w:rsidRPr="005D37CD">
        <w:rPr>
          <w:rFonts w:asciiTheme="minorHAnsi" w:hAnsiTheme="minorHAnsi" w:cstheme="minorHAnsi"/>
          <w:sz w:val="22"/>
          <w:szCs w:val="22"/>
        </w:rPr>
        <w:t> </w:t>
      </w:r>
    </w:p>
    <w:p w14:paraId="5DE7E6E5" w14:textId="77777777" w:rsidR="005D37CD" w:rsidRPr="005D37CD" w:rsidRDefault="005D37CD" w:rsidP="005D37CD">
      <w:pPr>
        <w:pStyle w:val="Normlnweb"/>
        <w:shd w:val="clear" w:color="auto" w:fill="FFFFFF"/>
        <w:spacing w:before="0" w:beforeAutospacing="0" w:after="0" w:afterAutospacing="0"/>
        <w:rPr>
          <w:rFonts w:asciiTheme="minorHAnsi" w:hAnsiTheme="minorHAnsi" w:cstheme="minorHAnsi"/>
          <w:sz w:val="22"/>
          <w:szCs w:val="22"/>
        </w:rPr>
      </w:pPr>
      <w:r w:rsidRPr="005D37CD">
        <w:rPr>
          <w:rStyle w:val="Siln"/>
          <w:rFonts w:asciiTheme="minorHAnsi" w:hAnsiTheme="minorHAnsi" w:cstheme="minorHAnsi"/>
          <w:sz w:val="22"/>
          <w:szCs w:val="22"/>
        </w:rPr>
        <w:t>4.      Jaké období bude časovým rámcem?</w:t>
      </w:r>
      <w:r w:rsidRPr="005D37CD">
        <w:rPr>
          <w:rFonts w:asciiTheme="minorHAnsi" w:hAnsiTheme="minorHAnsi" w:cstheme="minorHAnsi"/>
          <w:sz w:val="22"/>
          <w:szCs w:val="22"/>
        </w:rPr>
        <w:br/>
        <w:t>- od pozdějšího odpoledne až do brzkého večera</w:t>
      </w:r>
    </w:p>
    <w:p w14:paraId="2491D26F" w14:textId="77777777" w:rsidR="005D37CD" w:rsidRPr="005D37CD" w:rsidRDefault="005D37CD" w:rsidP="005D37CD">
      <w:pPr>
        <w:pStyle w:val="Normlnweb"/>
        <w:shd w:val="clear" w:color="auto" w:fill="FFFFFF"/>
        <w:spacing w:before="0" w:beforeAutospacing="0" w:after="0" w:afterAutospacing="0"/>
        <w:rPr>
          <w:rFonts w:asciiTheme="minorHAnsi" w:hAnsiTheme="minorHAnsi" w:cstheme="minorHAnsi"/>
          <w:sz w:val="22"/>
          <w:szCs w:val="22"/>
        </w:rPr>
      </w:pPr>
      <w:r w:rsidRPr="005D37CD">
        <w:rPr>
          <w:rStyle w:val="Siln"/>
          <w:rFonts w:asciiTheme="minorHAnsi" w:hAnsiTheme="minorHAnsi" w:cstheme="minorHAnsi"/>
          <w:b w:val="0"/>
          <w:bCs w:val="0"/>
          <w:sz w:val="22"/>
          <w:szCs w:val="22"/>
        </w:rPr>
        <w:t>-</w:t>
      </w:r>
      <w:r w:rsidRPr="005D37CD">
        <w:rPr>
          <w:rFonts w:asciiTheme="minorHAnsi" w:hAnsiTheme="minorHAnsi" w:cstheme="minorHAnsi"/>
          <w:sz w:val="22"/>
          <w:szCs w:val="22"/>
        </w:rPr>
        <w:t> průběh zimního semestru</w:t>
      </w:r>
    </w:p>
    <w:p w14:paraId="0942ADBE" w14:textId="77777777" w:rsidR="005D37CD" w:rsidRPr="005D37CD" w:rsidRDefault="005D37CD" w:rsidP="005D37CD">
      <w:pPr>
        <w:pStyle w:val="Normlnweb"/>
        <w:shd w:val="clear" w:color="auto" w:fill="FFFFFF"/>
        <w:spacing w:before="0" w:beforeAutospacing="0" w:after="0" w:afterAutospacing="0"/>
        <w:rPr>
          <w:rFonts w:asciiTheme="minorHAnsi" w:hAnsiTheme="minorHAnsi" w:cstheme="minorHAnsi"/>
          <w:sz w:val="22"/>
          <w:szCs w:val="22"/>
        </w:rPr>
      </w:pPr>
      <w:r w:rsidRPr="005D37CD">
        <w:rPr>
          <w:rFonts w:asciiTheme="minorHAnsi" w:hAnsiTheme="minorHAnsi" w:cstheme="minorHAnsi"/>
          <w:sz w:val="22"/>
          <w:szCs w:val="22"/>
        </w:rPr>
        <w:t> </w:t>
      </w:r>
    </w:p>
    <w:p w14:paraId="5E0FF517" w14:textId="77777777" w:rsidR="005D37CD" w:rsidRPr="005D37CD" w:rsidRDefault="005D37CD" w:rsidP="005D37CD">
      <w:pPr>
        <w:pStyle w:val="Normlnweb"/>
        <w:shd w:val="clear" w:color="auto" w:fill="FFFFFF"/>
        <w:spacing w:before="0" w:beforeAutospacing="0" w:after="0" w:afterAutospacing="0"/>
        <w:rPr>
          <w:rFonts w:asciiTheme="minorHAnsi" w:hAnsiTheme="minorHAnsi" w:cstheme="minorHAnsi"/>
          <w:sz w:val="22"/>
          <w:szCs w:val="22"/>
        </w:rPr>
      </w:pPr>
      <w:r w:rsidRPr="005D37CD">
        <w:rPr>
          <w:rStyle w:val="Siln"/>
          <w:rFonts w:asciiTheme="minorHAnsi" w:hAnsiTheme="minorHAnsi" w:cstheme="minorHAnsi"/>
          <w:sz w:val="22"/>
          <w:szCs w:val="22"/>
        </w:rPr>
        <w:t>5</w:t>
      </w:r>
      <w:r w:rsidRPr="005D37CD">
        <w:rPr>
          <w:rFonts w:asciiTheme="minorHAnsi" w:hAnsiTheme="minorHAnsi" w:cstheme="minorHAnsi"/>
          <w:sz w:val="22"/>
          <w:szCs w:val="22"/>
        </w:rPr>
        <w:t>.       </w:t>
      </w:r>
      <w:r w:rsidRPr="005D37CD">
        <w:rPr>
          <w:rStyle w:val="Siln"/>
          <w:rFonts w:asciiTheme="minorHAnsi" w:hAnsiTheme="minorHAnsi" w:cstheme="minorHAnsi"/>
          <w:sz w:val="22"/>
          <w:szCs w:val="22"/>
        </w:rPr>
        <w:t>Jaký aspekt stigmatizace budeme studovat?</w:t>
      </w:r>
      <w:r w:rsidRPr="005D37CD">
        <w:rPr>
          <w:rFonts w:asciiTheme="minorHAnsi" w:hAnsiTheme="minorHAnsi" w:cstheme="minorHAnsi"/>
          <w:sz w:val="22"/>
          <w:szCs w:val="22"/>
        </w:rPr>
        <w:br/>
        <w:t>- míru ovlivnění již nekouřícího jedince, nedůvěry v jeho rozhodnutí, nutkání, vlastní přesvědčení (motivace jedince /pozitivní X negativní/ přestat kouřit)</w:t>
      </w:r>
    </w:p>
    <w:p w14:paraId="253A4D7F" w14:textId="77777777" w:rsidR="005D37CD" w:rsidRPr="005D37CD" w:rsidRDefault="005D37CD" w:rsidP="005D37CD">
      <w:pPr>
        <w:pStyle w:val="Normlnweb"/>
        <w:shd w:val="clear" w:color="auto" w:fill="FFFFFF"/>
        <w:spacing w:before="0" w:beforeAutospacing="0" w:after="0" w:afterAutospacing="0"/>
        <w:rPr>
          <w:rFonts w:asciiTheme="minorHAnsi" w:hAnsiTheme="minorHAnsi" w:cstheme="minorHAnsi"/>
          <w:sz w:val="22"/>
          <w:szCs w:val="22"/>
        </w:rPr>
      </w:pPr>
      <w:r w:rsidRPr="005D37CD">
        <w:rPr>
          <w:rFonts w:asciiTheme="minorHAnsi" w:hAnsiTheme="minorHAnsi" w:cstheme="minorHAnsi"/>
          <w:sz w:val="22"/>
          <w:szCs w:val="22"/>
        </w:rPr>
        <w:t> </w:t>
      </w:r>
    </w:p>
    <w:p w14:paraId="48BBC852" w14:textId="77777777" w:rsidR="005D37CD" w:rsidRPr="005D37CD" w:rsidRDefault="005D37CD" w:rsidP="005D37CD">
      <w:pPr>
        <w:pStyle w:val="Normlnweb"/>
        <w:shd w:val="clear" w:color="auto" w:fill="FFFFFF"/>
        <w:spacing w:before="0" w:beforeAutospacing="0" w:after="0" w:afterAutospacing="0"/>
        <w:rPr>
          <w:rFonts w:asciiTheme="minorHAnsi" w:hAnsiTheme="minorHAnsi" w:cstheme="minorHAnsi"/>
          <w:sz w:val="22"/>
          <w:szCs w:val="22"/>
        </w:rPr>
      </w:pPr>
      <w:r w:rsidRPr="005D37CD">
        <w:rPr>
          <w:rStyle w:val="Siln"/>
          <w:rFonts w:asciiTheme="minorHAnsi" w:hAnsiTheme="minorHAnsi" w:cstheme="minorHAnsi"/>
          <w:sz w:val="22"/>
          <w:szCs w:val="22"/>
        </w:rPr>
        <w:t>6.      Bude nás zajímat, které instituce, ideologické hodnoty a normy stigmatizaci podporují a jaké mechanismy ji zajišťují/reprodukují? Jaké jsou s ní spojené zájmy?</w:t>
      </w:r>
      <w:r w:rsidRPr="005D37CD">
        <w:rPr>
          <w:rFonts w:asciiTheme="minorHAnsi" w:hAnsiTheme="minorHAnsi" w:cstheme="minorHAnsi"/>
          <w:sz w:val="22"/>
          <w:szCs w:val="22"/>
        </w:rPr>
        <w:br/>
        <w:t>- bude nás zajímat smysl pro vlastní sebedůvěru a potencionální inkluzi do skupiny i bez dané činnosti</w:t>
      </w:r>
    </w:p>
    <w:p w14:paraId="6700BAB1" w14:textId="77777777" w:rsidR="005D37CD" w:rsidRPr="005D37CD" w:rsidRDefault="005D37CD" w:rsidP="005D37CD">
      <w:pPr>
        <w:pStyle w:val="Normlnweb"/>
        <w:shd w:val="clear" w:color="auto" w:fill="FFFFFF"/>
        <w:spacing w:before="0" w:beforeAutospacing="0" w:after="0" w:afterAutospacing="0"/>
        <w:rPr>
          <w:rFonts w:asciiTheme="minorHAnsi" w:hAnsiTheme="minorHAnsi" w:cstheme="minorHAnsi"/>
          <w:sz w:val="22"/>
          <w:szCs w:val="22"/>
        </w:rPr>
      </w:pPr>
      <w:r w:rsidRPr="005D37CD">
        <w:rPr>
          <w:rStyle w:val="Siln"/>
          <w:rFonts w:asciiTheme="minorHAnsi" w:hAnsiTheme="minorHAnsi" w:cstheme="minorHAnsi"/>
          <w:b w:val="0"/>
          <w:bCs w:val="0"/>
          <w:sz w:val="22"/>
          <w:szCs w:val="22"/>
        </w:rPr>
        <w:t>-</w:t>
      </w:r>
      <w:r w:rsidRPr="005D37CD">
        <w:rPr>
          <w:rFonts w:asciiTheme="minorHAnsi" w:hAnsiTheme="minorHAnsi" w:cstheme="minorHAnsi"/>
          <w:sz w:val="22"/>
          <w:szCs w:val="22"/>
        </w:rPr>
        <w:t> smysl pro řád, pevná vůle</w:t>
      </w:r>
    </w:p>
    <w:p w14:paraId="22070E64" w14:textId="77777777" w:rsidR="005D37CD" w:rsidRPr="005D37CD" w:rsidRDefault="005D37CD" w:rsidP="005D37CD">
      <w:pPr>
        <w:pStyle w:val="Normlnweb"/>
        <w:shd w:val="clear" w:color="auto" w:fill="FFFFFF"/>
        <w:spacing w:before="0" w:beforeAutospacing="0" w:after="0" w:afterAutospacing="0"/>
        <w:rPr>
          <w:rFonts w:asciiTheme="minorHAnsi" w:hAnsiTheme="minorHAnsi" w:cstheme="minorHAnsi"/>
          <w:sz w:val="22"/>
          <w:szCs w:val="22"/>
        </w:rPr>
      </w:pPr>
      <w:r w:rsidRPr="005D37CD">
        <w:rPr>
          <w:rFonts w:asciiTheme="minorHAnsi" w:hAnsiTheme="minorHAnsi" w:cstheme="minorHAnsi"/>
          <w:sz w:val="22"/>
          <w:szCs w:val="22"/>
        </w:rPr>
        <w:t>- práce, koníčky, „pauzičky“</w:t>
      </w:r>
    </w:p>
    <w:p w14:paraId="03BFD000" w14:textId="77777777" w:rsidR="005D37CD" w:rsidRPr="005D37CD" w:rsidRDefault="005D37CD" w:rsidP="005D37CD">
      <w:pPr>
        <w:pStyle w:val="Normlnweb"/>
        <w:shd w:val="clear" w:color="auto" w:fill="FFFFFF"/>
        <w:spacing w:before="0" w:beforeAutospacing="0" w:after="0" w:afterAutospacing="0"/>
        <w:rPr>
          <w:rFonts w:asciiTheme="minorHAnsi" w:hAnsiTheme="minorHAnsi" w:cstheme="minorHAnsi"/>
          <w:sz w:val="22"/>
          <w:szCs w:val="22"/>
        </w:rPr>
      </w:pPr>
      <w:r w:rsidRPr="005D37CD">
        <w:rPr>
          <w:rFonts w:asciiTheme="minorHAnsi" w:hAnsiTheme="minorHAnsi" w:cstheme="minorHAnsi"/>
          <w:sz w:val="22"/>
          <w:szCs w:val="22"/>
        </w:rPr>
        <w:t> </w:t>
      </w:r>
    </w:p>
    <w:p w14:paraId="709B2FEB" w14:textId="77777777" w:rsidR="005D37CD" w:rsidRPr="005D37CD" w:rsidRDefault="005D37CD" w:rsidP="005D37CD">
      <w:pPr>
        <w:pStyle w:val="Normlnweb"/>
        <w:shd w:val="clear" w:color="auto" w:fill="FFFFFF"/>
        <w:spacing w:before="0" w:beforeAutospacing="0" w:after="0" w:afterAutospacing="0"/>
        <w:rPr>
          <w:rFonts w:asciiTheme="minorHAnsi" w:hAnsiTheme="minorHAnsi" w:cstheme="minorHAnsi"/>
          <w:sz w:val="22"/>
          <w:szCs w:val="22"/>
        </w:rPr>
      </w:pPr>
      <w:r w:rsidRPr="005D37CD">
        <w:rPr>
          <w:rStyle w:val="Siln"/>
          <w:rFonts w:asciiTheme="minorHAnsi" w:hAnsiTheme="minorHAnsi" w:cstheme="minorHAnsi"/>
          <w:sz w:val="22"/>
          <w:szCs w:val="22"/>
        </w:rPr>
        <w:t>7</w:t>
      </w:r>
      <w:r w:rsidRPr="005D37CD">
        <w:rPr>
          <w:rFonts w:asciiTheme="minorHAnsi" w:hAnsiTheme="minorHAnsi" w:cstheme="minorHAnsi"/>
          <w:sz w:val="22"/>
          <w:szCs w:val="22"/>
        </w:rPr>
        <w:t>.       </w:t>
      </w:r>
      <w:r w:rsidRPr="005D37CD">
        <w:rPr>
          <w:rStyle w:val="Siln"/>
          <w:rFonts w:asciiTheme="minorHAnsi" w:hAnsiTheme="minorHAnsi" w:cstheme="minorHAnsi"/>
          <w:sz w:val="22"/>
          <w:szCs w:val="22"/>
        </w:rPr>
        <w:t>Jak lidé hodnotí stigmatizaci či jak vysvětlují její příčiny (kdo je viníkem)?</w:t>
      </w:r>
      <w:r w:rsidRPr="005D37CD">
        <w:rPr>
          <w:rFonts w:asciiTheme="minorHAnsi" w:hAnsiTheme="minorHAnsi" w:cstheme="minorHAnsi"/>
          <w:sz w:val="22"/>
          <w:szCs w:val="22"/>
        </w:rPr>
        <w:br/>
        <w:t>- lidé, kteří kouří i nekouří zároveň, jelikož bývalý kuřáci jsou vystavováni tlaku obou stran</w:t>
      </w:r>
    </w:p>
    <w:p w14:paraId="0C8A32C0" w14:textId="77777777" w:rsidR="005D37CD" w:rsidRPr="005D37CD" w:rsidRDefault="005D37CD" w:rsidP="005D37CD">
      <w:pPr>
        <w:pStyle w:val="Normlnweb"/>
        <w:shd w:val="clear" w:color="auto" w:fill="FFFFFF"/>
        <w:spacing w:before="0" w:beforeAutospacing="0" w:after="0" w:afterAutospacing="0"/>
        <w:rPr>
          <w:rFonts w:asciiTheme="minorHAnsi" w:hAnsiTheme="minorHAnsi" w:cstheme="minorHAnsi"/>
          <w:sz w:val="22"/>
          <w:szCs w:val="22"/>
        </w:rPr>
      </w:pPr>
      <w:r w:rsidRPr="005D37CD">
        <w:rPr>
          <w:rFonts w:asciiTheme="minorHAnsi" w:hAnsiTheme="minorHAnsi" w:cstheme="minorHAnsi"/>
          <w:sz w:val="22"/>
          <w:szCs w:val="22"/>
        </w:rPr>
        <w:t> </w:t>
      </w:r>
    </w:p>
    <w:p w14:paraId="2CC9A447" w14:textId="77777777" w:rsidR="005D37CD" w:rsidRPr="005D37CD" w:rsidRDefault="005D37CD" w:rsidP="005D37CD">
      <w:pPr>
        <w:pStyle w:val="Normlnweb"/>
        <w:shd w:val="clear" w:color="auto" w:fill="FFFFFF"/>
        <w:spacing w:before="0" w:beforeAutospacing="0" w:after="0" w:afterAutospacing="0"/>
        <w:rPr>
          <w:rFonts w:asciiTheme="minorHAnsi" w:hAnsiTheme="minorHAnsi" w:cstheme="minorHAnsi"/>
          <w:sz w:val="22"/>
          <w:szCs w:val="22"/>
        </w:rPr>
      </w:pPr>
      <w:r w:rsidRPr="005D37CD">
        <w:rPr>
          <w:rStyle w:val="Siln"/>
          <w:rFonts w:asciiTheme="minorHAnsi" w:hAnsiTheme="minorHAnsi" w:cstheme="minorHAnsi"/>
          <w:sz w:val="22"/>
          <w:szCs w:val="22"/>
        </w:rPr>
        <w:t>8</w:t>
      </w:r>
      <w:r w:rsidRPr="005D37CD">
        <w:rPr>
          <w:rFonts w:asciiTheme="minorHAnsi" w:hAnsiTheme="minorHAnsi" w:cstheme="minorHAnsi"/>
          <w:sz w:val="22"/>
          <w:szCs w:val="22"/>
        </w:rPr>
        <w:t>.       </w:t>
      </w:r>
      <w:r w:rsidRPr="005D37CD">
        <w:rPr>
          <w:rStyle w:val="Siln"/>
          <w:rFonts w:asciiTheme="minorHAnsi" w:hAnsiTheme="minorHAnsi" w:cstheme="minorHAnsi"/>
          <w:sz w:val="22"/>
          <w:szCs w:val="22"/>
        </w:rPr>
        <w:t>Budeme zkoumat prožitek stigmatizace a strategie, které kuřáci využívají k jejímu zvládání (</w:t>
      </w:r>
      <w:proofErr w:type="spellStart"/>
      <w:r w:rsidRPr="005D37CD">
        <w:rPr>
          <w:rStyle w:val="Siln"/>
          <w:rFonts w:asciiTheme="minorHAnsi" w:hAnsiTheme="minorHAnsi" w:cstheme="minorHAnsi"/>
          <w:sz w:val="22"/>
          <w:szCs w:val="22"/>
        </w:rPr>
        <w:t>coping</w:t>
      </w:r>
      <w:proofErr w:type="spellEnd"/>
      <w:r w:rsidRPr="005D37CD">
        <w:rPr>
          <w:rStyle w:val="Siln"/>
          <w:rFonts w:asciiTheme="minorHAnsi" w:hAnsiTheme="minorHAnsi" w:cstheme="minorHAnsi"/>
          <w:sz w:val="22"/>
          <w:szCs w:val="22"/>
        </w:rPr>
        <w:t>)?</w:t>
      </w:r>
    </w:p>
    <w:p w14:paraId="4EAFF7EE" w14:textId="77777777" w:rsidR="005D37CD" w:rsidRPr="005D37CD" w:rsidRDefault="005D37CD" w:rsidP="005D37CD">
      <w:pPr>
        <w:pStyle w:val="Normlnweb"/>
        <w:shd w:val="clear" w:color="auto" w:fill="FFFFFF"/>
        <w:spacing w:before="0" w:beforeAutospacing="0" w:after="0" w:afterAutospacing="0"/>
        <w:rPr>
          <w:rFonts w:asciiTheme="minorHAnsi" w:hAnsiTheme="minorHAnsi" w:cstheme="minorHAnsi"/>
          <w:sz w:val="22"/>
          <w:szCs w:val="22"/>
        </w:rPr>
      </w:pPr>
      <w:r w:rsidRPr="005D37CD">
        <w:rPr>
          <w:rFonts w:asciiTheme="minorHAnsi" w:hAnsiTheme="minorHAnsi" w:cstheme="minorHAnsi"/>
          <w:sz w:val="22"/>
          <w:szCs w:val="22"/>
        </w:rPr>
        <w:t>- potencionálně ano, jelikož kuřácká skupina i nekuřácká podvědomě podporuje či „podkopává jeho rozhodnutí“ a může v něj nevěřit, tudíž určitým způsobem vsugerovat, že již nekouřící jedinec stejně opět začne</w:t>
      </w:r>
    </w:p>
    <w:p w14:paraId="15C93BE5" w14:textId="210A6431" w:rsidR="005D37CD" w:rsidRDefault="005D37CD" w:rsidP="005D37CD">
      <w:pPr>
        <w:pBdr>
          <w:bottom w:val="single" w:sz="12" w:space="1" w:color="auto"/>
        </w:pBdr>
        <w:spacing w:after="0" w:line="240" w:lineRule="auto"/>
        <w:rPr>
          <w:rFonts w:cstheme="minorHAnsi"/>
        </w:rPr>
      </w:pPr>
    </w:p>
    <w:p w14:paraId="1BB5DDD2" w14:textId="2B0B8CD2" w:rsidR="005D37CD" w:rsidRDefault="005D37CD" w:rsidP="005D37CD">
      <w:pPr>
        <w:spacing w:after="0" w:line="240" w:lineRule="auto"/>
        <w:rPr>
          <w:rFonts w:cstheme="minorHAnsi"/>
        </w:rPr>
      </w:pPr>
    </w:p>
    <w:p w14:paraId="75260B5C" w14:textId="77777777" w:rsidR="005D37CD" w:rsidRPr="005D37CD" w:rsidRDefault="005D37CD" w:rsidP="005D37CD">
      <w:pPr>
        <w:spacing w:after="0" w:line="240" w:lineRule="auto"/>
        <w:rPr>
          <w:rFonts w:cstheme="minorHAnsi"/>
        </w:rPr>
      </w:pPr>
    </w:p>
    <w:p w14:paraId="26A974FE" w14:textId="3923AF2F" w:rsidR="005D37CD" w:rsidRPr="005D37CD" w:rsidRDefault="005D37CD" w:rsidP="005D37CD">
      <w:pPr>
        <w:spacing w:after="0" w:line="240" w:lineRule="auto"/>
        <w:outlineLvl w:val="2"/>
        <w:rPr>
          <w:rFonts w:eastAsia="Times New Roman" w:cstheme="minorHAnsi"/>
          <w:b/>
          <w:bCs/>
          <w:sz w:val="26"/>
          <w:szCs w:val="26"/>
          <w:lang w:eastAsia="cs-CZ"/>
        </w:rPr>
      </w:pPr>
      <w:r w:rsidRPr="005D37CD">
        <w:rPr>
          <w:rFonts w:eastAsia="Times New Roman" w:cstheme="minorHAnsi"/>
          <w:b/>
          <w:bCs/>
          <w:lang w:eastAsia="cs-CZ"/>
        </w:rPr>
        <w:t xml:space="preserve">7. </w:t>
      </w:r>
      <w:r w:rsidRPr="005D37CD">
        <w:rPr>
          <w:rFonts w:eastAsia="Times New Roman" w:cstheme="minorHAnsi"/>
          <w:b/>
          <w:bCs/>
          <w:sz w:val="26"/>
          <w:szCs w:val="26"/>
          <w:lang w:eastAsia="cs-CZ"/>
        </w:rPr>
        <w:t>Sportující kuřáci</w:t>
      </w:r>
    </w:p>
    <w:p w14:paraId="4DF9FEC0" w14:textId="77777777" w:rsidR="005D37CD" w:rsidRPr="005D37CD" w:rsidRDefault="005D37CD" w:rsidP="005D37CD">
      <w:pPr>
        <w:spacing w:after="0" w:line="240" w:lineRule="auto"/>
        <w:rPr>
          <w:rFonts w:eastAsia="Times New Roman" w:cstheme="minorHAnsi"/>
          <w:lang w:eastAsia="cs-CZ"/>
        </w:rPr>
      </w:pPr>
      <w:r w:rsidRPr="005D37CD">
        <w:rPr>
          <w:rFonts w:eastAsia="Times New Roman" w:cstheme="minorHAnsi"/>
          <w:lang w:eastAsia="cs-CZ"/>
        </w:rPr>
        <w:t>autor </w:t>
      </w:r>
      <w:hyperlink r:id="rId13" w:history="1">
        <w:r w:rsidRPr="005D37CD">
          <w:rPr>
            <w:rFonts w:eastAsia="Times New Roman" w:cstheme="minorHAnsi"/>
            <w:u w:val="single"/>
            <w:lang w:eastAsia="cs-CZ"/>
          </w:rPr>
          <w:t>Denisa Světelská</w:t>
        </w:r>
      </w:hyperlink>
      <w:r w:rsidRPr="005D37CD">
        <w:rPr>
          <w:rFonts w:eastAsia="Times New Roman" w:cstheme="minorHAnsi"/>
          <w:lang w:eastAsia="cs-CZ"/>
        </w:rPr>
        <w:t> - </w:t>
      </w:r>
      <w:proofErr w:type="gramStart"/>
      <w:r w:rsidRPr="005D37CD">
        <w:rPr>
          <w:rFonts w:eastAsia="Times New Roman" w:cstheme="minorHAnsi"/>
          <w:lang w:eastAsia="cs-CZ"/>
        </w:rPr>
        <w:t>Pátek</w:t>
      </w:r>
      <w:proofErr w:type="gramEnd"/>
      <w:r w:rsidRPr="005D37CD">
        <w:rPr>
          <w:rFonts w:eastAsia="Times New Roman" w:cstheme="minorHAnsi"/>
          <w:lang w:eastAsia="cs-CZ"/>
        </w:rPr>
        <w:t>, 9. říjen 2020, 11.36</w:t>
      </w:r>
    </w:p>
    <w:p w14:paraId="0AAEFAB9" w14:textId="29047A03" w:rsidR="005D37CD" w:rsidRPr="005D37CD" w:rsidRDefault="005D37CD" w:rsidP="005D37CD">
      <w:pPr>
        <w:spacing w:after="0" w:line="240" w:lineRule="auto"/>
        <w:rPr>
          <w:rFonts w:eastAsia="Times New Roman" w:cstheme="minorHAnsi"/>
          <w:lang w:eastAsia="cs-CZ"/>
        </w:rPr>
      </w:pPr>
    </w:p>
    <w:p w14:paraId="75D53F0E" w14:textId="77777777" w:rsidR="005D37CD" w:rsidRPr="005D37CD" w:rsidRDefault="005D37CD" w:rsidP="005D37CD">
      <w:pPr>
        <w:spacing w:after="0" w:line="240" w:lineRule="auto"/>
        <w:rPr>
          <w:rFonts w:eastAsia="Times New Roman" w:cstheme="minorHAnsi"/>
          <w:lang w:eastAsia="cs-CZ"/>
        </w:rPr>
      </w:pPr>
      <w:r w:rsidRPr="005D37CD">
        <w:rPr>
          <w:rFonts w:eastAsia="Times New Roman" w:cstheme="minorHAnsi"/>
          <w:lang w:eastAsia="cs-CZ"/>
        </w:rPr>
        <w:t xml:space="preserve">Jelikož se hodně pohybuji v komunitě sportovců a lidí zaměřených na zdravý životní styl, zajímal by mě jejich postoj k této problematice. Jelikož alkohol není nijak stigmatizován, přestože jsou jeho negativní účinky známy, zabývala bych se tím, zda je tomu tak i u kouření. Zda je kouřící sportovec </w:t>
      </w:r>
      <w:r w:rsidRPr="005D37CD">
        <w:rPr>
          <w:rFonts w:eastAsia="Times New Roman" w:cstheme="minorHAnsi"/>
          <w:lang w:eastAsia="cs-CZ"/>
        </w:rPr>
        <w:lastRenderedPageBreak/>
        <w:t xml:space="preserve">odsuzován/vylučován, nebo je kouření nějakým způsobem „pojivem“ sportovců, jako to může být alkohol (zkuste se zeptat na FTVS, jací „alkoholoví“ sportovci to jsou :D). V tomto případě bych se zaměřila spíše na kvalitu, aspoň na mě to dělá ten dojem, že z dotazníku bych zjistila nic. Volila bych skupiny sportovců, i třeba reprezentující různé sporty, zastoupení kuřáků v těchto skupinách, vztahy mezi nimi – zda zde dochází ke stigmatizaci, jaký druh stigmatu se zde případně nachází. Prostorem by mohlo být výše zmíněné FTVS, či jiné sportovní skupiny mnou oslovené. Časovým rámcem bych ohraničila přípravnou sezónu, ovšem za zmínku by určitě stála i závodní sezóna (vyrovnávání se stresem). Jak jsem již zmínila, největší pozornost bych věnovala stigmatizaci uvnitř tréninkové/sportovní jednotky, jak na tyto jedince pohlížejí ostatní členové skupiny, zda si na tento „fakt“ u jedince už zvykli, či se to pro ně stalo jistým symbolem (pro ostatní to však může být symbol stigmatu, viz </w:t>
      </w:r>
      <w:proofErr w:type="spellStart"/>
      <w:r w:rsidRPr="005D37CD">
        <w:rPr>
          <w:rFonts w:eastAsia="Times New Roman" w:cstheme="minorHAnsi"/>
          <w:lang w:eastAsia="cs-CZ"/>
        </w:rPr>
        <w:t>Goffman</w:t>
      </w:r>
      <w:proofErr w:type="spellEnd"/>
      <w:r w:rsidRPr="005D37CD">
        <w:rPr>
          <w:rFonts w:eastAsia="Times New Roman" w:cstheme="minorHAnsi"/>
          <w:lang w:eastAsia="cs-CZ"/>
        </w:rPr>
        <w:t>). Určitě by mě zajímalo, jak se s vlastním postavením vyrovnávají kuřáci sportovci ve sví skupině, jaké techniky uplatňují.</w:t>
      </w:r>
    </w:p>
    <w:p w14:paraId="10E0F09A" w14:textId="77777777" w:rsidR="005D37CD" w:rsidRPr="005D37CD" w:rsidRDefault="005D37CD" w:rsidP="005D37CD">
      <w:pPr>
        <w:spacing w:after="0" w:line="240" w:lineRule="auto"/>
        <w:rPr>
          <w:rFonts w:eastAsia="Times New Roman" w:cstheme="minorHAnsi"/>
          <w:lang w:eastAsia="cs-CZ"/>
        </w:rPr>
      </w:pPr>
      <w:r w:rsidRPr="005D37CD">
        <w:rPr>
          <w:rFonts w:eastAsia="Times New Roman" w:cstheme="minorHAnsi"/>
          <w:lang w:eastAsia="cs-CZ"/>
        </w:rPr>
        <w:t xml:space="preserve">Závěrem bych chtěla </w:t>
      </w:r>
      <w:proofErr w:type="gramStart"/>
      <w:r w:rsidRPr="005D37CD">
        <w:rPr>
          <w:rFonts w:eastAsia="Times New Roman" w:cstheme="minorHAnsi"/>
          <w:lang w:eastAsia="cs-CZ"/>
        </w:rPr>
        <w:t>říci</w:t>
      </w:r>
      <w:proofErr w:type="gramEnd"/>
      <w:r w:rsidRPr="005D37CD">
        <w:rPr>
          <w:rFonts w:eastAsia="Times New Roman" w:cstheme="minorHAnsi"/>
          <w:lang w:eastAsia="cs-CZ"/>
        </w:rPr>
        <w:t>, že je to pouze hodně zobecněný náčrtek. Pokud by ale téma někoho zaujalo, ráda budu s někým ve dvojici, přece jen, ve dvou se to lépe táhne :D. A pokud by měl někdo lepší nápad na téma a chtěl by mě do týmu, napište mi kdekoliv. Díky!</w:t>
      </w:r>
    </w:p>
    <w:sectPr w:rsidR="005D37CD" w:rsidRPr="005D37C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26150" w14:textId="77777777" w:rsidR="007C74B0" w:rsidRDefault="007C74B0" w:rsidP="005D37CD">
      <w:pPr>
        <w:spacing w:after="0" w:line="240" w:lineRule="auto"/>
      </w:pPr>
      <w:r>
        <w:separator/>
      </w:r>
    </w:p>
  </w:endnote>
  <w:endnote w:type="continuationSeparator" w:id="0">
    <w:p w14:paraId="62EA4C3E" w14:textId="77777777" w:rsidR="007C74B0" w:rsidRDefault="007C74B0" w:rsidP="005D3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085342"/>
      <w:docPartObj>
        <w:docPartGallery w:val="Page Numbers (Bottom of Page)"/>
        <w:docPartUnique/>
      </w:docPartObj>
    </w:sdtPr>
    <w:sdtContent>
      <w:p w14:paraId="5882DE32" w14:textId="38380632" w:rsidR="005D37CD" w:rsidRDefault="005D37CD">
        <w:pPr>
          <w:pStyle w:val="Zpat"/>
          <w:jc w:val="center"/>
        </w:pPr>
        <w:r>
          <w:fldChar w:fldCharType="begin"/>
        </w:r>
        <w:r>
          <w:instrText>PAGE   \* MERGEFORMAT</w:instrText>
        </w:r>
        <w:r>
          <w:fldChar w:fldCharType="separate"/>
        </w:r>
        <w:r>
          <w:t>2</w:t>
        </w:r>
        <w:r>
          <w:fldChar w:fldCharType="end"/>
        </w:r>
      </w:p>
    </w:sdtContent>
  </w:sdt>
  <w:p w14:paraId="13AF50A6" w14:textId="77777777" w:rsidR="005D37CD" w:rsidRDefault="005D37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27492" w14:textId="77777777" w:rsidR="007C74B0" w:rsidRDefault="007C74B0" w:rsidP="005D37CD">
      <w:pPr>
        <w:spacing w:after="0" w:line="240" w:lineRule="auto"/>
      </w:pPr>
      <w:r>
        <w:separator/>
      </w:r>
    </w:p>
  </w:footnote>
  <w:footnote w:type="continuationSeparator" w:id="0">
    <w:p w14:paraId="3DD38479" w14:textId="77777777" w:rsidR="007C74B0" w:rsidRDefault="007C74B0" w:rsidP="005D3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F69A2"/>
    <w:multiLevelType w:val="multilevel"/>
    <w:tmpl w:val="953EF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6B236F"/>
    <w:multiLevelType w:val="multilevel"/>
    <w:tmpl w:val="40DC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CD"/>
    <w:rsid w:val="00067655"/>
    <w:rsid w:val="001878D5"/>
    <w:rsid w:val="005D37CD"/>
    <w:rsid w:val="007C74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7A899"/>
  <w15:chartTrackingRefBased/>
  <w15:docId w15:val="{1E0E7EB8-FBCF-496C-B69C-6738D36B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5D37CD"/>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5D37CD"/>
    <w:rPr>
      <w:rFonts w:ascii="Times New Roman" w:eastAsia="Times New Roman" w:hAnsi="Times New Roman" w:cs="Times New Roman"/>
      <w:b/>
      <w:bCs/>
      <w:sz w:val="27"/>
      <w:szCs w:val="27"/>
      <w:lang w:eastAsia="cs-CZ"/>
    </w:rPr>
  </w:style>
  <w:style w:type="character" w:styleId="Hypertextovodkaz">
    <w:name w:val="Hyperlink"/>
    <w:basedOn w:val="Standardnpsmoodstavce"/>
    <w:uiPriority w:val="99"/>
    <w:semiHidden/>
    <w:unhideWhenUsed/>
    <w:rsid w:val="005D37CD"/>
    <w:rPr>
      <w:color w:val="0000FF"/>
      <w:u w:val="single"/>
    </w:rPr>
  </w:style>
  <w:style w:type="character" w:customStyle="1" w:styleId="sr-only">
    <w:name w:val="sr-only"/>
    <w:basedOn w:val="Standardnpsmoodstavce"/>
    <w:rsid w:val="005D37CD"/>
  </w:style>
  <w:style w:type="paragraph" w:styleId="Normlnweb">
    <w:name w:val="Normal (Web)"/>
    <w:basedOn w:val="Normln"/>
    <w:uiPriority w:val="99"/>
    <w:semiHidden/>
    <w:unhideWhenUsed/>
    <w:rsid w:val="005D37C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D37CD"/>
    <w:rPr>
      <w:b/>
      <w:bCs/>
    </w:rPr>
  </w:style>
  <w:style w:type="character" w:styleId="Zdraznn">
    <w:name w:val="Emphasis"/>
    <w:basedOn w:val="Standardnpsmoodstavce"/>
    <w:uiPriority w:val="20"/>
    <w:qFormat/>
    <w:rsid w:val="005D37CD"/>
    <w:rPr>
      <w:i/>
      <w:iCs/>
    </w:rPr>
  </w:style>
  <w:style w:type="paragraph" w:customStyle="1" w:styleId="next-discussion">
    <w:name w:val="next-discussion"/>
    <w:basedOn w:val="Normln"/>
    <w:rsid w:val="005D37C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Zatekformule">
    <w:name w:val="HTML Top of Form"/>
    <w:basedOn w:val="Normln"/>
    <w:next w:val="Normln"/>
    <w:link w:val="z-ZatekformuleChar"/>
    <w:hidden/>
    <w:uiPriority w:val="99"/>
    <w:semiHidden/>
    <w:unhideWhenUsed/>
    <w:rsid w:val="005D37CD"/>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5D37CD"/>
    <w:rPr>
      <w:rFonts w:ascii="Arial" w:eastAsia="Times New Roman" w:hAnsi="Arial" w:cs="Arial"/>
      <w:vanish/>
      <w:sz w:val="16"/>
      <w:szCs w:val="16"/>
      <w:lang w:eastAsia="cs-CZ"/>
    </w:rPr>
  </w:style>
  <w:style w:type="paragraph" w:styleId="Odstavecseseznamem">
    <w:name w:val="List Paragraph"/>
    <w:basedOn w:val="Normln"/>
    <w:uiPriority w:val="34"/>
    <w:qFormat/>
    <w:rsid w:val="005D37CD"/>
    <w:pPr>
      <w:ind w:left="720"/>
      <w:contextualSpacing/>
    </w:pPr>
  </w:style>
  <w:style w:type="paragraph" w:styleId="Zhlav">
    <w:name w:val="header"/>
    <w:basedOn w:val="Normln"/>
    <w:link w:val="ZhlavChar"/>
    <w:uiPriority w:val="99"/>
    <w:unhideWhenUsed/>
    <w:rsid w:val="005D37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D37CD"/>
  </w:style>
  <w:style w:type="paragraph" w:styleId="Zpat">
    <w:name w:val="footer"/>
    <w:basedOn w:val="Normln"/>
    <w:link w:val="ZpatChar"/>
    <w:uiPriority w:val="99"/>
    <w:unhideWhenUsed/>
    <w:rsid w:val="005D37CD"/>
    <w:pPr>
      <w:tabs>
        <w:tab w:val="center" w:pos="4536"/>
        <w:tab w:val="right" w:pos="9072"/>
      </w:tabs>
      <w:spacing w:after="0" w:line="240" w:lineRule="auto"/>
    </w:pPr>
  </w:style>
  <w:style w:type="character" w:customStyle="1" w:styleId="ZpatChar">
    <w:name w:val="Zápatí Char"/>
    <w:basedOn w:val="Standardnpsmoodstavce"/>
    <w:link w:val="Zpat"/>
    <w:uiPriority w:val="99"/>
    <w:rsid w:val="005D3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000365">
      <w:bodyDiv w:val="1"/>
      <w:marLeft w:val="0"/>
      <w:marRight w:val="0"/>
      <w:marTop w:val="0"/>
      <w:marBottom w:val="0"/>
      <w:divBdr>
        <w:top w:val="none" w:sz="0" w:space="0" w:color="auto"/>
        <w:left w:val="none" w:sz="0" w:space="0" w:color="auto"/>
        <w:bottom w:val="none" w:sz="0" w:space="0" w:color="auto"/>
        <w:right w:val="none" w:sz="0" w:space="0" w:color="auto"/>
      </w:divBdr>
      <w:divsChild>
        <w:div w:id="951014979">
          <w:marLeft w:val="0"/>
          <w:marRight w:val="0"/>
          <w:marTop w:val="0"/>
          <w:marBottom w:val="0"/>
          <w:divBdr>
            <w:top w:val="none" w:sz="0" w:space="0" w:color="auto"/>
            <w:left w:val="none" w:sz="0" w:space="0" w:color="auto"/>
            <w:bottom w:val="none" w:sz="0" w:space="0" w:color="auto"/>
            <w:right w:val="none" w:sz="0" w:space="0" w:color="auto"/>
          </w:divBdr>
          <w:divsChild>
            <w:div w:id="98719671">
              <w:marLeft w:val="0"/>
              <w:marRight w:val="0"/>
              <w:marTop w:val="0"/>
              <w:marBottom w:val="0"/>
              <w:divBdr>
                <w:top w:val="none" w:sz="0" w:space="0" w:color="auto"/>
                <w:left w:val="none" w:sz="0" w:space="0" w:color="auto"/>
                <w:bottom w:val="none" w:sz="0" w:space="0" w:color="auto"/>
                <w:right w:val="none" w:sz="0" w:space="0" w:color="auto"/>
              </w:divBdr>
              <w:divsChild>
                <w:div w:id="805389736">
                  <w:marLeft w:val="0"/>
                  <w:marRight w:val="0"/>
                  <w:marTop w:val="0"/>
                  <w:marBottom w:val="0"/>
                  <w:divBdr>
                    <w:top w:val="single" w:sz="6" w:space="5" w:color="DEE2E6"/>
                    <w:left w:val="single" w:sz="6" w:space="5" w:color="DEE2E6"/>
                    <w:bottom w:val="single" w:sz="6" w:space="5" w:color="DEE2E6"/>
                    <w:right w:val="single" w:sz="6" w:space="5" w:color="DEE2E6"/>
                  </w:divBdr>
                  <w:divsChild>
                    <w:div w:id="1177161323">
                      <w:marLeft w:val="0"/>
                      <w:marRight w:val="0"/>
                      <w:marTop w:val="0"/>
                      <w:marBottom w:val="0"/>
                      <w:divBdr>
                        <w:top w:val="none" w:sz="0" w:space="0" w:color="auto"/>
                        <w:left w:val="none" w:sz="0" w:space="0" w:color="auto"/>
                        <w:bottom w:val="none" w:sz="0" w:space="0" w:color="auto"/>
                        <w:right w:val="none" w:sz="0" w:space="0" w:color="auto"/>
                      </w:divBdr>
                      <w:divsChild>
                        <w:div w:id="1422988417">
                          <w:marLeft w:val="0"/>
                          <w:marRight w:val="0"/>
                          <w:marTop w:val="0"/>
                          <w:marBottom w:val="0"/>
                          <w:divBdr>
                            <w:top w:val="none" w:sz="0" w:space="0" w:color="auto"/>
                            <w:left w:val="none" w:sz="0" w:space="0" w:color="auto"/>
                            <w:bottom w:val="none" w:sz="0" w:space="0" w:color="auto"/>
                            <w:right w:val="none" w:sz="0" w:space="0" w:color="auto"/>
                          </w:divBdr>
                          <w:divsChild>
                            <w:div w:id="543637941">
                              <w:marLeft w:val="0"/>
                              <w:marRight w:val="0"/>
                              <w:marTop w:val="0"/>
                              <w:marBottom w:val="0"/>
                              <w:divBdr>
                                <w:top w:val="none" w:sz="0" w:space="0" w:color="auto"/>
                                <w:left w:val="none" w:sz="0" w:space="0" w:color="auto"/>
                                <w:bottom w:val="none" w:sz="0" w:space="0" w:color="auto"/>
                                <w:right w:val="none" w:sz="0" w:space="0" w:color="auto"/>
                              </w:divBdr>
                            </w:div>
                          </w:divsChild>
                        </w:div>
                        <w:div w:id="832767332">
                          <w:marLeft w:val="0"/>
                          <w:marRight w:val="0"/>
                          <w:marTop w:val="0"/>
                          <w:marBottom w:val="0"/>
                          <w:divBdr>
                            <w:top w:val="none" w:sz="0" w:space="0" w:color="auto"/>
                            <w:left w:val="none" w:sz="0" w:space="0" w:color="auto"/>
                            <w:bottom w:val="none" w:sz="0" w:space="0" w:color="auto"/>
                            <w:right w:val="none" w:sz="0" w:space="0" w:color="auto"/>
                          </w:divBdr>
                          <w:divsChild>
                            <w:div w:id="1896888929">
                              <w:marLeft w:val="0"/>
                              <w:marRight w:val="0"/>
                              <w:marTop w:val="0"/>
                              <w:marBottom w:val="0"/>
                              <w:divBdr>
                                <w:top w:val="none" w:sz="0" w:space="0" w:color="auto"/>
                                <w:left w:val="none" w:sz="0" w:space="0" w:color="auto"/>
                                <w:bottom w:val="none" w:sz="0" w:space="0" w:color="auto"/>
                                <w:right w:val="none" w:sz="0" w:space="0" w:color="auto"/>
                              </w:divBdr>
                              <w:divsChild>
                                <w:div w:id="646251516">
                                  <w:marLeft w:val="0"/>
                                  <w:marRight w:val="0"/>
                                  <w:marTop w:val="0"/>
                                  <w:marBottom w:val="0"/>
                                  <w:divBdr>
                                    <w:top w:val="none" w:sz="0" w:space="0" w:color="auto"/>
                                    <w:left w:val="none" w:sz="0" w:space="0" w:color="auto"/>
                                    <w:bottom w:val="none" w:sz="0" w:space="0" w:color="auto"/>
                                    <w:right w:val="none" w:sz="0" w:space="0" w:color="auto"/>
                                  </w:divBdr>
                                </w:div>
                                <w:div w:id="698357384">
                                  <w:marLeft w:val="0"/>
                                  <w:marRight w:val="0"/>
                                  <w:marTop w:val="0"/>
                                  <w:marBottom w:val="0"/>
                                  <w:divBdr>
                                    <w:top w:val="none" w:sz="0" w:space="0" w:color="auto"/>
                                    <w:left w:val="none" w:sz="0" w:space="0" w:color="auto"/>
                                    <w:bottom w:val="none" w:sz="0" w:space="0" w:color="auto"/>
                                    <w:right w:val="none" w:sz="0" w:space="0" w:color="auto"/>
                                  </w:divBdr>
                                  <w:divsChild>
                                    <w:div w:id="13573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6688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184513699">
          <w:marLeft w:val="0"/>
          <w:marRight w:val="0"/>
          <w:marTop w:val="0"/>
          <w:marBottom w:val="0"/>
          <w:divBdr>
            <w:top w:val="none" w:sz="0" w:space="0" w:color="auto"/>
            <w:left w:val="none" w:sz="0" w:space="0" w:color="auto"/>
            <w:bottom w:val="none" w:sz="0" w:space="0" w:color="auto"/>
            <w:right w:val="none" w:sz="0" w:space="0" w:color="auto"/>
          </w:divBdr>
          <w:divsChild>
            <w:div w:id="951016416">
              <w:marLeft w:val="-225"/>
              <w:marRight w:val="-225"/>
              <w:marTop w:val="0"/>
              <w:marBottom w:val="0"/>
              <w:divBdr>
                <w:top w:val="none" w:sz="0" w:space="0" w:color="auto"/>
                <w:left w:val="none" w:sz="0" w:space="0" w:color="auto"/>
                <w:bottom w:val="none" w:sz="0" w:space="0" w:color="auto"/>
                <w:right w:val="none" w:sz="0" w:space="0" w:color="auto"/>
              </w:divBdr>
              <w:divsChild>
                <w:div w:id="1583876550">
                  <w:marLeft w:val="0"/>
                  <w:marRight w:val="0"/>
                  <w:marTop w:val="0"/>
                  <w:marBottom w:val="0"/>
                  <w:divBdr>
                    <w:top w:val="none" w:sz="0" w:space="0" w:color="auto"/>
                    <w:left w:val="none" w:sz="0" w:space="0" w:color="auto"/>
                    <w:bottom w:val="none" w:sz="0" w:space="0" w:color="auto"/>
                    <w:right w:val="none" w:sz="0" w:space="0" w:color="auto"/>
                  </w:divBdr>
                </w:div>
                <w:div w:id="21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634888">
      <w:bodyDiv w:val="1"/>
      <w:marLeft w:val="0"/>
      <w:marRight w:val="0"/>
      <w:marTop w:val="0"/>
      <w:marBottom w:val="0"/>
      <w:divBdr>
        <w:top w:val="none" w:sz="0" w:space="0" w:color="auto"/>
        <w:left w:val="none" w:sz="0" w:space="0" w:color="auto"/>
        <w:bottom w:val="none" w:sz="0" w:space="0" w:color="auto"/>
        <w:right w:val="none" w:sz="0" w:space="0" w:color="auto"/>
      </w:divBdr>
      <w:divsChild>
        <w:div w:id="2098744229">
          <w:marLeft w:val="0"/>
          <w:marRight w:val="0"/>
          <w:marTop w:val="0"/>
          <w:marBottom w:val="0"/>
          <w:divBdr>
            <w:top w:val="none" w:sz="0" w:space="0" w:color="auto"/>
            <w:left w:val="none" w:sz="0" w:space="0" w:color="auto"/>
            <w:bottom w:val="none" w:sz="0" w:space="0" w:color="auto"/>
            <w:right w:val="none" w:sz="0" w:space="0" w:color="auto"/>
          </w:divBdr>
          <w:divsChild>
            <w:div w:id="179399434">
              <w:marLeft w:val="0"/>
              <w:marRight w:val="0"/>
              <w:marTop w:val="0"/>
              <w:marBottom w:val="0"/>
              <w:divBdr>
                <w:top w:val="none" w:sz="0" w:space="0" w:color="auto"/>
                <w:left w:val="none" w:sz="0" w:space="0" w:color="auto"/>
                <w:bottom w:val="none" w:sz="0" w:space="0" w:color="auto"/>
                <w:right w:val="none" w:sz="0" w:space="0" w:color="auto"/>
              </w:divBdr>
            </w:div>
          </w:divsChild>
        </w:div>
        <w:div w:id="1895698878">
          <w:marLeft w:val="0"/>
          <w:marRight w:val="0"/>
          <w:marTop w:val="0"/>
          <w:marBottom w:val="0"/>
          <w:divBdr>
            <w:top w:val="none" w:sz="0" w:space="0" w:color="auto"/>
            <w:left w:val="none" w:sz="0" w:space="0" w:color="auto"/>
            <w:bottom w:val="none" w:sz="0" w:space="0" w:color="auto"/>
            <w:right w:val="none" w:sz="0" w:space="0" w:color="auto"/>
          </w:divBdr>
          <w:divsChild>
            <w:div w:id="1489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24209">
      <w:bodyDiv w:val="1"/>
      <w:marLeft w:val="0"/>
      <w:marRight w:val="0"/>
      <w:marTop w:val="0"/>
      <w:marBottom w:val="0"/>
      <w:divBdr>
        <w:top w:val="none" w:sz="0" w:space="0" w:color="auto"/>
        <w:left w:val="none" w:sz="0" w:space="0" w:color="auto"/>
        <w:bottom w:val="none" w:sz="0" w:space="0" w:color="auto"/>
        <w:right w:val="none" w:sz="0" w:space="0" w:color="auto"/>
      </w:divBdr>
      <w:divsChild>
        <w:div w:id="1195579624">
          <w:marLeft w:val="0"/>
          <w:marRight w:val="0"/>
          <w:marTop w:val="0"/>
          <w:marBottom w:val="0"/>
          <w:divBdr>
            <w:top w:val="none" w:sz="0" w:space="0" w:color="auto"/>
            <w:left w:val="none" w:sz="0" w:space="0" w:color="auto"/>
            <w:bottom w:val="none" w:sz="0" w:space="0" w:color="auto"/>
            <w:right w:val="none" w:sz="0" w:space="0" w:color="auto"/>
          </w:divBdr>
          <w:divsChild>
            <w:div w:id="739671017">
              <w:marLeft w:val="0"/>
              <w:marRight w:val="0"/>
              <w:marTop w:val="0"/>
              <w:marBottom w:val="0"/>
              <w:divBdr>
                <w:top w:val="none" w:sz="0" w:space="0" w:color="auto"/>
                <w:left w:val="none" w:sz="0" w:space="0" w:color="auto"/>
                <w:bottom w:val="none" w:sz="0" w:space="0" w:color="auto"/>
                <w:right w:val="none" w:sz="0" w:space="0" w:color="auto"/>
              </w:divBdr>
            </w:div>
          </w:divsChild>
        </w:div>
        <w:div w:id="523979502">
          <w:marLeft w:val="0"/>
          <w:marRight w:val="0"/>
          <w:marTop w:val="0"/>
          <w:marBottom w:val="0"/>
          <w:divBdr>
            <w:top w:val="none" w:sz="0" w:space="0" w:color="auto"/>
            <w:left w:val="none" w:sz="0" w:space="0" w:color="auto"/>
            <w:bottom w:val="none" w:sz="0" w:space="0" w:color="auto"/>
            <w:right w:val="none" w:sz="0" w:space="0" w:color="auto"/>
          </w:divBdr>
          <w:divsChild>
            <w:div w:id="4027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54056">
      <w:bodyDiv w:val="1"/>
      <w:marLeft w:val="0"/>
      <w:marRight w:val="0"/>
      <w:marTop w:val="0"/>
      <w:marBottom w:val="0"/>
      <w:divBdr>
        <w:top w:val="none" w:sz="0" w:space="0" w:color="auto"/>
        <w:left w:val="none" w:sz="0" w:space="0" w:color="auto"/>
        <w:bottom w:val="none" w:sz="0" w:space="0" w:color="auto"/>
        <w:right w:val="none" w:sz="0" w:space="0" w:color="auto"/>
      </w:divBdr>
      <w:divsChild>
        <w:div w:id="1929386779">
          <w:marLeft w:val="0"/>
          <w:marRight w:val="0"/>
          <w:marTop w:val="0"/>
          <w:marBottom w:val="0"/>
          <w:divBdr>
            <w:top w:val="none" w:sz="0" w:space="0" w:color="auto"/>
            <w:left w:val="none" w:sz="0" w:space="0" w:color="auto"/>
            <w:bottom w:val="none" w:sz="0" w:space="0" w:color="auto"/>
            <w:right w:val="none" w:sz="0" w:space="0" w:color="auto"/>
          </w:divBdr>
          <w:divsChild>
            <w:div w:id="42605059">
              <w:marLeft w:val="0"/>
              <w:marRight w:val="0"/>
              <w:marTop w:val="0"/>
              <w:marBottom w:val="0"/>
              <w:divBdr>
                <w:top w:val="none" w:sz="0" w:space="0" w:color="auto"/>
                <w:left w:val="none" w:sz="0" w:space="0" w:color="auto"/>
                <w:bottom w:val="none" w:sz="0" w:space="0" w:color="auto"/>
                <w:right w:val="none" w:sz="0" w:space="0" w:color="auto"/>
              </w:divBdr>
            </w:div>
          </w:divsChild>
        </w:div>
        <w:div w:id="1657949454">
          <w:marLeft w:val="0"/>
          <w:marRight w:val="0"/>
          <w:marTop w:val="0"/>
          <w:marBottom w:val="0"/>
          <w:divBdr>
            <w:top w:val="none" w:sz="0" w:space="0" w:color="auto"/>
            <w:left w:val="none" w:sz="0" w:space="0" w:color="auto"/>
            <w:bottom w:val="none" w:sz="0" w:space="0" w:color="auto"/>
            <w:right w:val="none" w:sz="0" w:space="0" w:color="auto"/>
          </w:divBdr>
          <w:divsChild>
            <w:div w:id="19831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035084">
      <w:bodyDiv w:val="1"/>
      <w:marLeft w:val="0"/>
      <w:marRight w:val="0"/>
      <w:marTop w:val="0"/>
      <w:marBottom w:val="0"/>
      <w:divBdr>
        <w:top w:val="none" w:sz="0" w:space="0" w:color="auto"/>
        <w:left w:val="none" w:sz="0" w:space="0" w:color="auto"/>
        <w:bottom w:val="none" w:sz="0" w:space="0" w:color="auto"/>
        <w:right w:val="none" w:sz="0" w:space="0" w:color="auto"/>
      </w:divBdr>
      <w:divsChild>
        <w:div w:id="537934460">
          <w:marLeft w:val="0"/>
          <w:marRight w:val="0"/>
          <w:marTop w:val="0"/>
          <w:marBottom w:val="0"/>
          <w:divBdr>
            <w:top w:val="none" w:sz="0" w:space="0" w:color="auto"/>
            <w:left w:val="none" w:sz="0" w:space="0" w:color="auto"/>
            <w:bottom w:val="none" w:sz="0" w:space="0" w:color="auto"/>
            <w:right w:val="none" w:sz="0" w:space="0" w:color="auto"/>
          </w:divBdr>
          <w:divsChild>
            <w:div w:id="284698511">
              <w:marLeft w:val="0"/>
              <w:marRight w:val="0"/>
              <w:marTop w:val="0"/>
              <w:marBottom w:val="0"/>
              <w:divBdr>
                <w:top w:val="none" w:sz="0" w:space="0" w:color="auto"/>
                <w:left w:val="none" w:sz="0" w:space="0" w:color="auto"/>
                <w:bottom w:val="none" w:sz="0" w:space="0" w:color="auto"/>
                <w:right w:val="none" w:sz="0" w:space="0" w:color="auto"/>
              </w:divBdr>
            </w:div>
          </w:divsChild>
        </w:div>
        <w:div w:id="1622614124">
          <w:marLeft w:val="0"/>
          <w:marRight w:val="0"/>
          <w:marTop w:val="0"/>
          <w:marBottom w:val="0"/>
          <w:divBdr>
            <w:top w:val="none" w:sz="0" w:space="0" w:color="auto"/>
            <w:left w:val="none" w:sz="0" w:space="0" w:color="auto"/>
            <w:bottom w:val="none" w:sz="0" w:space="0" w:color="auto"/>
            <w:right w:val="none" w:sz="0" w:space="0" w:color="auto"/>
          </w:divBdr>
          <w:divsChild>
            <w:div w:id="11509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52508">
      <w:bodyDiv w:val="1"/>
      <w:marLeft w:val="0"/>
      <w:marRight w:val="0"/>
      <w:marTop w:val="0"/>
      <w:marBottom w:val="0"/>
      <w:divBdr>
        <w:top w:val="none" w:sz="0" w:space="0" w:color="auto"/>
        <w:left w:val="none" w:sz="0" w:space="0" w:color="auto"/>
        <w:bottom w:val="none" w:sz="0" w:space="0" w:color="auto"/>
        <w:right w:val="none" w:sz="0" w:space="0" w:color="auto"/>
      </w:divBdr>
      <w:divsChild>
        <w:div w:id="1730571823">
          <w:marLeft w:val="0"/>
          <w:marRight w:val="0"/>
          <w:marTop w:val="0"/>
          <w:marBottom w:val="0"/>
          <w:divBdr>
            <w:top w:val="none" w:sz="0" w:space="0" w:color="auto"/>
            <w:left w:val="none" w:sz="0" w:space="0" w:color="auto"/>
            <w:bottom w:val="none" w:sz="0" w:space="0" w:color="auto"/>
            <w:right w:val="none" w:sz="0" w:space="0" w:color="auto"/>
          </w:divBdr>
          <w:divsChild>
            <w:div w:id="51200554">
              <w:marLeft w:val="0"/>
              <w:marRight w:val="0"/>
              <w:marTop w:val="0"/>
              <w:marBottom w:val="0"/>
              <w:divBdr>
                <w:top w:val="none" w:sz="0" w:space="0" w:color="auto"/>
                <w:left w:val="none" w:sz="0" w:space="0" w:color="auto"/>
                <w:bottom w:val="none" w:sz="0" w:space="0" w:color="auto"/>
                <w:right w:val="none" w:sz="0" w:space="0" w:color="auto"/>
              </w:divBdr>
            </w:div>
          </w:divsChild>
        </w:div>
        <w:div w:id="892615089">
          <w:marLeft w:val="0"/>
          <w:marRight w:val="0"/>
          <w:marTop w:val="0"/>
          <w:marBottom w:val="0"/>
          <w:divBdr>
            <w:top w:val="none" w:sz="0" w:space="0" w:color="auto"/>
            <w:left w:val="none" w:sz="0" w:space="0" w:color="auto"/>
            <w:bottom w:val="none" w:sz="0" w:space="0" w:color="auto"/>
            <w:right w:val="none" w:sz="0" w:space="0" w:color="auto"/>
          </w:divBdr>
          <w:divsChild>
            <w:div w:id="5784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03586">
      <w:bodyDiv w:val="1"/>
      <w:marLeft w:val="0"/>
      <w:marRight w:val="0"/>
      <w:marTop w:val="0"/>
      <w:marBottom w:val="0"/>
      <w:divBdr>
        <w:top w:val="none" w:sz="0" w:space="0" w:color="auto"/>
        <w:left w:val="none" w:sz="0" w:space="0" w:color="auto"/>
        <w:bottom w:val="none" w:sz="0" w:space="0" w:color="auto"/>
        <w:right w:val="none" w:sz="0" w:space="0" w:color="auto"/>
      </w:divBdr>
      <w:divsChild>
        <w:div w:id="1835947949">
          <w:marLeft w:val="0"/>
          <w:marRight w:val="0"/>
          <w:marTop w:val="0"/>
          <w:marBottom w:val="0"/>
          <w:divBdr>
            <w:top w:val="none" w:sz="0" w:space="0" w:color="auto"/>
            <w:left w:val="none" w:sz="0" w:space="0" w:color="auto"/>
            <w:bottom w:val="none" w:sz="0" w:space="0" w:color="auto"/>
            <w:right w:val="none" w:sz="0" w:space="0" w:color="auto"/>
          </w:divBdr>
          <w:divsChild>
            <w:div w:id="1197960629">
              <w:marLeft w:val="0"/>
              <w:marRight w:val="0"/>
              <w:marTop w:val="0"/>
              <w:marBottom w:val="0"/>
              <w:divBdr>
                <w:top w:val="none" w:sz="0" w:space="0" w:color="auto"/>
                <w:left w:val="none" w:sz="0" w:space="0" w:color="auto"/>
                <w:bottom w:val="none" w:sz="0" w:space="0" w:color="auto"/>
                <w:right w:val="none" w:sz="0" w:space="0" w:color="auto"/>
              </w:divBdr>
            </w:div>
          </w:divsChild>
        </w:div>
        <w:div w:id="1167670069">
          <w:marLeft w:val="0"/>
          <w:marRight w:val="0"/>
          <w:marTop w:val="0"/>
          <w:marBottom w:val="0"/>
          <w:divBdr>
            <w:top w:val="none" w:sz="0" w:space="0" w:color="auto"/>
            <w:left w:val="none" w:sz="0" w:space="0" w:color="auto"/>
            <w:bottom w:val="none" w:sz="0" w:space="0" w:color="auto"/>
            <w:right w:val="none" w:sz="0" w:space="0" w:color="auto"/>
          </w:divBdr>
          <w:divsChild>
            <w:div w:id="4563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l1.cuni.cz/user/view.php?id=113573115&amp;course=10196" TargetMode="External"/><Relationship Id="rId13" Type="http://schemas.openxmlformats.org/officeDocument/2006/relationships/hyperlink" Target="https://dl1.cuni.cz/user/view.php?id=113572350&amp;course=10196" TargetMode="External"/><Relationship Id="rId3" Type="http://schemas.openxmlformats.org/officeDocument/2006/relationships/settings" Target="settings.xml"/><Relationship Id="rId7" Type="http://schemas.openxmlformats.org/officeDocument/2006/relationships/hyperlink" Target="https://dl1.cuni.cz/user/view.php?id=113570778&amp;course=10196" TargetMode="External"/><Relationship Id="rId12" Type="http://schemas.openxmlformats.org/officeDocument/2006/relationships/hyperlink" Target="https://dl1.cuni.cz/user/view.php?id=113572879&amp;course=1019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l1.cuni.cz/user/view.php?id=113569191&amp;course=1019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l1.cuni.cz/user/view.php?id=113570907&amp;course=10196" TargetMode="External"/><Relationship Id="rId4" Type="http://schemas.openxmlformats.org/officeDocument/2006/relationships/webSettings" Target="webSettings.xml"/><Relationship Id="rId9" Type="http://schemas.openxmlformats.org/officeDocument/2006/relationships/hyperlink" Target="https://dl1.cuni.cz/user/view.php?id=113564003&amp;course=10196"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1709</Words>
  <Characters>10087</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 Hejzlarová</dc:creator>
  <cp:keywords/>
  <dc:description/>
  <cp:lastModifiedBy>Eva M. Hejzlarová</cp:lastModifiedBy>
  <cp:revision>1</cp:revision>
  <dcterms:created xsi:type="dcterms:W3CDTF">2020-10-12T07:45:00Z</dcterms:created>
  <dcterms:modified xsi:type="dcterms:W3CDTF">2020-10-12T08:13:00Z</dcterms:modified>
</cp:coreProperties>
</file>