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97" w:rsidRPr="00D47297" w:rsidRDefault="00D47297" w:rsidP="00D47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t>ZÁJMENA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slovní druh, který slouží zejména k vyjádření substituce (nahrazují zejména podstatná a přídavná jména, ale i jiné slovní druhy), a obou forem ukazování - deixe (</w:t>
      </w:r>
      <w:r w:rsidRPr="00D47297">
        <w:rPr>
          <w:rFonts w:ascii="Times New Roman" w:hAnsi="Times New Roman" w:cs="Times New Roman"/>
          <w:i/>
          <w:sz w:val="28"/>
          <w:szCs w:val="28"/>
        </w:rPr>
        <w:t>tenhle, tamten</w:t>
      </w:r>
      <w:r w:rsidRPr="00D47297">
        <w:rPr>
          <w:rFonts w:ascii="Times New Roman" w:hAnsi="Times New Roman" w:cs="Times New Roman"/>
          <w:sz w:val="28"/>
          <w:szCs w:val="28"/>
        </w:rPr>
        <w:t>) a anafory (</w:t>
      </w:r>
      <w:r w:rsidRPr="00D47297">
        <w:rPr>
          <w:rFonts w:ascii="Times New Roman" w:hAnsi="Times New Roman" w:cs="Times New Roman"/>
          <w:i/>
          <w:sz w:val="28"/>
          <w:szCs w:val="28"/>
        </w:rPr>
        <w:t>ten, ta, on</w:t>
      </w:r>
      <w:r w:rsidRPr="00D47297">
        <w:rPr>
          <w:rFonts w:ascii="Times New Roman" w:hAnsi="Times New Roman" w:cs="Times New Roman"/>
          <w:sz w:val="28"/>
          <w:szCs w:val="28"/>
        </w:rPr>
        <w:t>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deixe - poukazování k různým mimojazykovým prvkům (ontologický referent) = vnější deixe (exofora) - nebo poukazování k významům objevujícím se v jazykovém kontextu = kontextová (vnitřní) deixe (endofora)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podle morfosyntaktických vlastností se zájmena dělí na substantivní (</w:t>
      </w:r>
      <w:r w:rsidRPr="00D47297">
        <w:rPr>
          <w:rFonts w:ascii="Times New Roman" w:hAnsi="Times New Roman" w:cs="Times New Roman"/>
          <w:i/>
          <w:sz w:val="28"/>
          <w:szCs w:val="28"/>
        </w:rPr>
        <w:t>ele</w:t>
      </w:r>
      <w:r w:rsidRPr="00D47297">
        <w:rPr>
          <w:rFonts w:ascii="Times New Roman" w:hAnsi="Times New Roman" w:cs="Times New Roman"/>
          <w:sz w:val="28"/>
          <w:szCs w:val="28"/>
        </w:rPr>
        <w:t>) a adjektivní (</w:t>
      </w:r>
      <w:r w:rsidRPr="00D47297">
        <w:rPr>
          <w:rFonts w:ascii="Times New Roman" w:hAnsi="Times New Roman" w:cs="Times New Roman"/>
          <w:i/>
          <w:sz w:val="28"/>
          <w:szCs w:val="28"/>
        </w:rPr>
        <w:t>o meu</w:t>
      </w:r>
      <w:r w:rsidRPr="00D47297">
        <w:rPr>
          <w:rFonts w:ascii="Times New Roman" w:hAnsi="Times New Roman" w:cs="Times New Roman"/>
          <w:sz w:val="28"/>
          <w:szCs w:val="28"/>
        </w:rPr>
        <w:t>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z hlediska funkce se rozlišuje šest tříd zájmen: osobní, ukazovací, přivlastňovací, tázací, vztažná a neurčitá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t>Osobní zájmena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jsou substantivní povahy a jejich funkcí je odkazovat k jednomu z účastníků promluvy - emitentovi, recipientovi nebo předmětu sdělení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mají gramatickou kategorii osoby a čísla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syntakticky mohou plnit roli podmětu či předmětu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jako jediný slovní druh má syntetické pádové tvary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Podmětová zájmena</w:t>
      </w:r>
    </w:p>
    <w:p w:rsidR="00D47297" w:rsidRPr="00D47297" w:rsidRDefault="00D47297" w:rsidP="00D472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eu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nós</w:t>
      </w:r>
    </w:p>
    <w:p w:rsidR="00D47297" w:rsidRPr="00D47297" w:rsidRDefault="00D47297" w:rsidP="00D472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tu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vós</w:t>
      </w:r>
    </w:p>
    <w:p w:rsidR="00D47297" w:rsidRPr="00D47297" w:rsidRDefault="00D47297" w:rsidP="00D472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ele, ela, você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eles, elas</w:t>
      </w:r>
    </w:p>
    <w:p w:rsidR="00D47297" w:rsidRPr="00D47297" w:rsidRDefault="00D47297" w:rsidP="00D47297">
      <w:pPr>
        <w:pStyle w:val="Odstavecseseznamem"/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você, o senhor, a senhora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vocês, os senhores, as senhoras</w:t>
      </w:r>
    </w:p>
    <w:p w:rsidR="00D47297" w:rsidRPr="00D47297" w:rsidRDefault="00D47297" w:rsidP="00D47297">
      <w:pPr>
        <w:pStyle w:val="Odstavecseseznamem"/>
        <w:rPr>
          <w:rFonts w:ascii="Times New Roman" w:hAnsi="Times New Roman" w:cs="Times New Roman"/>
          <w:i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v portugalštině podmětová zájmena nedoprovází povinně sloveso, ale používají se spíše při důrazu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eu</w:t>
      </w:r>
      <w:r w:rsidRPr="00D47297">
        <w:rPr>
          <w:rFonts w:ascii="Times New Roman" w:hAnsi="Times New Roman" w:cs="Times New Roman"/>
          <w:sz w:val="28"/>
          <w:szCs w:val="28"/>
        </w:rPr>
        <w:t xml:space="preserve"> nahrazuje emitenta promluvy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zájmeno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 tu</w:t>
      </w:r>
      <w:r w:rsidRPr="00D47297">
        <w:rPr>
          <w:rFonts w:ascii="Times New Roman" w:hAnsi="Times New Roman" w:cs="Times New Roman"/>
          <w:sz w:val="28"/>
          <w:szCs w:val="28"/>
        </w:rPr>
        <w:t xml:space="preserve"> slouží pro tykání, tedy k oslovení recipienta promluvy, vůči kterému má emitent důvěrný či familiární vztah nebo je mladší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zájmena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 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ela</w:t>
      </w:r>
      <w:r w:rsidRPr="00D47297">
        <w:rPr>
          <w:rFonts w:ascii="Times New Roman" w:hAnsi="Times New Roman" w:cs="Times New Roman"/>
          <w:sz w:val="28"/>
          <w:szCs w:val="28"/>
        </w:rPr>
        <w:t xml:space="preserve"> nahrazují osoby, které se promluvy přímo neúčastní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lastRenderedPageBreak/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você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pojí s tvary 3. os. sg. sloves; používá se pro méně formální vykání druhé osobě; nemělo by se používat ve vztahu ke starší osobě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tvary </w:t>
      </w:r>
      <w:r w:rsidRPr="00D47297">
        <w:rPr>
          <w:rFonts w:ascii="Times New Roman" w:hAnsi="Times New Roman" w:cs="Times New Roman"/>
          <w:i/>
          <w:sz w:val="28"/>
          <w:szCs w:val="28"/>
        </w:rPr>
        <w:t>o senhor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a senhora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používají pro velmi zdvořilé vykání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nós</w:t>
      </w:r>
      <w:r w:rsidRPr="00D47297">
        <w:rPr>
          <w:rFonts w:ascii="Times New Roman" w:hAnsi="Times New Roman" w:cs="Times New Roman"/>
          <w:sz w:val="28"/>
          <w:szCs w:val="28"/>
        </w:rPr>
        <w:t xml:space="preserve"> je tzv. inkluzivním plurálem 1. os. (emitent zahrnuje sám sebe do pojmu </w:t>
      </w:r>
      <w:r w:rsidRPr="00D47297">
        <w:rPr>
          <w:rFonts w:ascii="Times New Roman" w:hAnsi="Times New Roman" w:cs="Times New Roman"/>
          <w:i/>
          <w:sz w:val="28"/>
          <w:szCs w:val="28"/>
        </w:rPr>
        <w:t>my</w:t>
      </w:r>
      <w:r w:rsidRPr="00D47297">
        <w:rPr>
          <w:rFonts w:ascii="Times New Roman" w:hAnsi="Times New Roman" w:cs="Times New Roman"/>
          <w:sz w:val="28"/>
          <w:szCs w:val="28"/>
        </w:rPr>
        <w:t>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zvláště ve vědeckých textech toto zájmeno nahrazuje 1. os. sg.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vós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používalo k oslovení jednoho či více recipientů; dnes je vnímáno jako archaické a aktivně se používá pouze v severoportugalských dialektech (oblast Minha)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vocês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pojí s 3. os. pl. sloves a používá se pro familiární tykání či neformální vykání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tvary </w:t>
      </w:r>
      <w:r w:rsidRPr="00D47297">
        <w:rPr>
          <w:rFonts w:ascii="Times New Roman" w:hAnsi="Times New Roman" w:cs="Times New Roman"/>
          <w:i/>
          <w:sz w:val="28"/>
          <w:szCs w:val="28"/>
        </w:rPr>
        <w:t>os senhores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as senhoras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používají pro formální vykání více osobám 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D47297">
        <w:rPr>
          <w:rFonts w:ascii="Times New Roman" w:hAnsi="Times New Roman" w:cs="Times New Roman"/>
          <w:sz w:val="28"/>
          <w:szCs w:val="28"/>
        </w:rPr>
        <w:t>Předmětová zájmena</w:t>
      </w:r>
    </w:p>
    <w:p w:rsid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rozdělení: nepřízvučná (klitická) a přízvučná</w:t>
      </w:r>
    </w:p>
    <w:p w:rsidR="00A31225" w:rsidRPr="00A31225" w:rsidRDefault="00A31225" w:rsidP="00A31225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nepřízvučná zájmena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me/me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nos/nos</w:t>
      </w:r>
    </w:p>
    <w:p w:rsidR="00D47297" w:rsidRPr="00D47297" w:rsidRDefault="00D47297" w:rsidP="00D4729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te/te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vos/vos</w:t>
      </w:r>
    </w:p>
    <w:p w:rsidR="00D47297" w:rsidRPr="00D47297" w:rsidRDefault="00D47297" w:rsidP="00D4729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o, a/lhe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os, as/lhes</w:t>
      </w:r>
    </w:p>
    <w:p w:rsidR="00D47297" w:rsidRPr="00D47297" w:rsidRDefault="00D47297" w:rsidP="00D4729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syntakticky plní ve větě funkci přímého či nepřímého pádu (sr. v češtině 4. a 3. pád)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standardně se kladou za slovesný tvar (enklize) a připojují se spojovníkem - </w:t>
      </w:r>
      <w:r w:rsidRPr="00D47297">
        <w:rPr>
          <w:rFonts w:ascii="Times New Roman" w:hAnsi="Times New Roman" w:cs="Times New Roman"/>
          <w:i/>
          <w:sz w:val="28"/>
          <w:szCs w:val="28"/>
        </w:rPr>
        <w:t>Vejo-te.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několik případů, kdy se v evropské portugalštině dává přednost postavení před slovesem (proklize):</w:t>
      </w:r>
    </w:p>
    <w:p w:rsidR="00D47297" w:rsidRPr="00D47297" w:rsidRDefault="00D47297" w:rsidP="00D472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pokud stojí před slovesem nějaké slovo označující zápor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não, nunca, ninguém - Nunca a vi. </w:t>
      </w:r>
    </w:p>
    <w:p w:rsidR="00D47297" w:rsidRPr="00D47297" w:rsidRDefault="00D47297" w:rsidP="00D472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pokud stojí před slovesem nějaké tázací adverbium či zájmeno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como, qual, porque, quem, o que - Porque o fizeste? </w:t>
      </w:r>
    </w:p>
    <w:p w:rsidR="00D47297" w:rsidRPr="00D47297" w:rsidRDefault="00D47297" w:rsidP="00D472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lastRenderedPageBreak/>
        <w:t xml:space="preserve">pokud stojí před slovesem některá příslovce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já, ainda, também, logo, assim, aqui - Já o fiz. </w:t>
      </w:r>
    </w:p>
    <w:p w:rsidR="00D47297" w:rsidRPr="00D47297" w:rsidRDefault="00D47297" w:rsidP="00D472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 výrazech zvolání či v přacích větách - </w:t>
      </w:r>
      <w:r w:rsidRPr="00D47297">
        <w:rPr>
          <w:rFonts w:ascii="Times New Roman" w:hAnsi="Times New Roman" w:cs="Times New Roman"/>
          <w:i/>
          <w:sz w:val="28"/>
          <w:szCs w:val="28"/>
        </w:rPr>
        <w:t>Que te sintas bem!</w:t>
      </w:r>
    </w:p>
    <w:p w:rsidR="00D47297" w:rsidRPr="00D47297" w:rsidRDefault="00D47297" w:rsidP="00D472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ve vedlejších větách po spojkách a vztažných zájmenech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Disse que o ia buscar à estação. </w:t>
      </w:r>
    </w:p>
    <w:p w:rsidR="00D47297" w:rsidRPr="00D47297" w:rsidRDefault="00D47297" w:rsidP="00D4729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pokud podmět obsahuje nějaké neurčité zájmeno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todo, tudo, alguém, outro, qualquer, ambos atd. - Todos os barcos se perderam.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ve složených časech se zájmeno nikdy nepřipojuje k participiu - </w:t>
      </w:r>
      <w:r w:rsidRPr="00D47297">
        <w:rPr>
          <w:rFonts w:ascii="Times New Roman" w:hAnsi="Times New Roman" w:cs="Times New Roman"/>
          <w:i/>
          <w:sz w:val="28"/>
          <w:szCs w:val="28"/>
        </w:rPr>
        <w:t>Tenho-as escrito.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ve slovesných perifrázích či vazbách se zájmeno klade často za infinitiv - </w:t>
      </w:r>
      <w:r w:rsidRPr="00D47297">
        <w:rPr>
          <w:rFonts w:ascii="Times New Roman" w:hAnsi="Times New Roman" w:cs="Times New Roman"/>
          <w:i/>
          <w:sz w:val="28"/>
          <w:szCs w:val="28"/>
        </w:rPr>
        <w:t>Vai fazer-lhe o café.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ale: po předložce </w:t>
      </w:r>
      <w:r w:rsidRPr="00D47297">
        <w:rPr>
          <w:rFonts w:ascii="Times New Roman" w:hAnsi="Times New Roman" w:cs="Times New Roman"/>
          <w:i/>
          <w:sz w:val="28"/>
          <w:szCs w:val="28"/>
        </w:rPr>
        <w:t>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může stát před infinitivem - </w:t>
      </w:r>
      <w:r w:rsidRPr="00D47297">
        <w:rPr>
          <w:rFonts w:ascii="Times New Roman" w:hAnsi="Times New Roman" w:cs="Times New Roman"/>
          <w:i/>
          <w:sz w:val="28"/>
          <w:szCs w:val="28"/>
        </w:rPr>
        <w:t>É capaz de o fazer.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ve slovesných perifrázích s gerundiem se zájmeno klade k polopomocnému slovesu - </w:t>
      </w:r>
      <w:r w:rsidRPr="00D47297">
        <w:rPr>
          <w:rFonts w:ascii="Times New Roman" w:hAnsi="Times New Roman" w:cs="Times New Roman"/>
          <w:i/>
          <w:sz w:val="28"/>
          <w:szCs w:val="28"/>
        </w:rPr>
        <w:t>A cidade ia-se perdendo de vista.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pokud se klitické zájmeno připojuje ke slovesnému tvaru končícímu na -r, -s, -z,  dochází k pravopisným změnám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zájmena přímého předmětu </w:t>
      </w:r>
      <w:r w:rsidRPr="00D47297">
        <w:rPr>
          <w:rFonts w:ascii="Times New Roman" w:hAnsi="Times New Roman" w:cs="Times New Roman"/>
          <w:i/>
          <w:sz w:val="28"/>
          <w:szCs w:val="28"/>
        </w:rPr>
        <w:t>o, a, os, 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mění na tvary </w:t>
      </w:r>
      <w:r w:rsidRPr="00D47297">
        <w:rPr>
          <w:rFonts w:ascii="Times New Roman" w:hAnsi="Times New Roman" w:cs="Times New Roman"/>
          <w:i/>
          <w:sz w:val="28"/>
          <w:szCs w:val="28"/>
        </w:rPr>
        <w:t>lo, la, los, las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zakončení slovesného tvaru mizí - </w:t>
      </w:r>
      <w:r w:rsidRPr="00D47297">
        <w:rPr>
          <w:rFonts w:ascii="Times New Roman" w:hAnsi="Times New Roman" w:cs="Times New Roman"/>
          <w:i/>
          <w:sz w:val="28"/>
          <w:szCs w:val="28"/>
        </w:rPr>
        <w:t>lavas os&gt;lava-los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 přízvučných slabikách těchto tvarů se označuje přízvuk - </w:t>
      </w:r>
      <w:r w:rsidRPr="00D47297">
        <w:rPr>
          <w:rFonts w:ascii="Times New Roman" w:hAnsi="Times New Roman" w:cs="Times New Roman"/>
          <w:i/>
          <w:sz w:val="28"/>
          <w:szCs w:val="28"/>
        </w:rPr>
        <w:t>Vou fazê-lo.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je-li slovesný tvar zakončený na nazální diftong -am, -em či -ão, předmětová zájmena se mění na tvary </w:t>
      </w:r>
      <w:r w:rsidRPr="00D47297">
        <w:rPr>
          <w:rFonts w:ascii="Times New Roman" w:hAnsi="Times New Roman" w:cs="Times New Roman"/>
          <w:i/>
          <w:sz w:val="28"/>
          <w:szCs w:val="28"/>
        </w:rPr>
        <w:t>-no, -na, -nos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-nas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>fazem os</w:t>
      </w:r>
      <w:r w:rsidRPr="00D47297">
        <w:rPr>
          <w:rFonts w:ascii="Times New Roman" w:hAnsi="Times New Roman" w:cs="Times New Roman"/>
          <w:i/>
          <w:sz w:val="28"/>
          <w:szCs w:val="28"/>
          <w:lang w:val="pt-PT"/>
        </w:rPr>
        <w:t>&gt;</w:t>
      </w:r>
      <w:r w:rsidRPr="00D47297">
        <w:rPr>
          <w:rFonts w:ascii="Times New Roman" w:hAnsi="Times New Roman" w:cs="Times New Roman"/>
          <w:i/>
          <w:sz w:val="28"/>
          <w:szCs w:val="28"/>
        </w:rPr>
        <w:t>fazem-nos</w:t>
      </w:r>
    </w:p>
    <w:p w:rsidR="00D47297" w:rsidRPr="00D47297" w:rsidRDefault="00D47297" w:rsidP="00D472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ind w:left="360"/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Stahování předmětových zájmen přímého a nepřímého předmětu</w:t>
      </w:r>
    </w:p>
    <w:p w:rsidR="00D47297" w:rsidRPr="00D47297" w:rsidRDefault="00D47297" w:rsidP="00D4729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mo, ma, mos, mas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no-lo, no-la, no-los, no-las</w:t>
      </w:r>
    </w:p>
    <w:p w:rsidR="00D47297" w:rsidRPr="00D47297" w:rsidRDefault="00D47297" w:rsidP="00D4729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to, ta, tos, tas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vo-lo, vo-la, vo-los, vo-las</w:t>
      </w:r>
    </w:p>
    <w:p w:rsidR="00D47297" w:rsidRPr="00D47297" w:rsidRDefault="00D47297" w:rsidP="00D4729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lho, lha, lhos, lhas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lho, lha, lhos, lhas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pro tyto stažené tvary neplatí výše uvedené pravopisné změny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jejich postavení je stejné jako u běžných zájmen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tvar </w:t>
      </w:r>
      <w:r w:rsidRPr="00D47297">
        <w:rPr>
          <w:rFonts w:ascii="Times New Roman" w:hAnsi="Times New Roman" w:cs="Times New Roman"/>
          <w:i/>
          <w:sz w:val="28"/>
          <w:szCs w:val="28"/>
        </w:rPr>
        <w:t>vos</w:t>
      </w:r>
      <w:r w:rsidRPr="00D47297">
        <w:rPr>
          <w:rFonts w:ascii="Times New Roman" w:hAnsi="Times New Roman" w:cs="Times New Roman"/>
          <w:sz w:val="28"/>
          <w:szCs w:val="28"/>
        </w:rPr>
        <w:t xml:space="preserve"> může nahrazovat zájmena 3. os. pl. jak pro předmět přímý, tak pro nepřímý</w:t>
      </w:r>
    </w:p>
    <w:p w:rsidR="00D47297" w:rsidRDefault="00D47297" w:rsidP="00D4729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A31225" w:rsidRDefault="00A31225" w:rsidP="00D4729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A31225" w:rsidRPr="00D47297" w:rsidRDefault="00A31225" w:rsidP="00D4729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lastRenderedPageBreak/>
        <w:t>přízvučná předmětová zájmena</w:t>
      </w:r>
    </w:p>
    <w:p w:rsidR="00D47297" w:rsidRPr="00D47297" w:rsidRDefault="00D47297" w:rsidP="00D472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mim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nós</w:t>
      </w:r>
    </w:p>
    <w:p w:rsidR="00D47297" w:rsidRPr="00D47297" w:rsidRDefault="00D47297" w:rsidP="00D4729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ti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vós</w:t>
      </w:r>
    </w:p>
    <w:p w:rsidR="00D47297" w:rsidRPr="00D47297" w:rsidRDefault="00D47297" w:rsidP="00D4729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ele, ela, si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eles, elas, si</w:t>
      </w:r>
    </w:p>
    <w:p w:rsidR="00D47297" w:rsidRPr="00D47297" w:rsidRDefault="00D47297" w:rsidP="00D47297">
      <w:pPr>
        <w:rPr>
          <w:rFonts w:ascii="Times New Roman" w:hAnsi="Times New Roman" w:cs="Times New Roman"/>
          <w:i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používají se výhradně po předložkách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 předložkách </w:t>
      </w:r>
      <w:r w:rsidRPr="00D47297">
        <w:rPr>
          <w:rFonts w:ascii="Times New Roman" w:hAnsi="Times New Roman" w:cs="Times New Roman"/>
          <w:i/>
          <w:sz w:val="28"/>
          <w:szCs w:val="28"/>
        </w:rPr>
        <w:t>inclusive, exceto, salvo, menos, afora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(kromě), </w:t>
      </w:r>
      <w:r w:rsidRPr="00D47297">
        <w:rPr>
          <w:rFonts w:ascii="Times New Roman" w:hAnsi="Times New Roman" w:cs="Times New Roman"/>
          <w:i/>
          <w:sz w:val="28"/>
          <w:szCs w:val="28"/>
        </w:rPr>
        <w:t>fora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(mimo, vně),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tirante </w:t>
      </w:r>
      <w:r w:rsidRPr="00D47297">
        <w:rPr>
          <w:rFonts w:ascii="Times New Roman" w:hAnsi="Times New Roman" w:cs="Times New Roman"/>
          <w:sz w:val="28"/>
          <w:szCs w:val="28"/>
        </w:rPr>
        <w:t xml:space="preserve">(kromě, vyjma) se používají zájmena podmětná - </w:t>
      </w:r>
      <w:r w:rsidRPr="00D47297">
        <w:rPr>
          <w:rFonts w:ascii="Times New Roman" w:hAnsi="Times New Roman" w:cs="Times New Roman"/>
          <w:i/>
          <w:sz w:val="28"/>
          <w:szCs w:val="28"/>
        </w:rPr>
        <w:t>salvo eu, exceto ele, afora tu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u předložky </w:t>
      </w:r>
      <w:r w:rsidRPr="00D47297">
        <w:rPr>
          <w:rFonts w:ascii="Times New Roman" w:hAnsi="Times New Roman" w:cs="Times New Roman"/>
          <w:i/>
          <w:sz w:val="28"/>
          <w:szCs w:val="28"/>
        </w:rPr>
        <w:t>entre</w:t>
      </w:r>
      <w:r w:rsidRPr="00D47297">
        <w:rPr>
          <w:rFonts w:ascii="Times New Roman" w:hAnsi="Times New Roman" w:cs="Times New Roman"/>
          <w:sz w:val="28"/>
          <w:szCs w:val="28"/>
        </w:rPr>
        <w:t xml:space="preserve"> lze použít oba tvary zájmen - </w:t>
      </w:r>
      <w:r w:rsidRPr="00D47297">
        <w:rPr>
          <w:rFonts w:ascii="Times New Roman" w:hAnsi="Times New Roman" w:cs="Times New Roman"/>
          <w:i/>
          <w:sz w:val="28"/>
          <w:szCs w:val="28"/>
        </w:rPr>
        <w:t>entre tu e eu/entre ti e mim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předložka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até </w:t>
      </w:r>
      <w:r w:rsidRPr="00D47297">
        <w:rPr>
          <w:rFonts w:ascii="Times New Roman" w:hAnsi="Times New Roman" w:cs="Times New Roman"/>
          <w:sz w:val="28"/>
          <w:szCs w:val="28"/>
        </w:rPr>
        <w:t xml:space="preserve">mění význam podle typu zájmena - </w:t>
      </w:r>
      <w:r w:rsidRPr="00D47297">
        <w:rPr>
          <w:rFonts w:ascii="Times New Roman" w:hAnsi="Times New Roman" w:cs="Times New Roman"/>
          <w:i/>
          <w:sz w:val="28"/>
          <w:szCs w:val="28"/>
        </w:rPr>
        <w:t>até eu</w:t>
      </w:r>
      <w:r w:rsidRPr="00D47297">
        <w:rPr>
          <w:rFonts w:ascii="Times New Roman" w:hAnsi="Times New Roman" w:cs="Times New Roman"/>
          <w:sz w:val="28"/>
          <w:szCs w:val="28"/>
        </w:rPr>
        <w:t xml:space="preserve"> (dokonce já)/</w:t>
      </w:r>
      <w:r w:rsidRPr="00D47297">
        <w:rPr>
          <w:rFonts w:ascii="Times New Roman" w:hAnsi="Times New Roman" w:cs="Times New Roman"/>
          <w:i/>
          <w:sz w:val="28"/>
          <w:szCs w:val="28"/>
        </w:rPr>
        <w:t>até mim</w:t>
      </w:r>
      <w:r w:rsidRPr="00D47297">
        <w:rPr>
          <w:rFonts w:ascii="Times New Roman" w:hAnsi="Times New Roman" w:cs="Times New Roman"/>
          <w:sz w:val="28"/>
          <w:szCs w:val="28"/>
        </w:rPr>
        <w:t xml:space="preserve"> (až ke mně)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si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3. os. sg. i pl. a k tvarům </w:t>
      </w:r>
      <w:r w:rsidRPr="00D47297">
        <w:rPr>
          <w:rFonts w:ascii="Times New Roman" w:hAnsi="Times New Roman" w:cs="Times New Roman"/>
          <w:i/>
          <w:sz w:val="28"/>
          <w:szCs w:val="28"/>
        </w:rPr>
        <w:t>você, vocês, o senhor, os senhores</w:t>
      </w:r>
      <w:r w:rsidRPr="00D47297">
        <w:rPr>
          <w:rFonts w:ascii="Times New Roman" w:hAnsi="Times New Roman" w:cs="Times New Roman"/>
          <w:sz w:val="28"/>
          <w:szCs w:val="28"/>
        </w:rPr>
        <w:t xml:space="preserve"> atd., může být použito i ve zvratném významu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Os rapazes tomaram o dinheiro para si.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s předložkou </w:t>
      </w:r>
      <w:r w:rsidRPr="00D47297">
        <w:rPr>
          <w:rFonts w:ascii="Times New Roman" w:hAnsi="Times New Roman" w:cs="Times New Roman"/>
          <w:i/>
          <w:sz w:val="28"/>
          <w:szCs w:val="28"/>
        </w:rPr>
        <w:t>com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používají amalgamované tvary: </w:t>
      </w:r>
      <w:r w:rsidRPr="00D47297">
        <w:rPr>
          <w:rFonts w:ascii="Times New Roman" w:hAnsi="Times New Roman" w:cs="Times New Roman"/>
          <w:i/>
          <w:sz w:val="28"/>
          <w:szCs w:val="28"/>
        </w:rPr>
        <w:t>comigo, contigo, connosco, convosco, consigo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(zvratné zájmeno)</w:t>
      </w:r>
    </w:p>
    <w:p w:rsidR="00D47297" w:rsidRPr="00A31225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portugalština má zvláštní tvar zvratného zájmena pouze pro 3. os.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se, si - ele chama-se </w:t>
      </w:r>
      <w:r w:rsidRPr="00D47297">
        <w:rPr>
          <w:rFonts w:ascii="Times New Roman" w:hAnsi="Times New Roman" w:cs="Times New Roman"/>
          <w:sz w:val="28"/>
          <w:szCs w:val="28"/>
        </w:rPr>
        <w:t xml:space="preserve">- ale: </w:t>
      </w:r>
      <w:r w:rsidRPr="00D47297">
        <w:rPr>
          <w:rFonts w:ascii="Times New Roman" w:hAnsi="Times New Roman" w:cs="Times New Roman"/>
          <w:i/>
          <w:sz w:val="28"/>
          <w:szCs w:val="28"/>
        </w:rPr>
        <w:t>eu chamo-me</w:t>
      </w:r>
    </w:p>
    <w:p w:rsidR="00A31225" w:rsidRPr="00A31225" w:rsidRDefault="00A31225" w:rsidP="00A31225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t>Přivlastňovací zájmena</w:t>
      </w:r>
    </w:p>
    <w:p w:rsidR="00D47297" w:rsidRPr="00D47297" w:rsidRDefault="00D47297" w:rsidP="00D4729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meu, minha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nosso, nossa</w:t>
      </w:r>
    </w:p>
    <w:p w:rsidR="00D47297" w:rsidRPr="00D47297" w:rsidRDefault="00D47297" w:rsidP="00D4729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teu, tua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vosso, vossa</w:t>
      </w:r>
    </w:p>
    <w:p w:rsidR="00D47297" w:rsidRPr="00D47297" w:rsidRDefault="00D47297" w:rsidP="00D4729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seu, sua, dele, dela</w:t>
      </w:r>
      <w:r w:rsidRPr="00D47297">
        <w:rPr>
          <w:rFonts w:ascii="Times New Roman" w:hAnsi="Times New Roman" w:cs="Times New Roman"/>
          <w:i/>
          <w:sz w:val="28"/>
          <w:szCs w:val="28"/>
        </w:rPr>
        <w:tab/>
      </w:r>
      <w:r w:rsidRPr="00D47297">
        <w:rPr>
          <w:rFonts w:ascii="Times New Roman" w:hAnsi="Times New Roman" w:cs="Times New Roman"/>
          <w:i/>
          <w:sz w:val="28"/>
          <w:szCs w:val="28"/>
        </w:rPr>
        <w:tab/>
        <w:t>seu, sua, deles, delas, vosso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kategorie přivlastňování se vyjadřuje v portugalštině pomocí posesivních zájmen a přivlastňovacího genitivu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přivlastňovací zájmena vyjadřují kategorii osoby, čísla a rodu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u 3. osoby se často přivlastňuje pomocí tzv. přivlastňovacího genitivu - </w:t>
      </w:r>
      <w:r w:rsidRPr="00D47297">
        <w:rPr>
          <w:rFonts w:ascii="Times New Roman" w:hAnsi="Times New Roman" w:cs="Times New Roman"/>
          <w:i/>
          <w:sz w:val="28"/>
          <w:szCs w:val="28"/>
        </w:rPr>
        <w:t>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+ osobní zájmena </w:t>
      </w:r>
      <w:r w:rsidRPr="00D47297">
        <w:rPr>
          <w:rFonts w:ascii="Times New Roman" w:hAnsi="Times New Roman" w:cs="Times New Roman"/>
          <w:i/>
          <w:sz w:val="28"/>
          <w:szCs w:val="28"/>
        </w:rPr>
        <w:t>ele, ela, eles a elas</w:t>
      </w:r>
      <w:r w:rsidRPr="00D47297">
        <w:rPr>
          <w:rFonts w:ascii="Times New Roman" w:hAnsi="Times New Roman" w:cs="Times New Roman"/>
          <w:sz w:val="28"/>
          <w:szCs w:val="28"/>
        </w:rPr>
        <w:t xml:space="preserve">, aby se zabránilo možnému nedorozumění - </w:t>
      </w:r>
      <w:r w:rsidRPr="00D47297">
        <w:rPr>
          <w:rFonts w:ascii="Times New Roman" w:hAnsi="Times New Roman" w:cs="Times New Roman"/>
          <w:i/>
          <w:sz w:val="28"/>
          <w:szCs w:val="28"/>
        </w:rPr>
        <w:t>o seu livro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(vaše/jeho kniha)/</w:t>
      </w:r>
      <w:r w:rsidRPr="00D47297">
        <w:rPr>
          <w:rFonts w:ascii="Times New Roman" w:hAnsi="Times New Roman" w:cs="Times New Roman"/>
          <w:i/>
          <w:sz w:val="28"/>
          <w:szCs w:val="28"/>
        </w:rPr>
        <w:t>o livro dele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 (jeho kniha)</w:t>
      </w:r>
    </w:p>
    <w:p w:rsidR="00D47297" w:rsidRPr="00A31225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225">
        <w:rPr>
          <w:rFonts w:ascii="Times New Roman" w:hAnsi="Times New Roman" w:cs="Times New Roman"/>
          <w:sz w:val="28"/>
          <w:szCs w:val="28"/>
        </w:rPr>
        <w:lastRenderedPageBreak/>
        <w:t xml:space="preserve">zájmeno </w:t>
      </w:r>
      <w:r w:rsidRPr="00A31225">
        <w:rPr>
          <w:rFonts w:ascii="Times New Roman" w:hAnsi="Times New Roman" w:cs="Times New Roman"/>
          <w:i/>
          <w:sz w:val="28"/>
          <w:szCs w:val="28"/>
        </w:rPr>
        <w:t>vosso</w:t>
      </w:r>
      <w:r w:rsidRPr="00A31225">
        <w:rPr>
          <w:rFonts w:ascii="Times New Roman" w:hAnsi="Times New Roman" w:cs="Times New Roman"/>
          <w:sz w:val="28"/>
          <w:szCs w:val="28"/>
        </w:rPr>
        <w:t xml:space="preserve"> se často používá se slovesy ve 3. os. pl. - </w:t>
      </w:r>
      <w:r w:rsidRPr="00A31225">
        <w:rPr>
          <w:rFonts w:ascii="Times New Roman" w:hAnsi="Times New Roman" w:cs="Times New Roman"/>
          <w:i/>
          <w:sz w:val="28"/>
          <w:szCs w:val="28"/>
        </w:rPr>
        <w:t>Abram os vossos livros.</w:t>
      </w:r>
      <w:r w:rsidRPr="00A31225">
        <w:rPr>
          <w:rFonts w:ascii="Times New Roman" w:hAnsi="Times New Roman" w:cs="Times New Roman"/>
          <w:sz w:val="28"/>
          <w:szCs w:val="28"/>
        </w:rPr>
        <w:t xml:space="preserve"> (Otevřete si své knihy.)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zájmena </w:t>
      </w:r>
      <w:r w:rsidRPr="00D47297">
        <w:rPr>
          <w:rFonts w:ascii="Times New Roman" w:hAnsi="Times New Roman" w:cs="Times New Roman"/>
          <w:i/>
          <w:sz w:val="28"/>
          <w:szCs w:val="28"/>
        </w:rPr>
        <w:t>vosso, vossa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také používají ve zkratkách titulů a oslovovacích formulí - </w:t>
      </w:r>
      <w:r w:rsidRPr="00D47297">
        <w:rPr>
          <w:rFonts w:ascii="Times New Roman" w:hAnsi="Times New Roman" w:cs="Times New Roman"/>
          <w:i/>
          <w:sz w:val="28"/>
          <w:szCs w:val="28"/>
        </w:rPr>
        <w:t>Vossa Alteza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(princové), </w:t>
      </w:r>
      <w:r w:rsidRPr="00D47297">
        <w:rPr>
          <w:rFonts w:ascii="Times New Roman" w:hAnsi="Times New Roman" w:cs="Times New Roman"/>
          <w:i/>
          <w:sz w:val="28"/>
          <w:szCs w:val="28"/>
        </w:rPr>
        <w:t>Vossa Eminência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(kardinálové), </w:t>
      </w:r>
      <w:r w:rsidRPr="00D47297">
        <w:rPr>
          <w:rFonts w:ascii="Times New Roman" w:hAnsi="Times New Roman" w:cs="Times New Roman"/>
          <w:i/>
          <w:sz w:val="28"/>
          <w:szCs w:val="28"/>
        </w:rPr>
        <w:t>Vossa Excelência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(vysoce postavení úředníci, diplomaté), </w:t>
      </w:r>
      <w:r w:rsidRPr="00D47297">
        <w:rPr>
          <w:rFonts w:ascii="Times New Roman" w:hAnsi="Times New Roman" w:cs="Times New Roman"/>
          <w:i/>
          <w:sz w:val="28"/>
          <w:szCs w:val="28"/>
        </w:rPr>
        <w:t>Vossa Magnificência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(rektoři), </w:t>
      </w:r>
      <w:r w:rsidRPr="00D47297">
        <w:rPr>
          <w:rFonts w:ascii="Times New Roman" w:hAnsi="Times New Roman" w:cs="Times New Roman"/>
          <w:i/>
          <w:sz w:val="28"/>
          <w:szCs w:val="28"/>
        </w:rPr>
        <w:t>Vossa Majestade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(králové, královny), </w:t>
      </w:r>
      <w:r w:rsidRPr="00D47297">
        <w:rPr>
          <w:rFonts w:ascii="Times New Roman" w:hAnsi="Times New Roman" w:cs="Times New Roman"/>
          <w:i/>
          <w:sz w:val="28"/>
          <w:szCs w:val="28"/>
        </w:rPr>
        <w:t>Vossa Santidade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(papež)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přivlastňovací zájmena se shodují v rodě a čísle se substantivy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oproti češtině se zájmena ve 3. os. shodují s přivlastňovaným předmětem - </w:t>
      </w:r>
      <w:r w:rsidRPr="00D47297">
        <w:rPr>
          <w:rFonts w:ascii="Times New Roman" w:hAnsi="Times New Roman" w:cs="Times New Roman"/>
          <w:i/>
          <w:sz w:val="28"/>
          <w:szCs w:val="28"/>
        </w:rPr>
        <w:t>o seu livro/a sua casa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posesiva jsou většinou v evropské portugalštině doprovázena určitým členem - </w:t>
      </w:r>
      <w:r w:rsidRPr="00D47297">
        <w:rPr>
          <w:rFonts w:ascii="Times New Roman" w:hAnsi="Times New Roman" w:cs="Times New Roman"/>
          <w:i/>
          <w:sz w:val="28"/>
          <w:szCs w:val="28"/>
        </w:rPr>
        <w:t>o meu carro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ale: </w:t>
      </w:r>
      <w:r w:rsidRPr="00D47297">
        <w:rPr>
          <w:rFonts w:ascii="Times New Roman" w:hAnsi="Times New Roman" w:cs="Times New Roman"/>
          <w:i/>
          <w:sz w:val="28"/>
          <w:szCs w:val="28"/>
        </w:rPr>
        <w:t>um amigo meu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při oslovení a ve funkci jmenného přísudku se sponou se člen nepoužívá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Meu amigo, como estás?, O Carlos é meu professor.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přivlastňovací zájmeno může stát za podstatným jménem, např. ve zvolacích konstrukcích - </w:t>
      </w:r>
      <w:r w:rsidRPr="00D47297">
        <w:rPr>
          <w:rFonts w:ascii="Times New Roman" w:hAnsi="Times New Roman" w:cs="Times New Roman"/>
          <w:i/>
          <w:sz w:val="28"/>
          <w:szCs w:val="28"/>
        </w:rPr>
        <w:t>Filha minha!</w:t>
      </w:r>
      <w:r w:rsidRPr="00D47297">
        <w:rPr>
          <w:rFonts w:ascii="Times New Roman" w:hAnsi="Times New Roman" w:cs="Times New Roman"/>
          <w:sz w:val="28"/>
          <w:szCs w:val="28"/>
        </w:rPr>
        <w:t xml:space="preserve">, nebo ve spojení s jiným adjektivním zájmenem - </w:t>
      </w:r>
      <w:r w:rsidRPr="00D47297">
        <w:rPr>
          <w:rFonts w:ascii="Times New Roman" w:hAnsi="Times New Roman" w:cs="Times New Roman"/>
          <w:i/>
          <w:sz w:val="28"/>
          <w:szCs w:val="28"/>
        </w:rPr>
        <w:t>esta amiga minha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přivlastňovacích zájmen se užívá také v různých ustálených spojeních, např. </w:t>
      </w:r>
      <w:r w:rsidRPr="00D47297">
        <w:rPr>
          <w:rFonts w:ascii="Times New Roman" w:hAnsi="Times New Roman" w:cs="Times New Roman"/>
          <w:i/>
          <w:sz w:val="28"/>
          <w:szCs w:val="28"/>
        </w:rPr>
        <w:t>meu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hovorově ve funkci vokativu - </w:t>
      </w:r>
      <w:r w:rsidRPr="00D47297">
        <w:rPr>
          <w:rFonts w:ascii="Times New Roman" w:hAnsi="Times New Roman" w:cs="Times New Roman"/>
          <w:i/>
          <w:sz w:val="28"/>
          <w:szCs w:val="28"/>
        </w:rPr>
        <w:t>Oi meu, diz-me as horas.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(Hele, řekni mi, kolik je hodin.); </w:t>
      </w:r>
      <w:r w:rsidRPr="00D47297">
        <w:rPr>
          <w:rFonts w:ascii="Times New Roman" w:hAnsi="Times New Roman" w:cs="Times New Roman"/>
          <w:i/>
          <w:sz w:val="28"/>
          <w:szCs w:val="28"/>
        </w:rPr>
        <w:t>os teus</w:t>
      </w:r>
      <w:r w:rsidRPr="00D47297">
        <w:rPr>
          <w:rFonts w:ascii="Times New Roman" w:hAnsi="Times New Roman" w:cs="Times New Roman"/>
          <w:sz w:val="28"/>
          <w:szCs w:val="28"/>
        </w:rPr>
        <w:t xml:space="preserve"> označuje rodinné příbuzné a blízké přátele - </w:t>
      </w:r>
      <w:r w:rsidRPr="00D47297">
        <w:rPr>
          <w:rFonts w:ascii="Times New Roman" w:hAnsi="Times New Roman" w:cs="Times New Roman"/>
          <w:i/>
          <w:sz w:val="28"/>
          <w:szCs w:val="28"/>
        </w:rPr>
        <w:t>Ele é um dos teus, não é?</w:t>
      </w:r>
      <w:r w:rsidRPr="00D47297">
        <w:rPr>
          <w:rFonts w:ascii="Times New Roman" w:hAnsi="Times New Roman" w:cs="Times New Roman"/>
          <w:sz w:val="28"/>
          <w:szCs w:val="28"/>
        </w:rPr>
        <w:t xml:space="preserve"> (On je tvůj blízký přítel, ne?); </w:t>
      </w:r>
      <w:r w:rsidRPr="00D47297">
        <w:rPr>
          <w:rFonts w:ascii="Times New Roman" w:hAnsi="Times New Roman" w:cs="Times New Roman"/>
          <w:i/>
          <w:sz w:val="28"/>
          <w:szCs w:val="28"/>
        </w:rPr>
        <w:t>os seus</w:t>
      </w:r>
      <w:r w:rsidRPr="00D47297">
        <w:rPr>
          <w:rFonts w:ascii="Times New Roman" w:hAnsi="Times New Roman" w:cs="Times New Roman"/>
          <w:sz w:val="28"/>
          <w:szCs w:val="28"/>
        </w:rPr>
        <w:t xml:space="preserve"> označuje také rodinné příbuzné a blízké přátele, ale i příslušníky stejné strany, vyznání, náboženství atd. -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 político e os seus roubaram tudo.</w:t>
      </w:r>
      <w:r w:rsidRPr="00D47297">
        <w:rPr>
          <w:rFonts w:ascii="Times New Roman" w:hAnsi="Times New Roman" w:cs="Times New Roman"/>
          <w:sz w:val="28"/>
          <w:szCs w:val="28"/>
        </w:rPr>
        <w:t xml:space="preserve">; </w:t>
      </w:r>
      <w:r w:rsidRPr="00D47297">
        <w:rPr>
          <w:rFonts w:ascii="Times New Roman" w:hAnsi="Times New Roman" w:cs="Times New Roman"/>
          <w:i/>
          <w:sz w:val="28"/>
          <w:szCs w:val="28"/>
        </w:rPr>
        <w:t>o nosso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používá v afektivním významu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Como está o nosso doente? </w:t>
      </w:r>
      <w:r w:rsidRPr="00D47297">
        <w:rPr>
          <w:rFonts w:ascii="Times New Roman" w:hAnsi="Times New Roman" w:cs="Times New Roman"/>
          <w:sz w:val="28"/>
          <w:szCs w:val="28"/>
        </w:rPr>
        <w:t xml:space="preserve">(Jak se má náš marod?); </w:t>
      </w:r>
      <w:r w:rsidRPr="00D47297">
        <w:rPr>
          <w:rFonts w:ascii="Times New Roman" w:hAnsi="Times New Roman" w:cs="Times New Roman"/>
          <w:i/>
          <w:sz w:val="28"/>
          <w:szCs w:val="28"/>
        </w:rPr>
        <w:t>o vosso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používá pro skupinu, mužstvo pocházející ze stejného města či oblasti, jako jsou ti, kterým vykáme - </w:t>
      </w:r>
      <w:r w:rsidRPr="00D47297">
        <w:rPr>
          <w:rFonts w:ascii="Times New Roman" w:hAnsi="Times New Roman" w:cs="Times New Roman"/>
          <w:i/>
          <w:sz w:val="28"/>
          <w:szCs w:val="28"/>
        </w:rPr>
        <w:t>Os vossos ganharam?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t>Ukazovací zájmena</w:t>
      </w:r>
    </w:p>
    <w:p w:rsidR="00D47297" w:rsidRPr="00D47297" w:rsidRDefault="00D47297" w:rsidP="00D47297">
      <w:p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este, esta, estes, estas - isto</w:t>
      </w:r>
    </w:p>
    <w:p w:rsidR="00D47297" w:rsidRPr="00D47297" w:rsidRDefault="00D47297" w:rsidP="00D47297">
      <w:p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esse, essa, esses, essas - isso</w:t>
      </w:r>
    </w:p>
    <w:p w:rsidR="00D47297" w:rsidRPr="00D47297" w:rsidRDefault="00D47297" w:rsidP="00D47297">
      <w:p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aquele, aquela, aqueles aquelas - aquilo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plní vlastní deiktickou funkci, tzn. poukazují na prostorové nebo časové umístění substance vzhledem k emitentovi a recipientovi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lastRenderedPageBreak/>
        <w:t xml:space="preserve">na rozdíl od češtiny implikují portugalská demonstrativa i vztah k příslušným osobám - </w:t>
      </w:r>
      <w:r w:rsidRPr="00D47297">
        <w:rPr>
          <w:rFonts w:ascii="Times New Roman" w:hAnsi="Times New Roman" w:cs="Times New Roman"/>
          <w:i/>
          <w:sz w:val="28"/>
          <w:szCs w:val="28"/>
        </w:rPr>
        <w:t>este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emitentovi, </w:t>
      </w:r>
      <w:r w:rsidRPr="00D47297">
        <w:rPr>
          <w:rFonts w:ascii="Times New Roman" w:hAnsi="Times New Roman" w:cs="Times New Roman"/>
          <w:i/>
          <w:sz w:val="28"/>
          <w:szCs w:val="28"/>
        </w:rPr>
        <w:t>esse</w:t>
      </w:r>
      <w:r w:rsidRPr="00D47297">
        <w:rPr>
          <w:rFonts w:ascii="Times New Roman" w:hAnsi="Times New Roman" w:cs="Times New Roman"/>
          <w:sz w:val="28"/>
          <w:szCs w:val="28"/>
        </w:rPr>
        <w:t xml:space="preserve"> k recipientovi a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 ke třetí osobě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morfologicky se chovají většinou jako adjektiva (shodují se v rodě a čísle s řídícím substantivem - ale: neměnné tvary </w:t>
      </w:r>
      <w:r w:rsidRPr="00D47297">
        <w:rPr>
          <w:rFonts w:ascii="Times New Roman" w:hAnsi="Times New Roman" w:cs="Times New Roman"/>
          <w:i/>
          <w:sz w:val="28"/>
          <w:szCs w:val="28"/>
        </w:rPr>
        <w:t>isso, isto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aquilo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chovají jako substantiva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stejně jako určitý člen se i ukazovací zájmena povinně stahují s předložkami </w:t>
      </w:r>
      <w:r w:rsidRPr="00D47297">
        <w:rPr>
          <w:rFonts w:ascii="Times New Roman" w:hAnsi="Times New Roman" w:cs="Times New Roman"/>
          <w:i/>
          <w:sz w:val="28"/>
          <w:szCs w:val="28"/>
        </w:rPr>
        <w:t>em</w:t>
      </w:r>
      <w:r w:rsidRPr="00D47297">
        <w:rPr>
          <w:rFonts w:ascii="Times New Roman" w:hAnsi="Times New Roman" w:cs="Times New Roman"/>
          <w:sz w:val="28"/>
          <w:szCs w:val="28"/>
        </w:rPr>
        <w:t xml:space="preserve">, </w:t>
      </w:r>
      <w:r w:rsidRPr="00D47297">
        <w:rPr>
          <w:rFonts w:ascii="Times New Roman" w:hAnsi="Times New Roman" w:cs="Times New Roman"/>
          <w:i/>
          <w:sz w:val="28"/>
          <w:szCs w:val="28"/>
        </w:rPr>
        <w:t>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(se zájmenem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) - </w:t>
      </w:r>
      <w:r w:rsidRPr="00D47297">
        <w:rPr>
          <w:rFonts w:ascii="Times New Roman" w:hAnsi="Times New Roman" w:cs="Times New Roman"/>
          <w:i/>
          <w:sz w:val="28"/>
          <w:szCs w:val="28"/>
        </w:rPr>
        <w:t>neste, dessa, naquele, àquela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demonstrativum </w:t>
      </w:r>
      <w:r w:rsidRPr="00D47297">
        <w:rPr>
          <w:rFonts w:ascii="Times New Roman" w:hAnsi="Times New Roman" w:cs="Times New Roman"/>
          <w:i/>
          <w:sz w:val="28"/>
          <w:szCs w:val="28"/>
        </w:rPr>
        <w:t>este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osobám nebo věcem, které jsou blízké emitentovi nebo okamžiku promluvy - </w:t>
      </w:r>
      <w:r w:rsidRPr="00D47297">
        <w:rPr>
          <w:rFonts w:ascii="Times New Roman" w:hAnsi="Times New Roman" w:cs="Times New Roman"/>
          <w:i/>
          <w:sz w:val="28"/>
          <w:szCs w:val="28"/>
        </w:rPr>
        <w:t>Este livro é meu.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k tomuto demonstrativu se vztahují adverbia </w:t>
      </w:r>
      <w:r w:rsidRPr="00D47297">
        <w:rPr>
          <w:rFonts w:ascii="Times New Roman" w:hAnsi="Times New Roman" w:cs="Times New Roman"/>
          <w:i/>
          <w:sz w:val="28"/>
          <w:szCs w:val="28"/>
        </w:rPr>
        <w:t>aqui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agora</w:t>
      </w:r>
      <w:r w:rsidRPr="00D47297">
        <w:rPr>
          <w:rFonts w:ascii="Times New Roman" w:hAnsi="Times New Roman" w:cs="Times New Roman"/>
          <w:sz w:val="28"/>
          <w:szCs w:val="28"/>
        </w:rPr>
        <w:t xml:space="preserve">; v časových údajích zastupuje příslovce </w:t>
      </w:r>
      <w:r w:rsidRPr="00D47297">
        <w:rPr>
          <w:rFonts w:ascii="Times New Roman" w:hAnsi="Times New Roman" w:cs="Times New Roman"/>
          <w:i/>
          <w:sz w:val="28"/>
          <w:szCs w:val="28"/>
        </w:rPr>
        <w:t>nyní, dnes, letos</w:t>
      </w:r>
      <w:r w:rsidRPr="00D47297">
        <w:rPr>
          <w:rFonts w:ascii="Times New Roman" w:hAnsi="Times New Roman" w:cs="Times New Roman"/>
          <w:sz w:val="28"/>
          <w:szCs w:val="28"/>
        </w:rPr>
        <w:t xml:space="preserve"> atd. - </w:t>
      </w:r>
      <w:r w:rsidRPr="00D47297">
        <w:rPr>
          <w:rFonts w:ascii="Times New Roman" w:hAnsi="Times New Roman" w:cs="Times New Roman"/>
          <w:i/>
          <w:sz w:val="28"/>
          <w:szCs w:val="28"/>
        </w:rPr>
        <w:t>esta tarde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(dnes odpoledne); výrazy </w:t>
      </w:r>
      <w:r w:rsidRPr="00D47297">
        <w:rPr>
          <w:rFonts w:ascii="Times New Roman" w:hAnsi="Times New Roman" w:cs="Times New Roman"/>
          <w:i/>
          <w:sz w:val="28"/>
          <w:szCs w:val="28"/>
        </w:rPr>
        <w:t>destes, destas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mají význam takový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Um carro destes deve ser muito caro.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demonstrativum </w:t>
      </w:r>
      <w:r w:rsidRPr="00D47297">
        <w:rPr>
          <w:rFonts w:ascii="Times New Roman" w:hAnsi="Times New Roman" w:cs="Times New Roman"/>
          <w:i/>
          <w:sz w:val="28"/>
          <w:szCs w:val="28"/>
        </w:rPr>
        <w:t>esse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osobám nebo věcem, které jsou blízké recipientovi sdělení; k tomuto demonstrativu se vztahuje adverbium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aí </w:t>
      </w:r>
      <w:r w:rsidRPr="00D47297">
        <w:rPr>
          <w:rFonts w:ascii="Times New Roman" w:hAnsi="Times New Roman" w:cs="Times New Roman"/>
          <w:sz w:val="28"/>
          <w:szCs w:val="28"/>
        </w:rPr>
        <w:t xml:space="preserve">- </w:t>
      </w:r>
      <w:r w:rsidRPr="00D47297">
        <w:rPr>
          <w:rFonts w:ascii="Times New Roman" w:hAnsi="Times New Roman" w:cs="Times New Roman"/>
          <w:i/>
          <w:sz w:val="28"/>
          <w:szCs w:val="28"/>
        </w:rPr>
        <w:t>Esse livro aí é teu.</w:t>
      </w:r>
      <w:r w:rsidRPr="00D47297">
        <w:rPr>
          <w:rFonts w:ascii="Times New Roman" w:hAnsi="Times New Roman" w:cs="Times New Roman"/>
          <w:sz w:val="28"/>
          <w:szCs w:val="28"/>
        </w:rPr>
        <w:t xml:space="preserve">; při časových údajích se toto adverbium vztahuje k nepříliš vzdálené minulosti či budoucnosti - </w:t>
      </w:r>
      <w:r w:rsidRPr="00D47297">
        <w:rPr>
          <w:rFonts w:ascii="Times New Roman" w:hAnsi="Times New Roman" w:cs="Times New Roman"/>
          <w:i/>
          <w:sz w:val="28"/>
          <w:szCs w:val="28"/>
        </w:rPr>
        <w:t>nesse momento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(v té chvíli); tvary </w:t>
      </w:r>
      <w:r w:rsidRPr="00D47297">
        <w:rPr>
          <w:rFonts w:ascii="Times New Roman" w:hAnsi="Times New Roman" w:cs="Times New Roman"/>
          <w:i/>
          <w:sz w:val="28"/>
          <w:szCs w:val="28"/>
        </w:rPr>
        <w:t>desses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dessas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opět znamenají takový - </w:t>
      </w:r>
      <w:r w:rsidRPr="00D47297">
        <w:rPr>
          <w:rFonts w:ascii="Times New Roman" w:hAnsi="Times New Roman" w:cs="Times New Roman"/>
          <w:i/>
          <w:sz w:val="28"/>
          <w:szCs w:val="28"/>
        </w:rPr>
        <w:t>Eu nunca fazia uma coisa dessas!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demonstrativum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osobám a věcem, které jsou vzdálené jak od emitenta, tak od recipienta; k tomuto demonstrativu se pojí adverbia </w:t>
      </w:r>
      <w:r w:rsidRPr="00D47297">
        <w:rPr>
          <w:rFonts w:ascii="Times New Roman" w:hAnsi="Times New Roman" w:cs="Times New Roman"/>
          <w:i/>
          <w:sz w:val="28"/>
          <w:szCs w:val="28"/>
        </w:rPr>
        <w:t>ali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lá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 livro ali é deles.</w:t>
      </w:r>
      <w:r w:rsidRPr="00D47297">
        <w:rPr>
          <w:rFonts w:ascii="Times New Roman" w:hAnsi="Times New Roman" w:cs="Times New Roman"/>
          <w:sz w:val="28"/>
          <w:szCs w:val="28"/>
        </w:rPr>
        <w:t xml:space="preserve">; z časového hlediska označuje vzdálenou minulost - </w:t>
      </w:r>
      <w:r w:rsidRPr="00D47297">
        <w:rPr>
          <w:rFonts w:ascii="Times New Roman" w:hAnsi="Times New Roman" w:cs="Times New Roman"/>
          <w:i/>
          <w:sz w:val="28"/>
          <w:szCs w:val="28"/>
        </w:rPr>
        <w:t>naquela altura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(tehdy); toto demonstrativum se používá často místo </w:t>
      </w:r>
      <w:r w:rsidRPr="00D47297">
        <w:rPr>
          <w:rFonts w:ascii="Times New Roman" w:hAnsi="Times New Roman" w:cs="Times New Roman"/>
          <w:i/>
          <w:sz w:val="28"/>
          <w:szCs w:val="28"/>
        </w:rPr>
        <w:t>isso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má expresivní charakter - </w:t>
      </w:r>
      <w:r w:rsidRPr="00D47297">
        <w:rPr>
          <w:rFonts w:ascii="Times New Roman" w:hAnsi="Times New Roman" w:cs="Times New Roman"/>
          <w:i/>
          <w:sz w:val="28"/>
          <w:szCs w:val="28"/>
        </w:rPr>
        <w:t>Aquilo é que era um guarda-redes!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(To byl ale pořádný brankář!)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zájmena </w:t>
      </w:r>
      <w:r w:rsidRPr="00D47297">
        <w:rPr>
          <w:rFonts w:ascii="Times New Roman" w:hAnsi="Times New Roman" w:cs="Times New Roman"/>
          <w:i/>
          <w:sz w:val="28"/>
          <w:szCs w:val="28"/>
        </w:rPr>
        <w:t>este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 mohou také fungovat jako anaforická zájmena - </w:t>
      </w:r>
      <w:r w:rsidRPr="00D47297">
        <w:rPr>
          <w:rFonts w:ascii="Times New Roman" w:hAnsi="Times New Roman" w:cs="Times New Roman"/>
          <w:i/>
          <w:sz w:val="28"/>
          <w:szCs w:val="28"/>
        </w:rPr>
        <w:t>este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bezprostředně předcházejícímu slovu a </w:t>
      </w:r>
      <w:r w:rsidRPr="00D47297">
        <w:rPr>
          <w:rFonts w:ascii="Times New Roman" w:hAnsi="Times New Roman" w:cs="Times New Roman"/>
          <w:i/>
          <w:sz w:val="28"/>
          <w:szCs w:val="28"/>
        </w:rPr>
        <w:t>aquele</w:t>
      </w:r>
      <w:r w:rsidRPr="00D47297">
        <w:rPr>
          <w:rFonts w:ascii="Times New Roman" w:hAnsi="Times New Roman" w:cs="Times New Roman"/>
          <w:sz w:val="28"/>
          <w:szCs w:val="28"/>
        </w:rPr>
        <w:t xml:space="preserve"> k dříve uvedenému jménu - </w:t>
      </w:r>
      <w:r w:rsidRPr="00D47297">
        <w:rPr>
          <w:rFonts w:ascii="Times New Roman" w:hAnsi="Times New Roman" w:cs="Times New Roman"/>
          <w:i/>
          <w:sz w:val="28"/>
          <w:szCs w:val="28"/>
        </w:rPr>
        <w:t>O Pedro e o Paulo jogam futebol: este é um grande futebolista, aquele não joga muito bem.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jako ukazovací zájmeno funguje také </w:t>
      </w:r>
      <w:r w:rsidRPr="00D47297">
        <w:rPr>
          <w:rFonts w:ascii="Times New Roman" w:hAnsi="Times New Roman" w:cs="Times New Roman"/>
          <w:i/>
          <w:sz w:val="28"/>
          <w:szCs w:val="28"/>
        </w:rPr>
        <w:t>o mesmo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>Ele diz o mesmo.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zájmeno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 tal</w:t>
      </w:r>
      <w:r w:rsidRPr="00D47297">
        <w:rPr>
          <w:rFonts w:ascii="Times New Roman" w:hAnsi="Times New Roman" w:cs="Times New Roman"/>
          <w:sz w:val="28"/>
          <w:szCs w:val="28"/>
        </w:rPr>
        <w:t xml:space="preserve"> vyjadřuje totožnost vlastností pojmenované substance - </w:t>
      </w:r>
      <w:r w:rsidRPr="00D47297">
        <w:rPr>
          <w:rFonts w:ascii="Times New Roman" w:hAnsi="Times New Roman" w:cs="Times New Roman"/>
          <w:i/>
          <w:sz w:val="28"/>
          <w:szCs w:val="28"/>
        </w:rPr>
        <w:t>tal homem, tais mesas</w:t>
      </w:r>
      <w:r w:rsidRPr="00D47297">
        <w:rPr>
          <w:rFonts w:ascii="Times New Roman" w:hAnsi="Times New Roman" w:cs="Times New Roman"/>
          <w:sz w:val="28"/>
          <w:szCs w:val="28"/>
        </w:rPr>
        <w:t xml:space="preserve">; může být užito i samostatně - </w:t>
      </w:r>
      <w:r w:rsidRPr="00D47297">
        <w:rPr>
          <w:rFonts w:ascii="Times New Roman" w:hAnsi="Times New Roman" w:cs="Times New Roman"/>
          <w:i/>
          <w:sz w:val="28"/>
          <w:szCs w:val="28"/>
        </w:rPr>
        <w:t>Tal não aconteceu.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(To samé se nestalo.); spojení </w:t>
      </w:r>
      <w:r w:rsidRPr="00D47297">
        <w:rPr>
          <w:rFonts w:ascii="Times New Roman" w:hAnsi="Times New Roman" w:cs="Times New Roman"/>
          <w:i/>
          <w:sz w:val="28"/>
          <w:szCs w:val="28"/>
        </w:rPr>
        <w:t>tal e qual</w:t>
      </w:r>
      <w:r w:rsidRPr="00D47297">
        <w:rPr>
          <w:rFonts w:ascii="Times New Roman" w:hAnsi="Times New Roman" w:cs="Times New Roman"/>
          <w:sz w:val="28"/>
          <w:szCs w:val="28"/>
        </w:rPr>
        <w:t xml:space="preserve"> má význam stejně, přesně jako - </w:t>
      </w:r>
      <w:r w:rsidRPr="00D47297">
        <w:rPr>
          <w:rFonts w:ascii="Times New Roman" w:hAnsi="Times New Roman" w:cs="Times New Roman"/>
          <w:i/>
          <w:sz w:val="28"/>
          <w:szCs w:val="28"/>
        </w:rPr>
        <w:t>Ele é tal e qual o pai.;</w:t>
      </w:r>
      <w:r w:rsidRPr="00D47297">
        <w:rPr>
          <w:rFonts w:ascii="Times New Roman" w:hAnsi="Times New Roman" w:cs="Times New Roman"/>
          <w:sz w:val="28"/>
          <w:szCs w:val="28"/>
        </w:rPr>
        <w:t xml:space="preserve"> spojení </w:t>
      </w:r>
      <w:r w:rsidRPr="00D47297">
        <w:rPr>
          <w:rFonts w:ascii="Times New Roman" w:hAnsi="Times New Roman" w:cs="Times New Roman"/>
          <w:i/>
          <w:sz w:val="28"/>
          <w:szCs w:val="28"/>
        </w:rPr>
        <w:t>tal ou qual</w:t>
      </w:r>
      <w:r w:rsidRPr="00D47297">
        <w:rPr>
          <w:rFonts w:ascii="Times New Roman" w:hAnsi="Times New Roman" w:cs="Times New Roman"/>
          <w:sz w:val="28"/>
          <w:szCs w:val="28"/>
        </w:rPr>
        <w:t xml:space="preserve"> má význam přibližně, podobně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lastRenderedPageBreak/>
        <w:t xml:space="preserve">ukazovací zájmena jsou často součástí různých expresivních vět - </w:t>
      </w:r>
      <w:r w:rsidRPr="00D47297">
        <w:rPr>
          <w:rFonts w:ascii="Times New Roman" w:hAnsi="Times New Roman" w:cs="Times New Roman"/>
          <w:i/>
          <w:sz w:val="28"/>
          <w:szCs w:val="28"/>
        </w:rPr>
        <w:t>Ainda mais esta!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(Tohle nám teda scházelo!), </w:t>
      </w:r>
      <w:r w:rsidRPr="00D47297">
        <w:rPr>
          <w:rFonts w:ascii="Times New Roman" w:hAnsi="Times New Roman" w:cs="Times New Roman"/>
          <w:i/>
          <w:sz w:val="28"/>
          <w:szCs w:val="28"/>
        </w:rPr>
        <w:t>Essa é boa!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(No, to je teda dobrý!), </w:t>
      </w:r>
      <w:r w:rsidRPr="00D47297">
        <w:rPr>
          <w:rFonts w:ascii="Times New Roman" w:hAnsi="Times New Roman" w:cs="Times New Roman"/>
          <w:i/>
          <w:sz w:val="28"/>
          <w:szCs w:val="28"/>
        </w:rPr>
        <w:t>Este João!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(Ten Jan! - despekt), </w:t>
      </w:r>
      <w:r w:rsidRPr="00D47297">
        <w:rPr>
          <w:rFonts w:ascii="Times New Roman" w:hAnsi="Times New Roman" w:cs="Times New Roman"/>
          <w:i/>
          <w:sz w:val="28"/>
          <w:szCs w:val="28"/>
        </w:rPr>
        <w:t>Por esta não esperava.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(Tak to jsem teda nečekal.), </w:t>
      </w:r>
      <w:r w:rsidRPr="00D47297">
        <w:rPr>
          <w:rFonts w:ascii="Times New Roman" w:hAnsi="Times New Roman" w:cs="Times New Roman"/>
          <w:i/>
          <w:sz w:val="28"/>
          <w:szCs w:val="28"/>
        </w:rPr>
        <w:t>Não estou para isso.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(Tak na to nemám buňky.), </w:t>
      </w:r>
      <w:r w:rsidRPr="00D47297">
        <w:rPr>
          <w:rFonts w:ascii="Times New Roman" w:hAnsi="Times New Roman" w:cs="Times New Roman"/>
          <w:i/>
          <w:sz w:val="28"/>
          <w:szCs w:val="28"/>
        </w:rPr>
        <w:t>Ora essa!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(Na to se teda podívejme!)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t>Vztažná zájmena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jsou adjektivní nebo substantivní povahy a jejich funkcí je zprostředkovávat spojení mezi větami odkazem na syntaktická substantiva nebo adjektiva jakožto antecedenty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nejčastější je tvarově neměnné zájmeno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que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neshoduje se v rodě a čísle (někdy shoda vyjádřena pomocí členu - </w:t>
      </w:r>
      <w:r w:rsidRPr="00D47297">
        <w:rPr>
          <w:rFonts w:ascii="Times New Roman" w:hAnsi="Times New Roman" w:cs="Times New Roman"/>
          <w:i/>
          <w:sz w:val="28"/>
          <w:szCs w:val="28"/>
        </w:rPr>
        <w:t>o/a que</w:t>
      </w:r>
      <w:r w:rsidRPr="00D47297">
        <w:rPr>
          <w:rFonts w:ascii="Times New Roman" w:hAnsi="Times New Roman" w:cs="Times New Roman"/>
          <w:sz w:val="28"/>
          <w:szCs w:val="28"/>
        </w:rPr>
        <w:t>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může se vztahovat k osobám i věcem - </w:t>
      </w:r>
      <w:r w:rsidRPr="00D47297">
        <w:rPr>
          <w:rFonts w:ascii="Times New Roman" w:hAnsi="Times New Roman" w:cs="Times New Roman"/>
          <w:i/>
          <w:sz w:val="28"/>
          <w:szCs w:val="28"/>
        </w:rPr>
        <w:t>o professor que conheces; o livro que leste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může se pojit i s předložkou (nejčastěji jednoslabičnou) - </w:t>
      </w:r>
      <w:r w:rsidRPr="00D47297">
        <w:rPr>
          <w:rFonts w:ascii="Times New Roman" w:hAnsi="Times New Roman" w:cs="Times New Roman"/>
          <w:i/>
          <w:sz w:val="28"/>
          <w:szCs w:val="28"/>
        </w:rPr>
        <w:t>a casa em que vive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tvar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o que </w:t>
      </w:r>
      <w:r w:rsidRPr="00D47297">
        <w:rPr>
          <w:rFonts w:ascii="Times New Roman" w:hAnsi="Times New Roman" w:cs="Times New Roman"/>
          <w:sz w:val="28"/>
          <w:szCs w:val="28"/>
        </w:rPr>
        <w:t xml:space="preserve">uvozuje vedlejší větu přístavkovou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Ganhou novo prémio, o que lhe agradou muito.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dalším vztažným zájmenem je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quem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je neměnné v rodě a čísle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vztahuje se pouze k osobám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velmi často se používá s předložkami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Ele era o seu amigo com quem se dava muito bem.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o qual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 osobám i věcem a stojí vždy se členem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shoduje se vždy v rodě a čísle s antecedentem - </w:t>
      </w:r>
      <w:r w:rsidRPr="00D47297">
        <w:rPr>
          <w:rFonts w:ascii="Times New Roman" w:hAnsi="Times New Roman" w:cs="Times New Roman"/>
          <w:i/>
          <w:sz w:val="28"/>
          <w:szCs w:val="28"/>
        </w:rPr>
        <w:t>o qual, a qual, os quais, as quais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klade se v případech, kdy by užitím zájmena </w:t>
      </w:r>
      <w:r w:rsidRPr="00D47297">
        <w:rPr>
          <w:rFonts w:ascii="Times New Roman" w:hAnsi="Times New Roman" w:cs="Times New Roman"/>
          <w:i/>
          <w:sz w:val="28"/>
          <w:szCs w:val="28"/>
        </w:rPr>
        <w:t>que</w:t>
      </w:r>
      <w:r w:rsidRPr="00D47297">
        <w:rPr>
          <w:rFonts w:ascii="Times New Roman" w:hAnsi="Times New Roman" w:cs="Times New Roman"/>
          <w:sz w:val="28"/>
          <w:szCs w:val="28"/>
        </w:rPr>
        <w:t xml:space="preserve"> mohlo dojít k nejasnostem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Deu-me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a carta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 que foi escrita pelos amigos dele,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a qual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 foi publicada na revista.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často se toto zájmeno užívá po víceslabičných předložkách a předložkových výrazech, např. </w:t>
      </w:r>
      <w:r w:rsidRPr="00D47297">
        <w:rPr>
          <w:rFonts w:ascii="Times New Roman" w:hAnsi="Times New Roman" w:cs="Times New Roman"/>
          <w:i/>
          <w:sz w:val="28"/>
          <w:szCs w:val="28"/>
        </w:rPr>
        <w:t>entre, além de, durante, através de, de acordo com</w:t>
      </w:r>
      <w:r w:rsidRPr="00D47297">
        <w:rPr>
          <w:rFonts w:ascii="Times New Roman" w:hAnsi="Times New Roman" w:cs="Times New Roman"/>
          <w:sz w:val="28"/>
          <w:szCs w:val="28"/>
        </w:rPr>
        <w:t xml:space="preserve"> atd.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É o livro com a qual ficava numa ilha deserta.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toto zájmeno se také používá při vymezování určitého počtu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Ontem comprei dois livros, um dos quais é dedicado à gramática de Português.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dalším vztažným zájmenem je posesivně relativní zájmeno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cujo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lastRenderedPageBreak/>
        <w:t xml:space="preserve">na rozdíl od češtiny se shoduje v rodě a čísle s podstatným jménem, před nímž stojí - </w:t>
      </w:r>
      <w:r w:rsidRPr="00D47297">
        <w:rPr>
          <w:rFonts w:ascii="Times New Roman" w:hAnsi="Times New Roman" w:cs="Times New Roman"/>
          <w:i/>
          <w:sz w:val="28"/>
          <w:szCs w:val="28"/>
        </w:rPr>
        <w:t>A Maria cujo marido é o meu amigo de escola.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někdy je toto zájmeno nahrazováno jinými složenými výrazy, např.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de quem, de que </w:t>
      </w:r>
      <w:r w:rsidRPr="00D47297">
        <w:rPr>
          <w:rFonts w:ascii="Times New Roman" w:hAnsi="Times New Roman" w:cs="Times New Roman"/>
          <w:sz w:val="28"/>
          <w:szCs w:val="28"/>
        </w:rPr>
        <w:t xml:space="preserve">nebo </w:t>
      </w:r>
      <w:r w:rsidRPr="00D47297">
        <w:rPr>
          <w:rFonts w:ascii="Times New Roman" w:hAnsi="Times New Roman" w:cs="Times New Roman"/>
          <w:i/>
          <w:sz w:val="28"/>
          <w:szCs w:val="28"/>
        </w:rPr>
        <w:t>do qual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>A Maria o marido de quem é o meu amigo de escola.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dalšími vztažnými zájmeny jsou kvantitativně vymezovací zájmena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quanto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tanto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shodují se vždy v rodě a čísle - </w:t>
      </w:r>
      <w:r w:rsidRPr="00D47297">
        <w:rPr>
          <w:rFonts w:ascii="Times New Roman" w:hAnsi="Times New Roman" w:cs="Times New Roman"/>
          <w:i/>
          <w:sz w:val="28"/>
          <w:szCs w:val="28"/>
        </w:rPr>
        <w:t>Conhece quantos professores há na escola.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(Zná všechny profesory ze školy.)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zájmena </w:t>
      </w:r>
      <w:r w:rsidRPr="00D47297">
        <w:rPr>
          <w:rFonts w:ascii="Times New Roman" w:hAnsi="Times New Roman" w:cs="Times New Roman"/>
          <w:i/>
          <w:sz w:val="28"/>
          <w:szCs w:val="28"/>
        </w:rPr>
        <w:t>tanto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a </w:t>
      </w:r>
      <w:r w:rsidRPr="00D47297">
        <w:rPr>
          <w:rFonts w:ascii="Times New Roman" w:hAnsi="Times New Roman" w:cs="Times New Roman"/>
          <w:i/>
          <w:sz w:val="28"/>
          <w:szCs w:val="28"/>
        </w:rPr>
        <w:t>quanto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vyskytují také v některých ustálených spojeních - </w:t>
      </w:r>
      <w:r w:rsidRPr="00D47297">
        <w:rPr>
          <w:rFonts w:ascii="Times New Roman" w:hAnsi="Times New Roman" w:cs="Times New Roman"/>
          <w:i/>
          <w:sz w:val="28"/>
          <w:szCs w:val="28"/>
        </w:rPr>
        <w:t>Tanto faz.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(To je jedno.), </w:t>
      </w:r>
      <w:r w:rsidRPr="00D47297">
        <w:rPr>
          <w:rFonts w:ascii="Times New Roman" w:hAnsi="Times New Roman" w:cs="Times New Roman"/>
          <w:i/>
          <w:sz w:val="28"/>
          <w:szCs w:val="28"/>
        </w:rPr>
        <w:t>Tanto me importa.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(To je mi jedno.), </w:t>
      </w:r>
      <w:r w:rsidRPr="00D47297">
        <w:rPr>
          <w:rFonts w:ascii="Times New Roman" w:hAnsi="Times New Roman" w:cs="Times New Roman"/>
          <w:i/>
          <w:sz w:val="28"/>
          <w:szCs w:val="28"/>
        </w:rPr>
        <w:t>Tanto melhor.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(Tím lépe.), </w:t>
      </w:r>
      <w:r w:rsidRPr="00D47297">
        <w:rPr>
          <w:rFonts w:ascii="Times New Roman" w:hAnsi="Times New Roman" w:cs="Times New Roman"/>
          <w:i/>
          <w:sz w:val="28"/>
          <w:szCs w:val="28"/>
        </w:rPr>
        <w:t>às tantas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(velmi pozdě; snad)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funkci vztažného zájmena může mít také původně adverbium </w:t>
      </w:r>
      <w:r w:rsidRPr="00D47297">
        <w:rPr>
          <w:rFonts w:ascii="Times New Roman" w:hAnsi="Times New Roman" w:cs="Times New Roman"/>
          <w:i/>
          <w:sz w:val="28"/>
          <w:szCs w:val="28"/>
        </w:rPr>
        <w:t>onde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A casa onde moro. </w:t>
      </w:r>
    </w:p>
    <w:p w:rsidR="00D47297" w:rsidRP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D47297" w:rsidRPr="00D47297" w:rsidRDefault="00D47297" w:rsidP="00D47297">
      <w:pPr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t>Tázací zájmena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jsou adjektivní i substantivní povahy a jejich funkcí je identifikovat substance nebo jejich vlastnosti jako předmět otázky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mají stejné tvary jako vztažná zájmena - </w:t>
      </w:r>
      <w:r w:rsidRPr="00D47297">
        <w:rPr>
          <w:rFonts w:ascii="Times New Roman" w:hAnsi="Times New Roman" w:cs="Times New Roman"/>
          <w:i/>
          <w:sz w:val="28"/>
          <w:szCs w:val="28"/>
        </w:rPr>
        <w:t>que, o que, quem, qual, quanto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quem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pouze k osobám - </w:t>
      </w:r>
      <w:r w:rsidRPr="00D47297">
        <w:rPr>
          <w:rFonts w:ascii="Times New Roman" w:hAnsi="Times New Roman" w:cs="Times New Roman"/>
          <w:i/>
          <w:sz w:val="28"/>
          <w:szCs w:val="28"/>
        </w:rPr>
        <w:t>Com quem estás a falar?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que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pouze k věcem, je-li užito samostatně (často doprovázeno členem)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O que fizeste?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pokud se pojí se substantivem (jaký, který), pak se může vztahovat k věcem i osobám - </w:t>
      </w:r>
      <w:r w:rsidRPr="00D47297">
        <w:rPr>
          <w:rFonts w:ascii="Times New Roman" w:hAnsi="Times New Roman" w:cs="Times New Roman"/>
          <w:i/>
          <w:sz w:val="28"/>
          <w:szCs w:val="28"/>
        </w:rPr>
        <w:t>De que livro/rapaz falaste?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  <w:u w:val="single"/>
        </w:rPr>
        <w:t>qual</w:t>
      </w:r>
      <w:r w:rsidRPr="00D47297">
        <w:rPr>
          <w:rFonts w:ascii="Times New Roman" w:hAnsi="Times New Roman" w:cs="Times New Roman"/>
          <w:sz w:val="28"/>
          <w:szCs w:val="28"/>
        </w:rPr>
        <w:t xml:space="preserve"> se vztahuje k osobám i věcem a užívá se ho zejména, pokud je možnost výběru mezi dvěma či více entitami - </w:t>
      </w:r>
      <w:r w:rsidRPr="00D47297">
        <w:rPr>
          <w:rFonts w:ascii="Times New Roman" w:hAnsi="Times New Roman" w:cs="Times New Roman"/>
          <w:i/>
          <w:sz w:val="28"/>
          <w:szCs w:val="28"/>
        </w:rPr>
        <w:t>Quais são os teus livros?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quanto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může být použito jak samostatně, tak s podstatným jménem (shoduje se s ním v rodě a čísle) - </w:t>
      </w:r>
      <w:r w:rsidRPr="00D47297">
        <w:rPr>
          <w:rFonts w:ascii="Times New Roman" w:hAnsi="Times New Roman" w:cs="Times New Roman"/>
          <w:i/>
          <w:sz w:val="28"/>
          <w:szCs w:val="28"/>
        </w:rPr>
        <w:t>Quanto custa o bilhete?, Quantos alunos há na nossa turma?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tato tázací zájmena mohou také plnit funkci zvolacích zájmen - </w:t>
      </w:r>
      <w:r w:rsidRPr="00D47297">
        <w:rPr>
          <w:rFonts w:ascii="Times New Roman" w:hAnsi="Times New Roman" w:cs="Times New Roman"/>
          <w:i/>
          <w:sz w:val="28"/>
          <w:szCs w:val="28"/>
        </w:rPr>
        <w:t>Que pena!, Quanto nós rimos!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tázací zájmena jsou často v hovorové portugalštině doprovázena emfatickým výrazem </w:t>
      </w:r>
      <w:r w:rsidRPr="00D47297">
        <w:rPr>
          <w:rFonts w:ascii="Times New Roman" w:hAnsi="Times New Roman" w:cs="Times New Roman"/>
          <w:i/>
          <w:sz w:val="28"/>
          <w:szCs w:val="28"/>
        </w:rPr>
        <w:t>é que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>O que é que estás a fazer?</w:t>
      </w:r>
    </w:p>
    <w:p w:rsidR="00D47297" w:rsidRDefault="00D47297" w:rsidP="00D47297">
      <w:pPr>
        <w:rPr>
          <w:rFonts w:ascii="Times New Roman" w:hAnsi="Times New Roman" w:cs="Times New Roman"/>
          <w:sz w:val="28"/>
          <w:szCs w:val="28"/>
        </w:rPr>
      </w:pPr>
    </w:p>
    <w:p w:rsidR="00A31225" w:rsidRPr="00D47297" w:rsidRDefault="00A31225" w:rsidP="00D472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7297" w:rsidRPr="00D47297" w:rsidRDefault="00D47297" w:rsidP="00D47297">
      <w:pPr>
        <w:rPr>
          <w:rFonts w:ascii="Times New Roman" w:hAnsi="Times New Roman" w:cs="Times New Roman"/>
          <w:b/>
          <w:sz w:val="28"/>
          <w:szCs w:val="28"/>
        </w:rPr>
      </w:pPr>
      <w:r w:rsidRPr="00D47297">
        <w:rPr>
          <w:rFonts w:ascii="Times New Roman" w:hAnsi="Times New Roman" w:cs="Times New Roman"/>
          <w:b/>
          <w:sz w:val="28"/>
          <w:szCs w:val="28"/>
        </w:rPr>
        <w:lastRenderedPageBreak/>
        <w:t>Neurčitá zájmena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neurčitá zájmena mohou mít různé významy, např. udávat vztah rozdílnosti (</w:t>
      </w:r>
      <w:r w:rsidRPr="00D47297">
        <w:rPr>
          <w:rFonts w:ascii="Times New Roman" w:hAnsi="Times New Roman" w:cs="Times New Roman"/>
          <w:i/>
          <w:sz w:val="28"/>
          <w:szCs w:val="28"/>
        </w:rPr>
        <w:t>outro</w:t>
      </w:r>
      <w:r w:rsidRPr="00D47297">
        <w:rPr>
          <w:rFonts w:ascii="Times New Roman" w:hAnsi="Times New Roman" w:cs="Times New Roman"/>
          <w:sz w:val="28"/>
          <w:szCs w:val="28"/>
        </w:rPr>
        <w:t>), vymezovat substance jako neurčité (</w:t>
      </w:r>
      <w:r w:rsidRPr="00D47297">
        <w:rPr>
          <w:rFonts w:ascii="Times New Roman" w:hAnsi="Times New Roman" w:cs="Times New Roman"/>
          <w:i/>
          <w:sz w:val="28"/>
          <w:szCs w:val="28"/>
        </w:rPr>
        <w:t>algum</w:t>
      </w:r>
      <w:r w:rsidRPr="00D47297">
        <w:rPr>
          <w:rFonts w:ascii="Times New Roman" w:hAnsi="Times New Roman" w:cs="Times New Roman"/>
          <w:sz w:val="28"/>
          <w:szCs w:val="28"/>
        </w:rPr>
        <w:t>), vyjadřovat úplné zahrnutí substance do celku (</w:t>
      </w:r>
      <w:r w:rsidRPr="00D47297">
        <w:rPr>
          <w:rFonts w:ascii="Times New Roman" w:hAnsi="Times New Roman" w:cs="Times New Roman"/>
          <w:i/>
          <w:sz w:val="28"/>
          <w:szCs w:val="28"/>
        </w:rPr>
        <w:t>todo</w:t>
      </w:r>
      <w:r w:rsidRPr="00D47297">
        <w:rPr>
          <w:rFonts w:ascii="Times New Roman" w:hAnsi="Times New Roman" w:cs="Times New Roman"/>
          <w:sz w:val="28"/>
          <w:szCs w:val="28"/>
        </w:rPr>
        <w:t>) nebo naopak absolutní nezahrnutí substance do celku (</w:t>
      </w:r>
      <w:r w:rsidRPr="00D47297">
        <w:rPr>
          <w:rFonts w:ascii="Times New Roman" w:hAnsi="Times New Roman" w:cs="Times New Roman"/>
          <w:i/>
          <w:sz w:val="28"/>
          <w:szCs w:val="28"/>
        </w:rPr>
        <w:t>nenhum</w:t>
      </w:r>
      <w:r w:rsidRPr="00D47297">
        <w:rPr>
          <w:rFonts w:ascii="Times New Roman" w:hAnsi="Times New Roman" w:cs="Times New Roman"/>
          <w:sz w:val="28"/>
          <w:szCs w:val="28"/>
        </w:rPr>
        <w:t>), mít význam libovolné výběrovosti (</w:t>
      </w:r>
      <w:r w:rsidRPr="00D47297">
        <w:rPr>
          <w:rFonts w:ascii="Times New Roman" w:hAnsi="Times New Roman" w:cs="Times New Roman"/>
          <w:i/>
          <w:sz w:val="28"/>
          <w:szCs w:val="28"/>
        </w:rPr>
        <w:t>qualquer</w:t>
      </w:r>
      <w:r w:rsidRPr="00D47297">
        <w:rPr>
          <w:rFonts w:ascii="Times New Roman" w:hAnsi="Times New Roman" w:cs="Times New Roman"/>
          <w:sz w:val="28"/>
          <w:szCs w:val="28"/>
        </w:rPr>
        <w:t>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většina neurčitých zájmen může být jak substantivní, tak adjektivní povahy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>substantivní zájmena jsou vždy neohebná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negativní zájmena - </w:t>
      </w:r>
      <w:r w:rsidRPr="00D47297">
        <w:rPr>
          <w:rFonts w:ascii="Times New Roman" w:hAnsi="Times New Roman" w:cs="Times New Roman"/>
          <w:i/>
          <w:sz w:val="28"/>
          <w:szCs w:val="28"/>
        </w:rPr>
        <w:t>nada, nenhum, ninguém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 portugalštině platí pravidlo dvojího záporu: pokud nějaké negativní zájmeno stojí před slovesem, vypouští se záporná částice </w:t>
      </w:r>
      <w:r w:rsidRPr="00D47297">
        <w:rPr>
          <w:rFonts w:ascii="Times New Roman" w:hAnsi="Times New Roman" w:cs="Times New Roman"/>
          <w:i/>
          <w:sz w:val="28"/>
          <w:szCs w:val="28"/>
        </w:rPr>
        <w:t>não</w:t>
      </w:r>
      <w:r w:rsidRPr="00D47297">
        <w:rPr>
          <w:rFonts w:ascii="Times New Roman" w:hAnsi="Times New Roman" w:cs="Times New Roman"/>
          <w:sz w:val="28"/>
          <w:szCs w:val="28"/>
        </w:rPr>
        <w:t xml:space="preserve"> - </w:t>
      </w:r>
      <w:r w:rsidRPr="00D47297">
        <w:rPr>
          <w:rFonts w:ascii="Times New Roman" w:hAnsi="Times New Roman" w:cs="Times New Roman"/>
          <w:i/>
          <w:sz w:val="28"/>
          <w:szCs w:val="28"/>
        </w:rPr>
        <w:t>Nada posso fazer.</w:t>
      </w:r>
      <w:r w:rsidRPr="00D47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nada</w:t>
      </w:r>
      <w:r w:rsidRPr="00D47297">
        <w:rPr>
          <w:rFonts w:ascii="Times New Roman" w:hAnsi="Times New Roman" w:cs="Times New Roman"/>
          <w:sz w:val="28"/>
          <w:szCs w:val="28"/>
        </w:rPr>
        <w:t xml:space="preserve"> je součástí různých ustálených vazeb - </w:t>
      </w:r>
      <w:r w:rsidRPr="00D47297">
        <w:rPr>
          <w:rFonts w:ascii="Times New Roman" w:hAnsi="Times New Roman" w:cs="Times New Roman"/>
          <w:i/>
          <w:sz w:val="28"/>
          <w:szCs w:val="28"/>
        </w:rPr>
        <w:t>Nada de exageros!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(A žádné přehánění!), </w:t>
      </w:r>
      <w:r w:rsidRPr="00D47297">
        <w:rPr>
          <w:rFonts w:ascii="Times New Roman" w:hAnsi="Times New Roman" w:cs="Times New Roman"/>
          <w:i/>
          <w:sz w:val="28"/>
          <w:szCs w:val="28"/>
        </w:rPr>
        <w:t>dentro em nada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(hned), </w:t>
      </w:r>
      <w:r w:rsidRPr="00D47297">
        <w:rPr>
          <w:rFonts w:ascii="Times New Roman" w:hAnsi="Times New Roman" w:cs="Times New Roman"/>
          <w:i/>
          <w:sz w:val="28"/>
          <w:szCs w:val="28"/>
        </w:rPr>
        <w:t>por tudo e por nada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(zbytečně), </w:t>
      </w:r>
      <w:r w:rsidRPr="00D47297">
        <w:rPr>
          <w:rFonts w:ascii="Times New Roman" w:hAnsi="Times New Roman" w:cs="Times New Roman"/>
          <w:i/>
          <w:sz w:val="28"/>
          <w:szCs w:val="28"/>
        </w:rPr>
        <w:t>Nada feito!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(Nic z toho!), </w:t>
      </w:r>
      <w:r w:rsidRPr="00D47297">
        <w:rPr>
          <w:rFonts w:ascii="Times New Roman" w:hAnsi="Times New Roman" w:cs="Times New Roman"/>
          <w:i/>
          <w:sz w:val="28"/>
          <w:szCs w:val="28"/>
        </w:rPr>
        <w:t>Qual nada?!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(Jak to že nic?)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algum</w:t>
      </w:r>
      <w:r w:rsidRPr="00D47297">
        <w:rPr>
          <w:rFonts w:ascii="Times New Roman" w:hAnsi="Times New Roman" w:cs="Times New Roman"/>
          <w:sz w:val="28"/>
          <w:szCs w:val="28"/>
        </w:rPr>
        <w:t xml:space="preserve"> může nabýt negativního významu, pokud stojí za slovesem - </w:t>
      </w:r>
      <w:r w:rsidRPr="00D47297">
        <w:rPr>
          <w:rFonts w:ascii="Times New Roman" w:hAnsi="Times New Roman" w:cs="Times New Roman"/>
          <w:i/>
          <w:sz w:val="28"/>
          <w:szCs w:val="28"/>
        </w:rPr>
        <w:t>de forma alguma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(žádným způsobem)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k neurčitým zájmenům patří také </w:t>
      </w:r>
      <w:r w:rsidRPr="00D47297">
        <w:rPr>
          <w:rFonts w:ascii="Times New Roman" w:hAnsi="Times New Roman" w:cs="Times New Roman"/>
          <w:i/>
          <w:sz w:val="28"/>
          <w:szCs w:val="28"/>
        </w:rPr>
        <w:t>certo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(jistý, jakýsi, nějaký) - </w:t>
      </w:r>
      <w:r w:rsidRPr="00D47297">
        <w:rPr>
          <w:rFonts w:ascii="Times New Roman" w:hAnsi="Times New Roman" w:cs="Times New Roman"/>
          <w:i/>
          <w:sz w:val="28"/>
          <w:szCs w:val="28"/>
        </w:rPr>
        <w:t>um certo amigo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(jistý přítel) - ale: </w:t>
      </w:r>
      <w:r w:rsidRPr="00D47297">
        <w:rPr>
          <w:rFonts w:ascii="Times New Roman" w:hAnsi="Times New Roman" w:cs="Times New Roman"/>
          <w:i/>
          <w:sz w:val="28"/>
          <w:szCs w:val="28"/>
        </w:rPr>
        <w:t>um amigo certo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(spolehlivý přítel)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outro</w:t>
      </w:r>
      <w:r w:rsidRPr="00D47297">
        <w:rPr>
          <w:rFonts w:ascii="Times New Roman" w:hAnsi="Times New Roman" w:cs="Times New Roman"/>
          <w:sz w:val="28"/>
          <w:szCs w:val="28"/>
        </w:rPr>
        <w:t xml:space="preserve"> má několik synonym - </w:t>
      </w:r>
      <w:r w:rsidRPr="00D47297">
        <w:rPr>
          <w:rFonts w:ascii="Times New Roman" w:hAnsi="Times New Roman" w:cs="Times New Roman"/>
          <w:i/>
          <w:sz w:val="28"/>
          <w:szCs w:val="28"/>
        </w:rPr>
        <w:t>diferente, distinto, diverso, demais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i/>
          <w:sz w:val="28"/>
          <w:szCs w:val="28"/>
        </w:rPr>
        <w:t>o outro</w:t>
      </w:r>
      <w:r w:rsidRPr="00D47297">
        <w:rPr>
          <w:rFonts w:ascii="Times New Roman" w:hAnsi="Times New Roman" w:cs="Times New Roman"/>
          <w:sz w:val="28"/>
          <w:szCs w:val="28"/>
        </w:rPr>
        <w:t xml:space="preserve"> znamená druhý, další -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Esta casa é maior que a outra. 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 množném čísle - </w:t>
      </w:r>
      <w:r w:rsidRPr="00D47297">
        <w:rPr>
          <w:rFonts w:ascii="Times New Roman" w:hAnsi="Times New Roman" w:cs="Times New Roman"/>
          <w:i/>
          <w:sz w:val="28"/>
          <w:szCs w:val="28"/>
        </w:rPr>
        <w:t>os outros</w:t>
      </w:r>
      <w:r w:rsidRPr="00D47297">
        <w:rPr>
          <w:rFonts w:ascii="Times New Roman" w:hAnsi="Times New Roman" w:cs="Times New Roman"/>
          <w:sz w:val="28"/>
          <w:szCs w:val="28"/>
        </w:rPr>
        <w:t xml:space="preserve"> (</w:t>
      </w:r>
      <w:r w:rsidRPr="00D47297">
        <w:rPr>
          <w:rFonts w:ascii="Times New Roman" w:hAnsi="Times New Roman" w:cs="Times New Roman"/>
          <w:i/>
          <w:sz w:val="28"/>
          <w:szCs w:val="28"/>
        </w:rPr>
        <w:t>os demais</w:t>
      </w:r>
      <w:r w:rsidRPr="00D47297">
        <w:rPr>
          <w:rFonts w:ascii="Times New Roman" w:hAnsi="Times New Roman" w:cs="Times New Roman"/>
          <w:sz w:val="28"/>
          <w:szCs w:val="28"/>
        </w:rPr>
        <w:t>) - ti druzí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qualquer </w:t>
      </w:r>
      <w:r w:rsidRPr="00D47297">
        <w:rPr>
          <w:rFonts w:ascii="Times New Roman" w:hAnsi="Times New Roman" w:cs="Times New Roman"/>
          <w:sz w:val="28"/>
          <w:szCs w:val="28"/>
        </w:rPr>
        <w:t xml:space="preserve">(jakýkoli) může být adjektivní i substantivní povahy - </w:t>
      </w:r>
      <w:r w:rsidRPr="00D47297">
        <w:rPr>
          <w:rFonts w:ascii="Times New Roman" w:hAnsi="Times New Roman" w:cs="Times New Roman"/>
          <w:i/>
          <w:sz w:val="28"/>
          <w:szCs w:val="28"/>
        </w:rPr>
        <w:t>qualquer pessoa/qualquer um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 xml:space="preserve">cada </w:t>
      </w:r>
      <w:r w:rsidRPr="00D47297">
        <w:rPr>
          <w:rFonts w:ascii="Times New Roman" w:hAnsi="Times New Roman" w:cs="Times New Roman"/>
          <w:sz w:val="28"/>
          <w:szCs w:val="28"/>
        </w:rPr>
        <w:t xml:space="preserve">stojí před substantivem v singuláru i plurálu - </w:t>
      </w:r>
      <w:r w:rsidRPr="00D47297">
        <w:rPr>
          <w:rFonts w:ascii="Times New Roman" w:hAnsi="Times New Roman" w:cs="Times New Roman"/>
          <w:i/>
          <w:sz w:val="28"/>
          <w:szCs w:val="28"/>
        </w:rPr>
        <w:t>cada livro, em cada dez horas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cada</w:t>
      </w:r>
      <w:r w:rsidRPr="00D47297">
        <w:rPr>
          <w:rFonts w:ascii="Times New Roman" w:hAnsi="Times New Roman" w:cs="Times New Roman"/>
          <w:sz w:val="28"/>
          <w:szCs w:val="28"/>
        </w:rPr>
        <w:t xml:space="preserve"> je také součástí určitých ustálených spojení - </w:t>
      </w:r>
      <w:r w:rsidRPr="00D47297">
        <w:rPr>
          <w:rFonts w:ascii="Times New Roman" w:hAnsi="Times New Roman" w:cs="Times New Roman"/>
          <w:i/>
          <w:sz w:val="28"/>
          <w:szCs w:val="28"/>
        </w:rPr>
        <w:t>Ele há cada um!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(To je ale chování!), </w:t>
      </w:r>
      <w:r w:rsidRPr="00D47297">
        <w:rPr>
          <w:rFonts w:ascii="Times New Roman" w:hAnsi="Times New Roman" w:cs="Times New Roman"/>
          <w:i/>
          <w:sz w:val="28"/>
          <w:szCs w:val="28"/>
        </w:rPr>
        <w:t>Tu tens cada uma!</w:t>
      </w:r>
      <w:r w:rsidRPr="00D47297">
        <w:rPr>
          <w:rFonts w:ascii="Times New Roman" w:hAnsi="Times New Roman" w:cs="Times New Roman"/>
          <w:sz w:val="28"/>
          <w:szCs w:val="28"/>
        </w:rPr>
        <w:t xml:space="preserve"> (Ty máš ale řeči!)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zájmeno </w:t>
      </w:r>
      <w:r w:rsidRPr="00D47297">
        <w:rPr>
          <w:rFonts w:ascii="Times New Roman" w:hAnsi="Times New Roman" w:cs="Times New Roman"/>
          <w:i/>
          <w:sz w:val="28"/>
          <w:szCs w:val="28"/>
        </w:rPr>
        <w:t>todo</w:t>
      </w:r>
      <w:r w:rsidRPr="00D47297">
        <w:rPr>
          <w:rFonts w:ascii="Times New Roman" w:hAnsi="Times New Roman" w:cs="Times New Roman"/>
          <w:sz w:val="28"/>
          <w:szCs w:val="28"/>
        </w:rPr>
        <w:t xml:space="preserve"> stojí se členem určitým před substantivem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 jednotném čísle má význam celý - </w:t>
      </w:r>
      <w:r w:rsidRPr="00D47297">
        <w:rPr>
          <w:rFonts w:ascii="Times New Roman" w:hAnsi="Times New Roman" w:cs="Times New Roman"/>
          <w:i/>
          <w:sz w:val="28"/>
          <w:szCs w:val="28"/>
        </w:rPr>
        <w:t>toda a família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v množném čísle má význam všichni - </w:t>
      </w:r>
      <w:r w:rsidRPr="00D47297">
        <w:rPr>
          <w:rFonts w:ascii="Times New Roman" w:hAnsi="Times New Roman" w:cs="Times New Roman"/>
          <w:i/>
          <w:sz w:val="28"/>
          <w:szCs w:val="28"/>
        </w:rPr>
        <w:t>todas as famílias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pokud stojí před adjektivem, má význam měrového příslovce - </w:t>
      </w:r>
      <w:r w:rsidRPr="00D47297">
        <w:rPr>
          <w:rFonts w:ascii="Times New Roman" w:hAnsi="Times New Roman" w:cs="Times New Roman"/>
          <w:i/>
          <w:sz w:val="28"/>
          <w:szCs w:val="28"/>
        </w:rPr>
        <w:t>Ele estava todo suado.</w:t>
      </w:r>
      <w:r w:rsidRPr="00D47297">
        <w:rPr>
          <w:rFonts w:ascii="Times New Roman" w:hAnsi="Times New Roman" w:cs="Times New Roman"/>
          <w:sz w:val="28"/>
          <w:szCs w:val="28"/>
        </w:rPr>
        <w:t xml:space="preserve"> (Byl celý zpocený.)</w:t>
      </w:r>
    </w:p>
    <w:p w:rsidR="00D47297" w:rsidRPr="00D47297" w:rsidRDefault="00D47297" w:rsidP="00D472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297">
        <w:rPr>
          <w:rFonts w:ascii="Times New Roman" w:hAnsi="Times New Roman" w:cs="Times New Roman"/>
          <w:sz w:val="28"/>
          <w:szCs w:val="28"/>
        </w:rPr>
        <w:t xml:space="preserve">je také součástí některých ustálených vazeb - </w:t>
      </w:r>
      <w:r w:rsidRPr="00D47297">
        <w:rPr>
          <w:rFonts w:ascii="Times New Roman" w:hAnsi="Times New Roman" w:cs="Times New Roman"/>
          <w:i/>
          <w:sz w:val="28"/>
          <w:szCs w:val="28"/>
        </w:rPr>
        <w:t>à toda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(vysokou rychlostí), </w:t>
      </w:r>
      <w:r w:rsidRPr="00D47297">
        <w:rPr>
          <w:rFonts w:ascii="Times New Roman" w:hAnsi="Times New Roman" w:cs="Times New Roman"/>
          <w:i/>
          <w:sz w:val="28"/>
          <w:szCs w:val="28"/>
        </w:rPr>
        <w:t>todos à uma</w:t>
      </w:r>
      <w:r w:rsidRPr="00D47297">
        <w:rPr>
          <w:rFonts w:ascii="Times New Roman" w:hAnsi="Times New Roman" w:cs="Times New Roman"/>
          <w:sz w:val="28"/>
          <w:szCs w:val="28"/>
        </w:rPr>
        <w:t xml:space="preserve"> (všichni zároveň), </w:t>
      </w:r>
      <w:r w:rsidRPr="00D47297">
        <w:rPr>
          <w:rFonts w:ascii="Times New Roman" w:hAnsi="Times New Roman" w:cs="Times New Roman"/>
          <w:i/>
          <w:sz w:val="28"/>
          <w:szCs w:val="28"/>
        </w:rPr>
        <w:t>andar de todo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(být protivný), </w:t>
      </w:r>
      <w:r w:rsidRPr="00D47297">
        <w:rPr>
          <w:rFonts w:ascii="Times New Roman" w:hAnsi="Times New Roman" w:cs="Times New Roman"/>
          <w:i/>
          <w:sz w:val="28"/>
          <w:szCs w:val="28"/>
        </w:rPr>
        <w:t>estar de todo</w:t>
      </w:r>
      <w:r w:rsidRPr="00D47297">
        <w:rPr>
          <w:rFonts w:ascii="Times New Roman" w:hAnsi="Times New Roman" w:cs="Times New Roman"/>
          <w:sz w:val="28"/>
          <w:szCs w:val="28"/>
        </w:rPr>
        <w:t xml:space="preserve"> (být nesnesitelný), </w:t>
      </w:r>
      <w:r w:rsidRPr="00D47297">
        <w:rPr>
          <w:rFonts w:ascii="Times New Roman" w:hAnsi="Times New Roman" w:cs="Times New Roman"/>
          <w:i/>
          <w:sz w:val="28"/>
          <w:szCs w:val="28"/>
        </w:rPr>
        <w:t>estar em todas</w:t>
      </w:r>
      <w:r w:rsidRPr="00D47297">
        <w:rPr>
          <w:rFonts w:ascii="Times New Roman" w:hAnsi="Times New Roman" w:cs="Times New Roman"/>
          <w:sz w:val="28"/>
          <w:szCs w:val="28"/>
        </w:rPr>
        <w:t xml:space="preserve"> (být všude jednou nohou)</w:t>
      </w:r>
    </w:p>
    <w:p w:rsidR="0078129B" w:rsidRDefault="0078129B"/>
    <w:sectPr w:rsidR="0078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E88"/>
    <w:multiLevelType w:val="hybridMultilevel"/>
    <w:tmpl w:val="928683A0"/>
    <w:lvl w:ilvl="0" w:tplc="0BE6B6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E3B6A"/>
    <w:multiLevelType w:val="hybridMultilevel"/>
    <w:tmpl w:val="8F8687FC"/>
    <w:lvl w:ilvl="0" w:tplc="3E8C0B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B0320"/>
    <w:multiLevelType w:val="hybridMultilevel"/>
    <w:tmpl w:val="434E7D94"/>
    <w:lvl w:ilvl="0" w:tplc="F8B6FA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2B0A"/>
    <w:multiLevelType w:val="hybridMultilevel"/>
    <w:tmpl w:val="8DF8D442"/>
    <w:lvl w:ilvl="0" w:tplc="7D328C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A3E98"/>
    <w:multiLevelType w:val="hybridMultilevel"/>
    <w:tmpl w:val="CDDE4CA6"/>
    <w:lvl w:ilvl="0" w:tplc="E8D032D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D2583"/>
    <w:multiLevelType w:val="hybridMultilevel"/>
    <w:tmpl w:val="431C1566"/>
    <w:lvl w:ilvl="0" w:tplc="86749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516EF"/>
    <w:multiLevelType w:val="hybridMultilevel"/>
    <w:tmpl w:val="F216C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12DC9"/>
    <w:multiLevelType w:val="hybridMultilevel"/>
    <w:tmpl w:val="E2B60026"/>
    <w:lvl w:ilvl="0" w:tplc="050012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51"/>
    <w:rsid w:val="0078129B"/>
    <w:rsid w:val="007F1751"/>
    <w:rsid w:val="00A31225"/>
    <w:rsid w:val="00D4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29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29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2214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2020-10-10T17:13:00Z</dcterms:created>
  <dcterms:modified xsi:type="dcterms:W3CDTF">2020-10-10T17:14:00Z</dcterms:modified>
</cp:coreProperties>
</file>