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B" w:rsidRPr="002048F4" w:rsidRDefault="002048F4" w:rsidP="002048F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bookmarkStart w:id="0" w:name="_GoBack"/>
      <w:bookmarkEnd w:id="0"/>
      <w:r w:rsidRPr="002048F4">
        <w:rPr>
          <w:rFonts w:ascii="Times New Roman" w:hAnsi="Times New Roman"/>
          <w:b/>
          <w:sz w:val="28"/>
          <w:szCs w:val="28"/>
          <w:lang w:val="cs-CZ"/>
        </w:rPr>
        <w:t>ROZCVIČENÍ</w:t>
      </w:r>
    </w:p>
    <w:p w:rsidR="002048F4" w:rsidRPr="002048F4" w:rsidRDefault="002048F4" w:rsidP="002048F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2048F4">
        <w:rPr>
          <w:rFonts w:ascii="Times New Roman" w:hAnsi="Times New Roman"/>
          <w:b/>
          <w:sz w:val="28"/>
          <w:szCs w:val="28"/>
          <w:lang w:val="cs-CZ"/>
        </w:rPr>
        <w:t>Jana Hájková</w:t>
      </w:r>
    </w:p>
    <w:p w:rsidR="002048F4" w:rsidRPr="002048F4" w:rsidRDefault="002048F4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</w:p>
    <w:p w:rsidR="002048F4" w:rsidRDefault="002048F4" w:rsidP="002048F4">
      <w:pPr>
        <w:ind w:firstLine="708"/>
        <w:rPr>
          <w:rFonts w:ascii="Times New Roman" w:hAnsi="Times New Roman"/>
          <w:lang w:val="cs-CZ"/>
        </w:rPr>
      </w:pPr>
      <w:r w:rsidRPr="002048F4">
        <w:rPr>
          <w:rFonts w:ascii="Times New Roman" w:hAnsi="Times New Roman"/>
          <w:lang w:val="cs-CZ"/>
        </w:rPr>
        <w:t>Účelem rozcvičení</w:t>
      </w:r>
      <w:r>
        <w:rPr>
          <w:rFonts w:ascii="Times New Roman" w:hAnsi="Times New Roman"/>
          <w:lang w:val="cs-CZ"/>
        </w:rPr>
        <w:t xml:space="preserve"> je připravit organismus na nadcházející zátěž s důrazem prevence zranění. Obsah i způsob rozcvičení musí vzít v úvahu zevní prostředí (včetně teploty), denní dobu, věk cvičenců, obsah následující pohybové činnosti (kanoistika, horolezectví, orientační běh, pohybové hry, lyžování atd.).</w:t>
      </w:r>
      <w:r w:rsidR="00E81135">
        <w:rPr>
          <w:rFonts w:ascii="Times New Roman" w:hAnsi="Times New Roman"/>
          <w:lang w:val="cs-CZ"/>
        </w:rPr>
        <w:t xml:space="preserve"> Z hlediska organizace musí být jasné postavení žáků i učitele tak, aby na </w:t>
      </w:r>
      <w:r w:rsidR="00984FFE">
        <w:rPr>
          <w:rFonts w:ascii="Times New Roman" w:hAnsi="Times New Roman"/>
          <w:lang w:val="cs-CZ"/>
        </w:rPr>
        <w:t>sebe vzájemně viděli. Většinou</w:t>
      </w:r>
      <w:r w:rsidR="00E81135">
        <w:rPr>
          <w:rFonts w:ascii="Times New Roman" w:hAnsi="Times New Roman"/>
          <w:lang w:val="cs-CZ"/>
        </w:rPr>
        <w:t xml:space="preserve"> se používá hromadná organizační forma a příkazový didaktický styl. Mezi nejčastější patří cvičení bez náčiní, ale dá se dle podmínek využít</w:t>
      </w:r>
      <w:r w:rsidR="0068421B">
        <w:rPr>
          <w:rFonts w:ascii="Times New Roman" w:hAnsi="Times New Roman"/>
          <w:lang w:val="cs-CZ"/>
        </w:rPr>
        <w:t xml:space="preserve"> různé náčiní (švihadlo, tyč, míč apod.</w:t>
      </w:r>
      <w:r w:rsidR="00FD6A82">
        <w:rPr>
          <w:rFonts w:ascii="Times New Roman" w:hAnsi="Times New Roman"/>
          <w:lang w:val="cs-CZ"/>
        </w:rPr>
        <w:t>) či nářadí</w:t>
      </w:r>
      <w:r w:rsidR="0068421B">
        <w:rPr>
          <w:rFonts w:ascii="Times New Roman" w:hAnsi="Times New Roman"/>
          <w:lang w:val="cs-CZ"/>
        </w:rPr>
        <w:t>.</w:t>
      </w:r>
      <w:r w:rsidR="00FD6A82">
        <w:rPr>
          <w:rFonts w:ascii="Times New Roman" w:hAnsi="Times New Roman"/>
          <w:lang w:val="cs-CZ"/>
        </w:rPr>
        <w:t xml:space="preserve"> Náčiní a nářadí vyžaduje dostatečně velký prostor pro cvičení i to, zda máme náčiní pro všechny cvičence. Ne vždy můžeme použít standartního nářadí, jako jsou žebřiny či lavičky, ale většinou není problém se místo o žebřiny opírat o strom, nebo cvičení v sedu na lavičce nahradit sedem na pařezu.</w:t>
      </w:r>
    </w:p>
    <w:p w:rsidR="00E81135" w:rsidRDefault="002048F4" w:rsidP="002048F4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ideálním případě by součástí rozcvičení mělo být cvičení pro zahřátí, pomalé protahovací cvičení, mobilizační cvičení a dynamické rozcvičení. </w:t>
      </w:r>
    </w:p>
    <w:p w:rsidR="002048F4" w:rsidRDefault="002048F4" w:rsidP="002048F4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Cvičení pro zahřátí obsahuje různé druhy chůze</w:t>
      </w:r>
      <w:r w:rsidR="00E81135">
        <w:rPr>
          <w:rFonts w:ascii="Times New Roman" w:hAnsi="Times New Roman"/>
          <w:lang w:val="cs-CZ"/>
        </w:rPr>
        <w:t xml:space="preserve"> či běhu</w:t>
      </w:r>
      <w:r>
        <w:rPr>
          <w:rFonts w:ascii="Times New Roman" w:hAnsi="Times New Roman"/>
          <w:lang w:val="cs-CZ"/>
        </w:rPr>
        <w:t xml:space="preserve"> (různé směry pohybu – vpřed, vzad, v kruhu atd., různé druhy kroků – normální, přeměnná, přísunná chůze</w:t>
      </w:r>
      <w:r w:rsidR="00E81135">
        <w:rPr>
          <w:rFonts w:ascii="Times New Roman" w:hAnsi="Times New Roman"/>
          <w:lang w:val="cs-CZ"/>
        </w:rPr>
        <w:t xml:space="preserve">, </w:t>
      </w:r>
      <w:r w:rsidR="00984FFE">
        <w:rPr>
          <w:rFonts w:ascii="Times New Roman" w:hAnsi="Times New Roman"/>
          <w:lang w:val="cs-CZ"/>
        </w:rPr>
        <w:t>běh se skrčením přednožmo či zakopávání</w:t>
      </w:r>
      <w:r>
        <w:rPr>
          <w:rFonts w:ascii="Times New Roman" w:hAnsi="Times New Roman"/>
          <w:lang w:val="cs-CZ"/>
        </w:rPr>
        <w:t xml:space="preserve"> apod., přidané pohyby paží a trupu, různá rychlost pohybu</w:t>
      </w:r>
      <w:r w:rsidR="00E81135">
        <w:rPr>
          <w:rFonts w:ascii="Times New Roman" w:hAnsi="Times New Roman"/>
          <w:lang w:val="cs-CZ"/>
        </w:rPr>
        <w:t>.</w:t>
      </w:r>
    </w:p>
    <w:p w:rsidR="00E81135" w:rsidRDefault="00E81135" w:rsidP="002048F4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mobilizační cvičení považuje různé pomalé pohyby v jednotlivých kloubních spojeních: pomalé kroužky a rotační pohyby – hlavou, v ramenním, loketním i kloubu zapěstí, dolními končetinami, trupem, komíhání uvolněnou horní nebo dolní končetinou atd.</w:t>
      </w:r>
    </w:p>
    <w:p w:rsidR="0068421B" w:rsidRDefault="0068421B" w:rsidP="002048F4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Protahujeme základní svalové skupiny – trojhlavý sval lýtkový, svaly na přední i zadní straně stehna, vzpřimovače páteře, prsní svaly, svaly pletence ramenního, horní část trapézového svalu atd. Pohyblivost trapézového svalu a zadní strany krku zvyšujeme různými předklony a úklony hlavy. Horní končetiny procvičuje různými kruhy a oblouky v čelné i bočné rovině. Prsní svaly protahujeme pohyby paží v polohách vzpažení, vzpažení zevnitř, upažení i zapažení. Protažení svalů trupu vychází z funkce svalů – tedy cvičení v úklonu, předklonu, rotaci i v záklonu. Účinek protažení svalů trupu můžeme zvýšit doprovodnými pohyby paží.</w:t>
      </w:r>
      <w:r w:rsidR="003B253F">
        <w:rPr>
          <w:rFonts w:ascii="Times New Roman" w:hAnsi="Times New Roman"/>
          <w:lang w:val="cs-CZ"/>
        </w:rPr>
        <w:t xml:space="preserve"> </w:t>
      </w:r>
      <w:r w:rsidR="00984FFE">
        <w:rPr>
          <w:rFonts w:ascii="Times New Roman" w:hAnsi="Times New Roman"/>
          <w:lang w:val="cs-CZ"/>
        </w:rPr>
        <w:t>Přednožení, unožení a zanožení s pokrčenou i napjatou končetinou jsou základní pohyby, kterými, protahujeme svaly</w:t>
      </w:r>
      <w:r w:rsidR="003B253F">
        <w:rPr>
          <w:rFonts w:ascii="Times New Roman" w:hAnsi="Times New Roman"/>
          <w:lang w:val="cs-CZ"/>
        </w:rPr>
        <w:t xml:space="preserve"> doln</w:t>
      </w:r>
      <w:r w:rsidR="00984FFE">
        <w:rPr>
          <w:rFonts w:ascii="Times New Roman" w:hAnsi="Times New Roman"/>
          <w:lang w:val="cs-CZ"/>
        </w:rPr>
        <w:t>ích končetin</w:t>
      </w:r>
      <w:r w:rsidR="003B253F">
        <w:rPr>
          <w:rFonts w:ascii="Times New Roman" w:hAnsi="Times New Roman"/>
          <w:lang w:val="cs-CZ"/>
        </w:rPr>
        <w:t>.</w:t>
      </w:r>
      <w:r w:rsidR="00984FFE">
        <w:rPr>
          <w:rFonts w:ascii="Times New Roman" w:hAnsi="Times New Roman"/>
          <w:lang w:val="cs-CZ"/>
        </w:rPr>
        <w:t xml:space="preserve"> Nesmíme zapomenout na flexibilitu</w:t>
      </w:r>
      <w:r w:rsidR="003B253F">
        <w:rPr>
          <w:rFonts w:ascii="Times New Roman" w:hAnsi="Times New Roman"/>
          <w:lang w:val="cs-CZ"/>
        </w:rPr>
        <w:t xml:space="preserve"> trojhlavého svalu lýtkového – nejčastěji v podřepu zánožném s důrazem na techniku, tj. zanožená noha je patou na zemi a chodidlo musí směřovat dopředu. V dnešní </w:t>
      </w:r>
      <w:r w:rsidR="00984FFE">
        <w:rPr>
          <w:rFonts w:ascii="Times New Roman" w:hAnsi="Times New Roman"/>
          <w:lang w:val="cs-CZ"/>
        </w:rPr>
        <w:t>počítačové době nezapomínáme</w:t>
      </w:r>
      <w:r w:rsidR="003B253F">
        <w:rPr>
          <w:rFonts w:ascii="Times New Roman" w:hAnsi="Times New Roman"/>
          <w:lang w:val="cs-CZ"/>
        </w:rPr>
        <w:t xml:space="preserve"> na protažení svalů předloktí a prstů – např. upažit a vztyčit dlaně, které opřeme o stěnu.</w:t>
      </w:r>
    </w:p>
    <w:p w:rsidR="0068421B" w:rsidRPr="002048F4" w:rsidRDefault="0068421B" w:rsidP="002048F4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 rozcvičení zařazujeme i cvičení na posílení, resp. pro zpevně</w:t>
      </w:r>
      <w:r w:rsidR="003B253F">
        <w:rPr>
          <w:rFonts w:ascii="Times New Roman" w:hAnsi="Times New Roman"/>
          <w:lang w:val="cs-CZ"/>
        </w:rPr>
        <w:t>ní, tj. c</w:t>
      </w:r>
      <w:r w:rsidR="00984FFE">
        <w:rPr>
          <w:rFonts w:ascii="Times New Roman" w:hAnsi="Times New Roman"/>
          <w:lang w:val="cs-CZ"/>
        </w:rPr>
        <w:t>vičení se zaměřením</w:t>
      </w:r>
      <w:r w:rsidR="003B253F">
        <w:rPr>
          <w:rFonts w:ascii="Times New Roman" w:hAnsi="Times New Roman"/>
          <w:lang w:val="cs-CZ"/>
        </w:rPr>
        <w:t xml:space="preserve"> především na svaly hlubokého stabilizačního systému. Jedná se o cvičení v labilních polohách, např. výdrž ve stoji na jedné noze, ve výponu, ve vzporu ležmo, ve vzporu vzadu ležmo</w:t>
      </w:r>
      <w:r w:rsidR="00FD6A82">
        <w:rPr>
          <w:rFonts w:ascii="Times New Roman" w:hAnsi="Times New Roman"/>
          <w:lang w:val="cs-CZ"/>
        </w:rPr>
        <w:t xml:space="preserve">. Cvičení je možné ztížit i různými přídatnými pohyby horních či dolních </w:t>
      </w:r>
      <w:r w:rsidR="00FD6A82">
        <w:rPr>
          <w:rFonts w:ascii="Times New Roman" w:hAnsi="Times New Roman"/>
          <w:lang w:val="cs-CZ"/>
        </w:rPr>
        <w:lastRenderedPageBreak/>
        <w:t>končetin</w:t>
      </w:r>
      <w:r w:rsidR="00984FFE">
        <w:rPr>
          <w:rFonts w:ascii="Times New Roman" w:hAnsi="Times New Roman"/>
          <w:lang w:val="cs-CZ"/>
        </w:rPr>
        <w:t xml:space="preserve"> (např. výpon spojný – vzpažit a provádět rychlé kroužky paží v ramenním kloubu nad hlavou ve vodorovné rovině)</w:t>
      </w:r>
      <w:r w:rsidR="00FD6A82">
        <w:rPr>
          <w:rFonts w:ascii="Times New Roman" w:hAnsi="Times New Roman"/>
          <w:lang w:val="cs-CZ"/>
        </w:rPr>
        <w:t>. Výhodné je i zařadit cvičení ve dvojicích, např. dvojice stojí proti sobě – předpažit, opřít dlaně vzájemně o sebe a jeden z dvojice dělá klik stojmo, dvojice stojí zády k sobě, zaklesnou se vzájemně za lokty a současně dělají dřep a vztyk.</w:t>
      </w:r>
    </w:p>
    <w:p w:rsidR="003B253F" w:rsidRDefault="003B253F">
      <w:pPr>
        <w:ind w:firstLine="708"/>
        <w:rPr>
          <w:rFonts w:ascii="Times New Roman" w:hAnsi="Times New Roman"/>
          <w:lang w:val="cs-CZ"/>
        </w:rPr>
      </w:pPr>
    </w:p>
    <w:p w:rsidR="00984FFE" w:rsidRDefault="00984FFE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Literatura:</w:t>
      </w:r>
    </w:p>
    <w:p w:rsidR="00984FFE" w:rsidRDefault="00984FFE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Hájková, J., Vejražková, D. Základní gymnastika. Praha: Karolinum, 2002. ISBN 80-246-0425-6.</w:t>
      </w:r>
    </w:p>
    <w:p w:rsidR="00984FFE" w:rsidRPr="002048F4" w:rsidRDefault="00984FFE">
      <w:pPr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Skopová, M., Zítko, M. Základní gymnastika. Praha: Karolinum, 2005. ISBN 80-246-0973-8.</w:t>
      </w:r>
    </w:p>
    <w:sectPr w:rsidR="00984FFE" w:rsidRPr="002048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D0" w:rsidRDefault="00B419D0" w:rsidP="003B253F">
      <w:pPr>
        <w:spacing w:after="0" w:line="240" w:lineRule="auto"/>
      </w:pPr>
      <w:r>
        <w:separator/>
      </w:r>
    </w:p>
  </w:endnote>
  <w:endnote w:type="continuationSeparator" w:id="0">
    <w:p w:rsidR="00B419D0" w:rsidRDefault="00B419D0" w:rsidP="003B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68478"/>
      <w:docPartObj>
        <w:docPartGallery w:val="Page Numbers (Bottom of Page)"/>
        <w:docPartUnique/>
      </w:docPartObj>
    </w:sdtPr>
    <w:sdtEndPr/>
    <w:sdtContent>
      <w:p w:rsidR="003B253F" w:rsidRDefault="003B253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9F" w:rsidRPr="008D459F">
          <w:rPr>
            <w:noProof/>
            <w:lang w:val="cs-CZ"/>
          </w:rPr>
          <w:t>1</w:t>
        </w:r>
        <w:r>
          <w:fldChar w:fldCharType="end"/>
        </w:r>
      </w:p>
    </w:sdtContent>
  </w:sdt>
  <w:p w:rsidR="003B253F" w:rsidRDefault="003B25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D0" w:rsidRDefault="00B419D0" w:rsidP="003B253F">
      <w:pPr>
        <w:spacing w:after="0" w:line="240" w:lineRule="auto"/>
      </w:pPr>
      <w:r>
        <w:separator/>
      </w:r>
    </w:p>
  </w:footnote>
  <w:footnote w:type="continuationSeparator" w:id="0">
    <w:p w:rsidR="00B419D0" w:rsidRDefault="00B419D0" w:rsidP="003B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F4"/>
    <w:rsid w:val="00044340"/>
    <w:rsid w:val="001520AF"/>
    <w:rsid w:val="002048F4"/>
    <w:rsid w:val="003B253F"/>
    <w:rsid w:val="003E3993"/>
    <w:rsid w:val="004638C2"/>
    <w:rsid w:val="00564885"/>
    <w:rsid w:val="00616656"/>
    <w:rsid w:val="0068421B"/>
    <w:rsid w:val="006E7FC9"/>
    <w:rsid w:val="00777879"/>
    <w:rsid w:val="007E5CCD"/>
    <w:rsid w:val="008D459F"/>
    <w:rsid w:val="00975634"/>
    <w:rsid w:val="00984FFE"/>
    <w:rsid w:val="00B419D0"/>
    <w:rsid w:val="00CE0C56"/>
    <w:rsid w:val="00E81135"/>
    <w:rsid w:val="00EF770D"/>
    <w:rsid w:val="00F459E4"/>
    <w:rsid w:val="00F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975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5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9756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756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7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">
    <w:name w:val="Nadpis"/>
    <w:basedOn w:val="Normln"/>
    <w:next w:val="Zkladntext"/>
    <w:rsid w:val="0097563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56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5634"/>
  </w:style>
  <w:style w:type="character" w:customStyle="1" w:styleId="Nadpis1Char">
    <w:name w:val="Nadpis 1 Char"/>
    <w:basedOn w:val="Standardnpsmoodstavce"/>
    <w:link w:val="Nadpis1"/>
    <w:uiPriority w:val="9"/>
    <w:rsid w:val="0097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756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6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756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3B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53F"/>
  </w:style>
  <w:style w:type="paragraph" w:styleId="Zpat">
    <w:name w:val="footer"/>
    <w:basedOn w:val="Normln"/>
    <w:link w:val="ZpatChar"/>
    <w:uiPriority w:val="99"/>
    <w:unhideWhenUsed/>
    <w:rsid w:val="003B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975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5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9756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756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7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dpis">
    <w:name w:val="Nadpis"/>
    <w:basedOn w:val="Normln"/>
    <w:next w:val="Zkladntext"/>
    <w:rsid w:val="0097563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56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5634"/>
  </w:style>
  <w:style w:type="character" w:customStyle="1" w:styleId="Nadpis1Char">
    <w:name w:val="Nadpis 1 Char"/>
    <w:basedOn w:val="Standardnpsmoodstavce"/>
    <w:link w:val="Nadpis1"/>
    <w:uiPriority w:val="9"/>
    <w:rsid w:val="0097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756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6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756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3B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53F"/>
  </w:style>
  <w:style w:type="paragraph" w:styleId="Zpat">
    <w:name w:val="footer"/>
    <w:basedOn w:val="Normln"/>
    <w:link w:val="ZpatChar"/>
    <w:uiPriority w:val="99"/>
    <w:unhideWhenUsed/>
    <w:rsid w:val="003B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Hájková</dc:creator>
  <cp:lastModifiedBy>Jana Hájková</cp:lastModifiedBy>
  <cp:revision>2</cp:revision>
  <dcterms:created xsi:type="dcterms:W3CDTF">2014-12-08T20:27:00Z</dcterms:created>
  <dcterms:modified xsi:type="dcterms:W3CDTF">2014-12-08T20:27:00Z</dcterms:modified>
</cp:coreProperties>
</file>