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E5" w:rsidRPr="00B966E5" w:rsidRDefault="00B966E5" w:rsidP="00B966E5">
      <w:pPr>
        <w:pStyle w:val="Default"/>
        <w:rPr>
          <w:rFonts w:ascii="Cambria" w:hAnsi="Cambria"/>
          <w:sz w:val="36"/>
        </w:rPr>
      </w:pPr>
    </w:p>
    <w:p w:rsidR="00B966E5" w:rsidRPr="00B966E5" w:rsidRDefault="00B966E5" w:rsidP="00B966E5">
      <w:pPr>
        <w:pStyle w:val="Default"/>
        <w:rPr>
          <w:rFonts w:ascii="Cambria" w:hAnsi="Cambria"/>
          <w:sz w:val="32"/>
          <w:szCs w:val="22"/>
        </w:rPr>
      </w:pPr>
      <w:proofErr w:type="spellStart"/>
      <w:r w:rsidRPr="00B966E5">
        <w:rPr>
          <w:rFonts w:ascii="Cambria" w:hAnsi="Cambria"/>
          <w:sz w:val="32"/>
          <w:szCs w:val="22"/>
        </w:rPr>
        <w:t>Queridos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amigos</w:t>
      </w:r>
      <w:proofErr w:type="spellEnd"/>
      <w:r w:rsidRPr="00B966E5">
        <w:rPr>
          <w:rFonts w:ascii="Cambria" w:hAnsi="Cambria"/>
          <w:sz w:val="32"/>
          <w:szCs w:val="22"/>
        </w:rPr>
        <w:t xml:space="preserve">: </w:t>
      </w:r>
    </w:p>
    <w:p w:rsidR="00B966E5" w:rsidRPr="00B966E5" w:rsidRDefault="00B966E5" w:rsidP="00B966E5">
      <w:pPr>
        <w:pStyle w:val="Default"/>
        <w:rPr>
          <w:rFonts w:ascii="Cambria" w:hAnsi="Cambria"/>
          <w:sz w:val="32"/>
          <w:szCs w:val="22"/>
        </w:rPr>
      </w:pPr>
    </w:p>
    <w:p w:rsidR="00B966E5" w:rsidRPr="00B966E5" w:rsidRDefault="00B966E5" w:rsidP="00B966E5">
      <w:pPr>
        <w:pStyle w:val="Default"/>
        <w:rPr>
          <w:rFonts w:ascii="Cambria" w:hAnsi="Cambria"/>
          <w:sz w:val="32"/>
          <w:szCs w:val="22"/>
        </w:rPr>
      </w:pPr>
      <w:proofErr w:type="spellStart"/>
      <w:r w:rsidRPr="00B966E5">
        <w:rPr>
          <w:rFonts w:ascii="Cambria" w:hAnsi="Cambria"/>
          <w:sz w:val="32"/>
          <w:szCs w:val="22"/>
        </w:rPr>
        <w:t>Soy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Audrey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Azoulay</w:t>
      </w:r>
      <w:proofErr w:type="spellEnd"/>
      <w:r w:rsidRPr="00B966E5">
        <w:rPr>
          <w:rFonts w:ascii="Cambria" w:hAnsi="Cambria"/>
          <w:sz w:val="32"/>
          <w:szCs w:val="22"/>
        </w:rPr>
        <w:t xml:space="preserve">, </w:t>
      </w:r>
      <w:r w:rsidR="00CB0F80" w:rsidRPr="00B966E5">
        <w:rPr>
          <w:rFonts w:ascii="Cambria" w:hAnsi="Cambria"/>
          <w:sz w:val="32"/>
          <w:szCs w:val="22"/>
        </w:rPr>
        <w:t xml:space="preserve">General </w:t>
      </w:r>
      <w:proofErr w:type="spellStart"/>
      <w:r w:rsidRPr="00B966E5">
        <w:rPr>
          <w:rFonts w:ascii="Cambria" w:hAnsi="Cambria"/>
          <w:sz w:val="32"/>
          <w:szCs w:val="22"/>
        </w:rPr>
        <w:t>Directora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r w:rsidRPr="00CB0F80">
        <w:rPr>
          <w:rFonts w:ascii="Cambria" w:hAnsi="Cambria"/>
          <w:strike/>
          <w:sz w:val="32"/>
          <w:szCs w:val="22"/>
        </w:rPr>
        <w:t>General</w:t>
      </w:r>
      <w:r w:rsidRPr="00B966E5">
        <w:rPr>
          <w:rFonts w:ascii="Cambria" w:hAnsi="Cambria"/>
          <w:sz w:val="32"/>
          <w:szCs w:val="22"/>
        </w:rPr>
        <w:t xml:space="preserve"> de la UNESCO. </w:t>
      </w:r>
    </w:p>
    <w:p w:rsidR="00B966E5" w:rsidRDefault="00B966E5" w:rsidP="00B966E5">
      <w:pPr>
        <w:pStyle w:val="Default"/>
        <w:rPr>
          <w:rFonts w:ascii="Cambria" w:hAnsi="Cambria"/>
          <w:sz w:val="32"/>
          <w:szCs w:val="22"/>
        </w:rPr>
      </w:pPr>
    </w:p>
    <w:p w:rsidR="00B966E5" w:rsidRPr="00B966E5" w:rsidRDefault="00B966E5" w:rsidP="00B966E5">
      <w:pPr>
        <w:pStyle w:val="Default"/>
        <w:rPr>
          <w:rFonts w:ascii="Cambria" w:hAnsi="Cambria"/>
          <w:sz w:val="32"/>
          <w:szCs w:val="22"/>
        </w:rPr>
      </w:pPr>
      <w:bookmarkStart w:id="0" w:name="_GoBack"/>
      <w:bookmarkEnd w:id="0"/>
      <w:r w:rsidRPr="00B966E5">
        <w:rPr>
          <w:rFonts w:ascii="Cambria" w:hAnsi="Cambria"/>
          <w:sz w:val="32"/>
          <w:szCs w:val="22"/>
        </w:rPr>
        <w:t xml:space="preserve">Es </w:t>
      </w:r>
      <w:r w:rsidR="00CB0F80" w:rsidRPr="00CB0F80">
        <w:rPr>
          <w:rFonts w:ascii="Cambria" w:hAnsi="Cambria"/>
          <w:sz w:val="32"/>
          <w:szCs w:val="22"/>
        </w:rPr>
        <w:t>para mí</w:t>
      </w:r>
      <w:r w:rsidR="00CB0F80"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un</w:t>
      </w:r>
      <w:proofErr w:type="spellEnd"/>
      <w:r w:rsidRPr="00B966E5">
        <w:rPr>
          <w:rFonts w:ascii="Cambria" w:hAnsi="Cambria"/>
          <w:sz w:val="32"/>
          <w:szCs w:val="22"/>
        </w:rPr>
        <w:t xml:space="preserve"> gran honor </w:t>
      </w:r>
      <w:r w:rsidRPr="00CB0F80">
        <w:rPr>
          <w:rFonts w:ascii="Cambria" w:hAnsi="Cambria"/>
          <w:strike/>
          <w:sz w:val="32"/>
          <w:szCs w:val="22"/>
        </w:rPr>
        <w:t>para mí</w:t>
      </w:r>
      <w:r w:rsidR="00CB0F80">
        <w:rPr>
          <w:rFonts w:ascii="Cambria" w:hAnsi="Cambria"/>
          <w:sz w:val="32"/>
          <w:szCs w:val="22"/>
        </w:rPr>
        <w:t xml:space="preserve">, že se s vámi mohu </w:t>
      </w:r>
      <w:proofErr w:type="spellStart"/>
      <w:r w:rsidRPr="00CB0F80">
        <w:rPr>
          <w:rFonts w:ascii="Cambria" w:hAnsi="Cambria"/>
          <w:sz w:val="32"/>
          <w:szCs w:val="22"/>
          <w:highlight w:val="yellow"/>
        </w:rPr>
        <w:t>unirme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r w:rsidRPr="00CB0F80">
        <w:rPr>
          <w:rFonts w:ascii="Cambria" w:hAnsi="Cambria"/>
          <w:strike/>
          <w:sz w:val="32"/>
          <w:szCs w:val="22"/>
        </w:rPr>
        <w:t xml:space="preserve">a </w:t>
      </w:r>
      <w:proofErr w:type="spellStart"/>
      <w:r w:rsidRPr="00CB0F80">
        <w:rPr>
          <w:rFonts w:ascii="Cambria" w:hAnsi="Cambria"/>
          <w:strike/>
          <w:sz w:val="32"/>
          <w:szCs w:val="22"/>
        </w:rPr>
        <w:t>ustedes</w:t>
      </w:r>
      <w:proofErr w:type="spellEnd"/>
      <w:r w:rsidRPr="00CB0F80">
        <w:rPr>
          <w:rFonts w:ascii="Cambria" w:hAnsi="Cambria"/>
          <w:strike/>
          <w:sz w:val="32"/>
          <w:szCs w:val="22"/>
        </w:rPr>
        <w:t xml:space="preserve"> en el</w:t>
      </w:r>
      <w:r w:rsidRPr="00B966E5">
        <w:rPr>
          <w:rFonts w:ascii="Cambria" w:hAnsi="Cambria"/>
          <w:sz w:val="32"/>
          <w:szCs w:val="22"/>
        </w:rPr>
        <w:t xml:space="preserve"> </w:t>
      </w:r>
      <w:r w:rsidR="00CB0F80">
        <w:rPr>
          <w:rFonts w:ascii="Cambria" w:hAnsi="Cambria"/>
          <w:sz w:val="32"/>
          <w:szCs w:val="22"/>
        </w:rPr>
        <w:t xml:space="preserve">u příležitosti 40. </w:t>
      </w:r>
      <w:proofErr w:type="spellStart"/>
      <w:r w:rsidRPr="00CB0F80">
        <w:rPr>
          <w:rFonts w:ascii="Cambria" w:hAnsi="Cambria"/>
          <w:strike/>
          <w:sz w:val="32"/>
          <w:szCs w:val="22"/>
        </w:rPr>
        <w:t>cuadragésimo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aniversario</w:t>
      </w:r>
      <w:proofErr w:type="spellEnd"/>
      <w:r w:rsidRPr="00B966E5">
        <w:rPr>
          <w:rFonts w:ascii="Cambria" w:hAnsi="Cambria"/>
          <w:sz w:val="32"/>
          <w:szCs w:val="22"/>
        </w:rPr>
        <w:t xml:space="preserve"> de la </w:t>
      </w:r>
      <w:proofErr w:type="spellStart"/>
      <w:r w:rsidRPr="00CB0F80">
        <w:rPr>
          <w:rFonts w:ascii="Cambria" w:hAnsi="Cambria"/>
          <w:sz w:val="32"/>
          <w:szCs w:val="22"/>
          <w:highlight w:val="yellow"/>
        </w:rPr>
        <w:t>inscripción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del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="00CB0F80" w:rsidRPr="00B966E5">
        <w:rPr>
          <w:rFonts w:ascii="Cambria" w:hAnsi="Cambria"/>
          <w:sz w:val="32"/>
          <w:szCs w:val="22"/>
        </w:rPr>
        <w:t>maya</w:t>
      </w:r>
      <w:proofErr w:type="spellEnd"/>
      <w:r w:rsidR="00CB0F80"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sitio</w:t>
      </w:r>
      <w:proofErr w:type="spellEnd"/>
      <w:r w:rsidR="00CB0F80">
        <w:rPr>
          <w:rFonts w:ascii="Cambria" w:hAnsi="Cambria"/>
          <w:sz w:val="32"/>
          <w:szCs w:val="22"/>
        </w:rPr>
        <w:t xml:space="preserve"> </w:t>
      </w:r>
      <w:proofErr w:type="spellStart"/>
      <w:r w:rsidR="00CB0F80" w:rsidRPr="00CB0F80">
        <w:rPr>
          <w:rFonts w:ascii="Cambria" w:hAnsi="Cambria"/>
          <w:strike/>
          <w:sz w:val="32"/>
          <w:szCs w:val="22"/>
        </w:rPr>
        <w:t>maya</w:t>
      </w:r>
      <w:proofErr w:type="spellEnd"/>
      <w:r w:rsidRPr="00B966E5">
        <w:rPr>
          <w:rFonts w:ascii="Cambria" w:hAnsi="Cambria"/>
          <w:sz w:val="32"/>
          <w:szCs w:val="22"/>
        </w:rPr>
        <w:t xml:space="preserve"> de </w:t>
      </w:r>
      <w:proofErr w:type="spellStart"/>
      <w:r w:rsidRPr="00B966E5">
        <w:rPr>
          <w:rFonts w:ascii="Cambria" w:hAnsi="Cambria"/>
          <w:sz w:val="32"/>
          <w:szCs w:val="22"/>
        </w:rPr>
        <w:t>Copán</w:t>
      </w:r>
      <w:proofErr w:type="spellEnd"/>
      <w:r w:rsidRPr="00B966E5">
        <w:rPr>
          <w:rFonts w:ascii="Cambria" w:hAnsi="Cambria"/>
          <w:sz w:val="32"/>
          <w:szCs w:val="22"/>
        </w:rPr>
        <w:t xml:space="preserve"> en la </w:t>
      </w:r>
      <w:proofErr w:type="spellStart"/>
      <w:r w:rsidRPr="00B966E5">
        <w:rPr>
          <w:rFonts w:ascii="Cambria" w:hAnsi="Cambria"/>
          <w:sz w:val="32"/>
          <w:szCs w:val="22"/>
        </w:rPr>
        <w:t>Lista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del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Patrimonio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Mundial</w:t>
      </w:r>
      <w:proofErr w:type="spellEnd"/>
      <w:r w:rsidRPr="00B966E5">
        <w:rPr>
          <w:rFonts w:ascii="Cambria" w:hAnsi="Cambria"/>
          <w:sz w:val="32"/>
          <w:szCs w:val="22"/>
        </w:rPr>
        <w:t xml:space="preserve"> de la UNESCO. </w:t>
      </w:r>
    </w:p>
    <w:p w:rsidR="00B966E5" w:rsidRPr="00B966E5" w:rsidRDefault="00B966E5" w:rsidP="00B966E5">
      <w:pPr>
        <w:pStyle w:val="Default"/>
        <w:rPr>
          <w:rFonts w:ascii="Cambria" w:hAnsi="Cambria"/>
          <w:sz w:val="32"/>
          <w:szCs w:val="22"/>
        </w:rPr>
      </w:pPr>
    </w:p>
    <w:p w:rsidR="00B966E5" w:rsidRPr="00B966E5" w:rsidRDefault="00B966E5" w:rsidP="00B966E5">
      <w:pPr>
        <w:pStyle w:val="Default"/>
        <w:rPr>
          <w:rFonts w:ascii="Cambria" w:hAnsi="Cambria"/>
          <w:sz w:val="32"/>
          <w:szCs w:val="22"/>
        </w:rPr>
      </w:pPr>
      <w:proofErr w:type="spellStart"/>
      <w:r w:rsidRPr="00B966E5">
        <w:rPr>
          <w:rFonts w:ascii="Cambria" w:hAnsi="Cambria"/>
          <w:sz w:val="32"/>
          <w:szCs w:val="22"/>
        </w:rPr>
        <w:t>Desde</w:t>
      </w:r>
      <w:proofErr w:type="spellEnd"/>
      <w:r w:rsidRPr="00B966E5">
        <w:rPr>
          <w:rFonts w:ascii="Cambria" w:hAnsi="Cambria"/>
          <w:sz w:val="32"/>
          <w:szCs w:val="22"/>
        </w:rPr>
        <w:t xml:space="preserve"> el </w:t>
      </w:r>
      <w:r w:rsidR="00CB0F80">
        <w:rPr>
          <w:rFonts w:ascii="Cambria" w:hAnsi="Cambria"/>
          <w:sz w:val="32"/>
          <w:szCs w:val="22"/>
        </w:rPr>
        <w:t xml:space="preserve"> doby, co se H. </w:t>
      </w:r>
      <w:proofErr w:type="spellStart"/>
      <w:r w:rsidRPr="00CB0F80">
        <w:rPr>
          <w:rFonts w:ascii="Cambria" w:hAnsi="Cambria"/>
          <w:strike/>
          <w:sz w:val="32"/>
          <w:szCs w:val="22"/>
        </w:rPr>
        <w:t>momento</w:t>
      </w:r>
      <w:proofErr w:type="spellEnd"/>
      <w:r w:rsidRPr="00B966E5">
        <w:rPr>
          <w:rFonts w:ascii="Cambria" w:hAnsi="Cambria"/>
          <w:sz w:val="32"/>
          <w:szCs w:val="22"/>
        </w:rPr>
        <w:t xml:space="preserve"> de la </w:t>
      </w:r>
      <w:proofErr w:type="spellStart"/>
      <w:r w:rsidRPr="00CB0F80">
        <w:rPr>
          <w:rFonts w:ascii="Cambria" w:hAnsi="Cambria"/>
          <w:sz w:val="32"/>
          <w:szCs w:val="22"/>
          <w:highlight w:val="yellow"/>
        </w:rPr>
        <w:t>adhesión</w:t>
      </w:r>
      <w:proofErr w:type="spellEnd"/>
      <w:r w:rsidRPr="00B966E5">
        <w:rPr>
          <w:rFonts w:ascii="Cambria" w:hAnsi="Cambria"/>
          <w:sz w:val="32"/>
          <w:szCs w:val="22"/>
        </w:rPr>
        <w:t xml:space="preserve"> de Honduras a la </w:t>
      </w:r>
      <w:proofErr w:type="spellStart"/>
      <w:r w:rsidRPr="00B966E5">
        <w:rPr>
          <w:rFonts w:ascii="Cambria" w:hAnsi="Cambria"/>
          <w:sz w:val="32"/>
          <w:szCs w:val="22"/>
        </w:rPr>
        <w:t>Convención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del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Patrimonio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Mundial</w:t>
      </w:r>
      <w:proofErr w:type="spellEnd"/>
      <w:r w:rsidRPr="00B966E5">
        <w:rPr>
          <w:rFonts w:ascii="Cambria" w:hAnsi="Cambria"/>
          <w:sz w:val="32"/>
          <w:szCs w:val="22"/>
        </w:rPr>
        <w:t xml:space="preserve">, </w:t>
      </w:r>
      <w:r w:rsidR="00CB0F80" w:rsidRPr="00CB0F80">
        <w:rPr>
          <w:rFonts w:ascii="Cambria" w:hAnsi="Cambria"/>
          <w:sz w:val="32"/>
          <w:szCs w:val="22"/>
          <w:highlight w:val="yellow"/>
        </w:rPr>
        <w:t>rozšířilo</w:t>
      </w:r>
      <w:r w:rsidR="00CB0F80">
        <w:rPr>
          <w:rFonts w:ascii="Cambria" w:hAnsi="Cambria"/>
          <w:sz w:val="32"/>
          <w:szCs w:val="22"/>
        </w:rPr>
        <w:t xml:space="preserve"> </w:t>
      </w:r>
      <w:r w:rsidRPr="00B966E5">
        <w:rPr>
          <w:rFonts w:ascii="Cambria" w:hAnsi="Cambria"/>
          <w:sz w:val="32"/>
          <w:szCs w:val="22"/>
        </w:rPr>
        <w:t xml:space="preserve">la </w:t>
      </w:r>
      <w:proofErr w:type="spellStart"/>
      <w:r w:rsidRPr="00B966E5">
        <w:rPr>
          <w:rFonts w:ascii="Cambria" w:hAnsi="Cambria"/>
          <w:sz w:val="32"/>
          <w:szCs w:val="22"/>
        </w:rPr>
        <w:t>ciudad</w:t>
      </w:r>
      <w:proofErr w:type="spellEnd"/>
      <w:r w:rsidRPr="00B966E5">
        <w:rPr>
          <w:rFonts w:ascii="Cambria" w:hAnsi="Cambria"/>
          <w:sz w:val="32"/>
          <w:szCs w:val="22"/>
        </w:rPr>
        <w:t xml:space="preserve"> de </w:t>
      </w:r>
      <w:proofErr w:type="spellStart"/>
      <w:r w:rsidRPr="00B966E5">
        <w:rPr>
          <w:rFonts w:ascii="Cambria" w:hAnsi="Cambria"/>
          <w:sz w:val="32"/>
          <w:szCs w:val="22"/>
        </w:rPr>
        <w:t>Copán</w:t>
      </w:r>
      <w:proofErr w:type="spellEnd"/>
      <w:r w:rsidRPr="00B966E5">
        <w:rPr>
          <w:rFonts w:ascii="Cambria" w:hAnsi="Cambria"/>
          <w:sz w:val="32"/>
          <w:szCs w:val="22"/>
        </w:rPr>
        <w:t xml:space="preserve"> y </w:t>
      </w:r>
      <w:proofErr w:type="spellStart"/>
      <w:r w:rsidRPr="00B966E5">
        <w:rPr>
          <w:rFonts w:ascii="Cambria" w:hAnsi="Cambria"/>
          <w:sz w:val="32"/>
          <w:szCs w:val="22"/>
        </w:rPr>
        <w:t>su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arquitectura</w:t>
      </w:r>
      <w:proofErr w:type="spellEnd"/>
      <w:r w:rsidRPr="00B966E5">
        <w:rPr>
          <w:rFonts w:ascii="Cambria" w:hAnsi="Cambria"/>
          <w:sz w:val="32"/>
          <w:szCs w:val="22"/>
        </w:rPr>
        <w:t xml:space="preserve">, </w:t>
      </w:r>
      <w:proofErr w:type="spellStart"/>
      <w:r w:rsidRPr="00B966E5">
        <w:rPr>
          <w:rFonts w:ascii="Cambria" w:hAnsi="Cambria"/>
          <w:sz w:val="32"/>
          <w:szCs w:val="22"/>
        </w:rPr>
        <w:t>templos</w:t>
      </w:r>
      <w:proofErr w:type="spellEnd"/>
      <w:r w:rsidRPr="00B966E5">
        <w:rPr>
          <w:rFonts w:ascii="Cambria" w:hAnsi="Cambria"/>
          <w:sz w:val="32"/>
          <w:szCs w:val="22"/>
        </w:rPr>
        <w:t xml:space="preserve"> y </w:t>
      </w:r>
      <w:proofErr w:type="spellStart"/>
      <w:r w:rsidRPr="00B966E5">
        <w:rPr>
          <w:rFonts w:ascii="Cambria" w:hAnsi="Cambria"/>
          <w:sz w:val="32"/>
          <w:szCs w:val="22"/>
        </w:rPr>
        <w:t>célebres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esculturas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pasaron</w:t>
      </w:r>
      <w:proofErr w:type="spellEnd"/>
      <w:r w:rsidRPr="00B966E5">
        <w:rPr>
          <w:rFonts w:ascii="Cambria" w:hAnsi="Cambria"/>
          <w:sz w:val="32"/>
          <w:szCs w:val="22"/>
        </w:rPr>
        <w:t xml:space="preserve"> a </w:t>
      </w:r>
      <w:proofErr w:type="spellStart"/>
      <w:r w:rsidRPr="00CB0F80">
        <w:rPr>
          <w:rFonts w:ascii="Cambria" w:hAnsi="Cambria"/>
          <w:strike/>
          <w:sz w:val="32"/>
          <w:szCs w:val="22"/>
        </w:rPr>
        <w:t>engrosar</w:t>
      </w:r>
      <w:proofErr w:type="spellEnd"/>
      <w:r w:rsidRPr="00B966E5">
        <w:rPr>
          <w:rFonts w:ascii="Cambria" w:hAnsi="Cambria"/>
          <w:sz w:val="32"/>
          <w:szCs w:val="22"/>
        </w:rPr>
        <w:t xml:space="preserve"> las </w:t>
      </w:r>
      <w:proofErr w:type="spellStart"/>
      <w:r w:rsidRPr="00B966E5">
        <w:rPr>
          <w:rFonts w:ascii="Cambria" w:hAnsi="Cambria"/>
          <w:sz w:val="32"/>
          <w:szCs w:val="22"/>
        </w:rPr>
        <w:t>filas</w:t>
      </w:r>
      <w:proofErr w:type="spellEnd"/>
      <w:r w:rsidRPr="00B966E5">
        <w:rPr>
          <w:rFonts w:ascii="Cambria" w:hAnsi="Cambria"/>
          <w:sz w:val="32"/>
          <w:szCs w:val="22"/>
        </w:rPr>
        <w:t xml:space="preserve"> de </w:t>
      </w:r>
      <w:proofErr w:type="spellStart"/>
      <w:r w:rsidRPr="00B966E5">
        <w:rPr>
          <w:rFonts w:ascii="Cambria" w:hAnsi="Cambria"/>
          <w:sz w:val="32"/>
          <w:szCs w:val="22"/>
        </w:rPr>
        <w:t>nuestros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tesoros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del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patrimonio</w:t>
      </w:r>
      <w:proofErr w:type="spellEnd"/>
      <w:r w:rsidRPr="00B966E5">
        <w:rPr>
          <w:rFonts w:ascii="Cambria" w:hAnsi="Cambria"/>
          <w:sz w:val="32"/>
          <w:szCs w:val="22"/>
        </w:rPr>
        <w:t xml:space="preserve"> </w:t>
      </w:r>
      <w:proofErr w:type="spellStart"/>
      <w:r w:rsidRPr="00B966E5">
        <w:rPr>
          <w:rFonts w:ascii="Cambria" w:hAnsi="Cambria"/>
          <w:sz w:val="32"/>
          <w:szCs w:val="22"/>
        </w:rPr>
        <w:t>mundial</w:t>
      </w:r>
      <w:proofErr w:type="spellEnd"/>
      <w:r w:rsidRPr="00B966E5">
        <w:rPr>
          <w:rFonts w:ascii="Cambria" w:hAnsi="Cambria"/>
          <w:sz w:val="32"/>
          <w:szCs w:val="22"/>
        </w:rPr>
        <w:t xml:space="preserve">. </w:t>
      </w:r>
    </w:p>
    <w:p w:rsidR="00B966E5" w:rsidRPr="00B966E5" w:rsidRDefault="00B966E5" w:rsidP="00B966E5">
      <w:pPr>
        <w:rPr>
          <w:rFonts w:ascii="Cambria" w:hAnsi="Cambria"/>
          <w:sz w:val="32"/>
        </w:rPr>
      </w:pPr>
    </w:p>
    <w:p w:rsidR="00CA37EC" w:rsidRPr="00B966E5" w:rsidRDefault="00B966E5" w:rsidP="00B966E5">
      <w:pPr>
        <w:rPr>
          <w:rFonts w:ascii="Cambria" w:hAnsi="Cambria"/>
          <w:sz w:val="32"/>
        </w:rPr>
      </w:pPr>
      <w:proofErr w:type="spellStart"/>
      <w:r w:rsidRPr="00B966E5">
        <w:rPr>
          <w:rFonts w:ascii="Cambria" w:hAnsi="Cambria"/>
          <w:sz w:val="32"/>
        </w:rPr>
        <w:t>Esta</w:t>
      </w:r>
      <w:proofErr w:type="spellEnd"/>
      <w:r w:rsidRPr="00B966E5">
        <w:rPr>
          <w:rFonts w:ascii="Cambria" w:hAnsi="Cambria"/>
          <w:sz w:val="32"/>
        </w:rPr>
        <w:t xml:space="preserve"> gran </w:t>
      </w:r>
      <w:proofErr w:type="spellStart"/>
      <w:r w:rsidR="00CB0F80">
        <w:rPr>
          <w:rFonts w:ascii="Cambria" w:hAnsi="Cambria"/>
          <w:sz w:val="32"/>
        </w:rPr>
        <w:t>májské</w:t>
      </w:r>
      <w:proofErr w:type="spellEnd"/>
      <w:r w:rsidR="00CB0F80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ciudad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CB0F80">
        <w:rPr>
          <w:rFonts w:ascii="Cambria" w:hAnsi="Cambria"/>
          <w:strike/>
          <w:sz w:val="32"/>
        </w:rPr>
        <w:t>maya</w:t>
      </w:r>
      <w:proofErr w:type="spellEnd"/>
      <w:r w:rsidRPr="00B966E5">
        <w:rPr>
          <w:rFonts w:ascii="Cambria" w:hAnsi="Cambria"/>
          <w:sz w:val="32"/>
        </w:rPr>
        <w:t xml:space="preserve"> es </w:t>
      </w:r>
      <w:proofErr w:type="spellStart"/>
      <w:r w:rsidRPr="00B966E5">
        <w:rPr>
          <w:rFonts w:ascii="Cambria" w:hAnsi="Cambria"/>
          <w:sz w:val="32"/>
        </w:rPr>
        <w:t>un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bien</w:t>
      </w:r>
      <w:proofErr w:type="spellEnd"/>
      <w:r w:rsidR="00CB0F80">
        <w:rPr>
          <w:rFonts w:ascii="Cambria" w:hAnsi="Cambria"/>
          <w:sz w:val="32"/>
        </w:rPr>
        <w:t xml:space="preserve"> ⥃</w:t>
      </w:r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inestimable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del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CB0F80">
        <w:rPr>
          <w:rFonts w:ascii="Cambria" w:hAnsi="Cambria"/>
          <w:strike/>
          <w:sz w:val="32"/>
        </w:rPr>
        <w:t>patrimonio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hondureño</w:t>
      </w:r>
      <w:proofErr w:type="spellEnd"/>
      <w:r w:rsidRPr="00B966E5">
        <w:rPr>
          <w:rFonts w:ascii="Cambria" w:hAnsi="Cambria"/>
          <w:sz w:val="32"/>
        </w:rPr>
        <w:t xml:space="preserve">, y </w:t>
      </w:r>
      <w:proofErr w:type="spellStart"/>
      <w:r w:rsidRPr="00B966E5">
        <w:rPr>
          <w:rFonts w:ascii="Cambria" w:hAnsi="Cambria"/>
          <w:sz w:val="32"/>
        </w:rPr>
        <w:t>mundial</w:t>
      </w:r>
      <w:proofErr w:type="spellEnd"/>
      <w:r w:rsidR="00CB0F80">
        <w:rPr>
          <w:rFonts w:ascii="Cambria" w:hAnsi="Cambria"/>
          <w:sz w:val="32"/>
        </w:rPr>
        <w:t xml:space="preserve"> dědictví</w:t>
      </w:r>
      <w:r w:rsidRPr="00B966E5">
        <w:rPr>
          <w:rFonts w:ascii="Cambria" w:hAnsi="Cambria"/>
          <w:sz w:val="32"/>
        </w:rPr>
        <w:t xml:space="preserve">. De </w:t>
      </w:r>
      <w:proofErr w:type="spellStart"/>
      <w:r w:rsidRPr="00B966E5">
        <w:rPr>
          <w:rFonts w:ascii="Cambria" w:hAnsi="Cambria"/>
          <w:sz w:val="32"/>
        </w:rPr>
        <w:t>hecho</w:t>
      </w:r>
      <w:proofErr w:type="spellEnd"/>
      <w:r w:rsidRPr="00B966E5">
        <w:rPr>
          <w:rFonts w:ascii="Cambria" w:hAnsi="Cambria"/>
          <w:sz w:val="32"/>
        </w:rPr>
        <w:t xml:space="preserve">, </w:t>
      </w:r>
      <w:proofErr w:type="spellStart"/>
      <w:r w:rsidRPr="00B966E5">
        <w:rPr>
          <w:rFonts w:ascii="Cambria" w:hAnsi="Cambria"/>
          <w:sz w:val="32"/>
        </w:rPr>
        <w:t>fue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uno</w:t>
      </w:r>
      <w:proofErr w:type="spellEnd"/>
      <w:r w:rsidRPr="00B966E5">
        <w:rPr>
          <w:rFonts w:ascii="Cambria" w:hAnsi="Cambria"/>
          <w:sz w:val="32"/>
        </w:rPr>
        <w:t xml:space="preserve"> de los </w:t>
      </w:r>
      <w:proofErr w:type="spellStart"/>
      <w:r w:rsidRPr="00B966E5">
        <w:rPr>
          <w:rFonts w:ascii="Cambria" w:hAnsi="Cambria"/>
          <w:sz w:val="32"/>
        </w:rPr>
        <w:t>primeros</w:t>
      </w:r>
      <w:proofErr w:type="spellEnd"/>
      <w:r w:rsidRPr="00B966E5">
        <w:rPr>
          <w:rFonts w:ascii="Cambria" w:hAnsi="Cambria"/>
          <w:sz w:val="32"/>
        </w:rPr>
        <w:t xml:space="preserve"> </w:t>
      </w:r>
      <w:r w:rsidR="00CB0F80">
        <w:rPr>
          <w:rFonts w:ascii="Cambria" w:hAnsi="Cambria"/>
          <w:sz w:val="32"/>
        </w:rPr>
        <w:t>před</w:t>
      </w:r>
      <w:r w:rsidR="00CB0F80" w:rsidRPr="00CB0F80">
        <w:rPr>
          <w:rFonts w:ascii="Cambria" w:hAnsi="Cambria"/>
          <w:b/>
          <w:sz w:val="32"/>
        </w:rPr>
        <w:t>kolum</w:t>
      </w:r>
      <w:r w:rsidR="00CB0F80">
        <w:rPr>
          <w:rFonts w:ascii="Cambria" w:hAnsi="Cambria"/>
          <w:sz w:val="32"/>
        </w:rPr>
        <w:t xml:space="preserve">bovských </w:t>
      </w:r>
      <w:proofErr w:type="spellStart"/>
      <w:r w:rsidRPr="00B966E5">
        <w:rPr>
          <w:rFonts w:ascii="Cambria" w:hAnsi="Cambria"/>
          <w:sz w:val="32"/>
        </w:rPr>
        <w:t>sitios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CB0F80">
        <w:rPr>
          <w:rFonts w:ascii="Cambria" w:hAnsi="Cambria"/>
          <w:strike/>
          <w:sz w:val="32"/>
        </w:rPr>
        <w:t>precolombinos</w:t>
      </w:r>
      <w:proofErr w:type="spellEnd"/>
      <w:r w:rsidR="00CB0F80" w:rsidRPr="00CB0F80">
        <w:rPr>
          <w:rFonts w:ascii="Cambria" w:hAnsi="Cambria"/>
          <w:sz w:val="32"/>
        </w:rPr>
        <w:t>, které archeologové</w:t>
      </w:r>
      <w:r w:rsidRPr="00B966E5">
        <w:rPr>
          <w:rFonts w:ascii="Cambria" w:hAnsi="Cambria"/>
          <w:sz w:val="32"/>
        </w:rPr>
        <w:t xml:space="preserve"> </w:t>
      </w:r>
      <w:proofErr w:type="spellStart"/>
      <w:r w:rsidRPr="00CB0F80">
        <w:rPr>
          <w:rFonts w:ascii="Cambria" w:hAnsi="Cambria"/>
          <w:sz w:val="32"/>
          <w:highlight w:val="yellow"/>
        </w:rPr>
        <w:t>excavados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por</w:t>
      </w:r>
      <w:proofErr w:type="spellEnd"/>
      <w:r w:rsidRPr="00B966E5">
        <w:rPr>
          <w:rFonts w:ascii="Cambria" w:hAnsi="Cambria"/>
          <w:sz w:val="32"/>
        </w:rPr>
        <w:t xml:space="preserve"> los </w:t>
      </w:r>
      <w:proofErr w:type="spellStart"/>
      <w:r w:rsidRPr="00CB0F80">
        <w:rPr>
          <w:rFonts w:ascii="Cambria" w:hAnsi="Cambria"/>
          <w:strike/>
          <w:sz w:val="32"/>
        </w:rPr>
        <w:t>arqueólogos</w:t>
      </w:r>
      <w:proofErr w:type="spellEnd"/>
      <w:r w:rsidRPr="00B966E5">
        <w:rPr>
          <w:rFonts w:ascii="Cambria" w:hAnsi="Cambria"/>
          <w:sz w:val="32"/>
        </w:rPr>
        <w:t xml:space="preserve">, </w:t>
      </w:r>
      <w:proofErr w:type="spellStart"/>
      <w:r w:rsidRPr="00B966E5">
        <w:rPr>
          <w:rFonts w:ascii="Cambria" w:hAnsi="Cambria"/>
          <w:sz w:val="32"/>
        </w:rPr>
        <w:t>como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lo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recuerda</w:t>
      </w:r>
      <w:proofErr w:type="spellEnd"/>
      <w:r w:rsidRPr="00B966E5">
        <w:rPr>
          <w:rFonts w:ascii="Cambria" w:hAnsi="Cambria"/>
          <w:sz w:val="32"/>
        </w:rPr>
        <w:t xml:space="preserve"> la </w:t>
      </w:r>
      <w:proofErr w:type="spellStart"/>
      <w:r w:rsidRPr="00B966E5">
        <w:rPr>
          <w:rFonts w:ascii="Cambria" w:hAnsi="Cambria"/>
          <w:sz w:val="32"/>
        </w:rPr>
        <w:t>exposición</w:t>
      </w:r>
      <w:proofErr w:type="spellEnd"/>
      <w:r w:rsidR="00CB0F80">
        <w:rPr>
          <w:rFonts w:ascii="Cambria" w:hAnsi="Cambria"/>
          <w:sz w:val="32"/>
        </w:rPr>
        <w:t>⥃</w:t>
      </w:r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virtual</w:t>
      </w:r>
      <w:proofErr w:type="spellEnd"/>
      <w:r w:rsidRPr="00B966E5">
        <w:rPr>
          <w:rFonts w:ascii="Cambria" w:hAnsi="Cambria"/>
          <w:sz w:val="32"/>
        </w:rPr>
        <w:t xml:space="preserve"> </w:t>
      </w:r>
      <w:proofErr w:type="spellStart"/>
      <w:r w:rsidRPr="00B966E5">
        <w:rPr>
          <w:rFonts w:ascii="Cambria" w:hAnsi="Cambria"/>
          <w:sz w:val="32"/>
        </w:rPr>
        <w:t>que</w:t>
      </w:r>
      <w:proofErr w:type="spellEnd"/>
      <w:r w:rsidRPr="00B966E5">
        <w:rPr>
          <w:rFonts w:ascii="Cambria" w:hAnsi="Cambria"/>
          <w:sz w:val="32"/>
        </w:rPr>
        <w:t xml:space="preserve"> </w:t>
      </w:r>
      <w:r w:rsidRPr="00CB0F80">
        <w:rPr>
          <w:rFonts w:ascii="Cambria" w:hAnsi="Cambria"/>
          <w:strike/>
          <w:sz w:val="32"/>
        </w:rPr>
        <w:t xml:space="preserve">van a </w:t>
      </w:r>
      <w:proofErr w:type="spellStart"/>
      <w:r w:rsidRPr="00CB0F80">
        <w:rPr>
          <w:rFonts w:ascii="Cambria" w:hAnsi="Cambria"/>
          <w:strike/>
          <w:sz w:val="32"/>
        </w:rPr>
        <w:t>descubrir</w:t>
      </w:r>
      <w:proofErr w:type="spellEnd"/>
      <w:r w:rsidRPr="00B966E5">
        <w:rPr>
          <w:rFonts w:ascii="Cambria" w:hAnsi="Cambria"/>
          <w:sz w:val="32"/>
        </w:rPr>
        <w:t>.</w:t>
      </w:r>
      <w:r w:rsidR="00CB0F80">
        <w:rPr>
          <w:rFonts w:ascii="Cambria" w:hAnsi="Cambria"/>
          <w:sz w:val="32"/>
        </w:rPr>
        <w:t xml:space="preserve"> později navštívíte.</w:t>
      </w:r>
    </w:p>
    <w:sectPr w:rsidR="00CA37EC" w:rsidRPr="00B9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E5"/>
    <w:rsid w:val="00B966E5"/>
    <w:rsid w:val="00CA37EC"/>
    <w:rsid w:val="00CB0F80"/>
    <w:rsid w:val="00F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45F9"/>
  <w15:chartTrackingRefBased/>
  <w15:docId w15:val="{1291A778-6F3F-466F-8D7C-B1D1C0BE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6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Filozofická fakulta, Univerzita Karlova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PMV</dc:creator>
  <cp:keywords/>
  <dc:description/>
  <cp:lastModifiedBy>PMV</cp:lastModifiedBy>
  <cp:revision>1</cp:revision>
  <dcterms:created xsi:type="dcterms:W3CDTF">2020-10-06T17:52:00Z</dcterms:created>
  <dcterms:modified xsi:type="dcterms:W3CDTF">2020-10-06T18:22:00Z</dcterms:modified>
</cp:coreProperties>
</file>