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BEE2A" w14:textId="1D387242" w:rsidR="00FA4EE8" w:rsidRPr="00CB669C" w:rsidRDefault="00276434" w:rsidP="00FA4EE8">
      <w:pPr>
        <w:rPr>
          <w:i/>
        </w:rPr>
      </w:pPr>
      <w:r>
        <w:rPr>
          <w:i/>
        </w:rPr>
        <w:t>Do 1</w:t>
      </w:r>
      <w:r w:rsidR="00B368D5">
        <w:rPr>
          <w:i/>
        </w:rPr>
        <w:t>5</w:t>
      </w:r>
      <w:r w:rsidR="00FA4EE8" w:rsidRPr="00CB669C">
        <w:rPr>
          <w:i/>
        </w:rPr>
        <w:t>.10.</w:t>
      </w:r>
      <w:r>
        <w:rPr>
          <w:i/>
        </w:rPr>
        <w:t>202</w:t>
      </w:r>
      <w:r w:rsidR="00B368D5">
        <w:rPr>
          <w:i/>
        </w:rPr>
        <w:t>5 včetně</w:t>
      </w:r>
      <w:r w:rsidR="00FA4EE8" w:rsidRPr="00CB669C">
        <w:rPr>
          <w:i/>
        </w:rPr>
        <w:t xml:space="preserve"> vyplňte a nahrajte prosím následující tabulku. </w:t>
      </w:r>
    </w:p>
    <w:p w14:paraId="5BEC793A" w14:textId="77777777" w:rsidR="00FA4EE8" w:rsidRPr="00CB669C" w:rsidRDefault="00FA4EE8" w:rsidP="00FA4EE8">
      <w:pPr>
        <w:rPr>
          <w:b/>
        </w:rPr>
      </w:pPr>
      <w:r w:rsidRPr="00CB669C">
        <w:rPr>
          <w:b/>
        </w:rPr>
        <w:t>Porovnání teoretických perspektiv</w:t>
      </w:r>
      <w:r>
        <w:rPr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429"/>
        <w:gridCol w:w="1493"/>
        <w:gridCol w:w="2593"/>
      </w:tblGrid>
      <w:tr w:rsidR="00FA4EE8" w14:paraId="2159B477" w14:textId="77777777" w:rsidTr="00A96C20">
        <w:tc>
          <w:tcPr>
            <w:tcW w:w="2547" w:type="dxa"/>
          </w:tcPr>
          <w:p w14:paraId="19F39A37" w14:textId="77777777" w:rsidR="00FA4EE8" w:rsidRPr="00CB669C" w:rsidRDefault="00FA4EE8" w:rsidP="00A96C20">
            <w:pPr>
              <w:rPr>
                <w:b/>
              </w:rPr>
            </w:pPr>
            <w:r w:rsidRPr="00CB669C">
              <w:rPr>
                <w:b/>
              </w:rPr>
              <w:t>teorie</w:t>
            </w:r>
          </w:p>
        </w:tc>
        <w:tc>
          <w:tcPr>
            <w:tcW w:w="2429" w:type="dxa"/>
          </w:tcPr>
          <w:p w14:paraId="316FDD63" w14:textId="77777777" w:rsidR="00FA4EE8" w:rsidRPr="00CB669C" w:rsidRDefault="00FA4EE8" w:rsidP="00A96C20">
            <w:pPr>
              <w:rPr>
                <w:b/>
              </w:rPr>
            </w:pPr>
            <w:r w:rsidRPr="00CB669C">
              <w:rPr>
                <w:b/>
              </w:rPr>
              <w:t>strukturální funkcionalismus</w:t>
            </w:r>
          </w:p>
        </w:tc>
        <w:tc>
          <w:tcPr>
            <w:tcW w:w="0" w:type="auto"/>
          </w:tcPr>
          <w:p w14:paraId="2B8CFBA7" w14:textId="77777777" w:rsidR="00FA4EE8" w:rsidRPr="00CB669C" w:rsidRDefault="00FA4EE8" w:rsidP="00A96C20">
            <w:pPr>
              <w:rPr>
                <w:b/>
              </w:rPr>
            </w:pPr>
            <w:r w:rsidRPr="00CB669C">
              <w:rPr>
                <w:b/>
              </w:rPr>
              <w:t>teorie konfliktů</w:t>
            </w:r>
          </w:p>
        </w:tc>
        <w:tc>
          <w:tcPr>
            <w:tcW w:w="0" w:type="auto"/>
          </w:tcPr>
          <w:p w14:paraId="5A9F0398" w14:textId="77777777" w:rsidR="00FA4EE8" w:rsidRPr="00CB669C" w:rsidRDefault="00FA4EE8" w:rsidP="00A96C20">
            <w:pPr>
              <w:rPr>
                <w:b/>
              </w:rPr>
            </w:pPr>
            <w:r w:rsidRPr="00CB669C">
              <w:rPr>
                <w:b/>
              </w:rPr>
              <w:t>symbolický interakcionismus</w:t>
            </w:r>
          </w:p>
        </w:tc>
      </w:tr>
      <w:tr w:rsidR="00FA4EE8" w14:paraId="769BD361" w14:textId="77777777" w:rsidTr="00A96C20">
        <w:tc>
          <w:tcPr>
            <w:tcW w:w="2547" w:type="dxa"/>
          </w:tcPr>
          <w:p w14:paraId="096CEF55" w14:textId="77777777" w:rsidR="00FA4EE8" w:rsidRPr="00CB669C" w:rsidRDefault="00FA4EE8" w:rsidP="00A96C20">
            <w:pPr>
              <w:rPr>
                <w:b/>
              </w:rPr>
            </w:pPr>
            <w:r w:rsidRPr="00CB669C">
              <w:rPr>
                <w:b/>
              </w:rPr>
              <w:t>Představitelé</w:t>
            </w:r>
          </w:p>
        </w:tc>
        <w:tc>
          <w:tcPr>
            <w:tcW w:w="2429" w:type="dxa"/>
          </w:tcPr>
          <w:p w14:paraId="332648E7" w14:textId="77777777" w:rsidR="00FA4EE8" w:rsidRDefault="00FA4EE8" w:rsidP="00A96C20"/>
        </w:tc>
        <w:tc>
          <w:tcPr>
            <w:tcW w:w="0" w:type="auto"/>
          </w:tcPr>
          <w:p w14:paraId="5EC78229" w14:textId="77777777" w:rsidR="00FA4EE8" w:rsidRDefault="00FA4EE8" w:rsidP="00A96C20"/>
        </w:tc>
        <w:tc>
          <w:tcPr>
            <w:tcW w:w="0" w:type="auto"/>
          </w:tcPr>
          <w:p w14:paraId="26D93A3C" w14:textId="77777777" w:rsidR="00FA4EE8" w:rsidRDefault="00FA4EE8" w:rsidP="00A96C20"/>
        </w:tc>
      </w:tr>
      <w:tr w:rsidR="00FA4EE8" w14:paraId="5FB9A5E5" w14:textId="77777777" w:rsidTr="00A96C20">
        <w:tc>
          <w:tcPr>
            <w:tcW w:w="2547" w:type="dxa"/>
          </w:tcPr>
          <w:p w14:paraId="53092A4C" w14:textId="77777777" w:rsidR="00FA4EE8" w:rsidRPr="00CB669C" w:rsidRDefault="00FA4EE8" w:rsidP="00A96C20">
            <w:pPr>
              <w:rPr>
                <w:b/>
              </w:rPr>
            </w:pPr>
            <w:r w:rsidRPr="00CB669C">
              <w:rPr>
                <w:b/>
              </w:rPr>
              <w:t>Společnost je</w:t>
            </w:r>
            <w:proofErr w:type="gramStart"/>
            <w:r w:rsidRPr="00CB669C">
              <w:rPr>
                <w:b/>
              </w:rPr>
              <w:t>…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co, jaká)</w:t>
            </w:r>
          </w:p>
        </w:tc>
        <w:tc>
          <w:tcPr>
            <w:tcW w:w="2429" w:type="dxa"/>
          </w:tcPr>
          <w:p w14:paraId="21A87B68" w14:textId="77777777" w:rsidR="00FA4EE8" w:rsidRDefault="00FA4EE8" w:rsidP="00A96C20"/>
        </w:tc>
        <w:tc>
          <w:tcPr>
            <w:tcW w:w="0" w:type="auto"/>
          </w:tcPr>
          <w:p w14:paraId="5792F76F" w14:textId="77777777" w:rsidR="00FA4EE8" w:rsidRDefault="00FA4EE8" w:rsidP="00A96C20"/>
        </w:tc>
        <w:tc>
          <w:tcPr>
            <w:tcW w:w="0" w:type="auto"/>
          </w:tcPr>
          <w:p w14:paraId="3C2B2F12" w14:textId="77777777" w:rsidR="00FA4EE8" w:rsidRDefault="00FA4EE8" w:rsidP="00A96C20"/>
        </w:tc>
      </w:tr>
      <w:tr w:rsidR="00FA4EE8" w14:paraId="5CEE7AAA" w14:textId="77777777" w:rsidTr="00A96C20">
        <w:tc>
          <w:tcPr>
            <w:tcW w:w="2547" w:type="dxa"/>
          </w:tcPr>
          <w:p w14:paraId="701E32A8" w14:textId="77777777" w:rsidR="00FA4EE8" w:rsidRPr="00CB669C" w:rsidRDefault="00FA4EE8" w:rsidP="00A96C20">
            <w:pPr>
              <w:rPr>
                <w:b/>
              </w:rPr>
            </w:pPr>
            <w:r w:rsidRPr="00CB669C">
              <w:rPr>
                <w:b/>
              </w:rPr>
              <w:t xml:space="preserve">Jedinci </w:t>
            </w:r>
            <w:r>
              <w:rPr>
                <w:b/>
              </w:rPr>
              <w:t>jsou...(jací</w:t>
            </w:r>
            <w:r w:rsidRPr="00CB669C">
              <w:rPr>
                <w:b/>
              </w:rPr>
              <w:t>)</w:t>
            </w:r>
          </w:p>
        </w:tc>
        <w:tc>
          <w:tcPr>
            <w:tcW w:w="2429" w:type="dxa"/>
          </w:tcPr>
          <w:p w14:paraId="518A4985" w14:textId="77777777" w:rsidR="00FA4EE8" w:rsidRDefault="00FA4EE8" w:rsidP="00A96C20"/>
        </w:tc>
        <w:tc>
          <w:tcPr>
            <w:tcW w:w="0" w:type="auto"/>
          </w:tcPr>
          <w:p w14:paraId="41336223" w14:textId="77777777" w:rsidR="00FA4EE8" w:rsidRDefault="00FA4EE8" w:rsidP="00A96C20"/>
        </w:tc>
        <w:tc>
          <w:tcPr>
            <w:tcW w:w="0" w:type="auto"/>
          </w:tcPr>
          <w:p w14:paraId="6B48A4FD" w14:textId="77777777" w:rsidR="00FA4EE8" w:rsidRDefault="00FA4EE8" w:rsidP="00A96C20"/>
        </w:tc>
      </w:tr>
      <w:tr w:rsidR="00FA4EE8" w14:paraId="23BAD387" w14:textId="77777777" w:rsidTr="00A96C20">
        <w:tc>
          <w:tcPr>
            <w:tcW w:w="2547" w:type="dxa"/>
          </w:tcPr>
          <w:p w14:paraId="43E4B63B" w14:textId="77777777" w:rsidR="00FA4EE8" w:rsidRPr="00CB669C" w:rsidRDefault="00FA4EE8" w:rsidP="00A96C20">
            <w:pPr>
              <w:rPr>
                <w:b/>
              </w:rPr>
            </w:pPr>
            <w:r w:rsidRPr="00CB669C">
              <w:rPr>
                <w:b/>
              </w:rPr>
              <w:t>Příčiny sociálních problémů</w:t>
            </w:r>
          </w:p>
        </w:tc>
        <w:tc>
          <w:tcPr>
            <w:tcW w:w="2429" w:type="dxa"/>
          </w:tcPr>
          <w:p w14:paraId="382FD38B" w14:textId="77777777" w:rsidR="00FA4EE8" w:rsidRDefault="00FA4EE8" w:rsidP="00A96C20"/>
        </w:tc>
        <w:tc>
          <w:tcPr>
            <w:tcW w:w="0" w:type="auto"/>
          </w:tcPr>
          <w:p w14:paraId="1DD35ABB" w14:textId="77777777" w:rsidR="00FA4EE8" w:rsidRDefault="00FA4EE8" w:rsidP="00A96C20"/>
        </w:tc>
        <w:tc>
          <w:tcPr>
            <w:tcW w:w="0" w:type="auto"/>
          </w:tcPr>
          <w:p w14:paraId="504C8C9A" w14:textId="77777777" w:rsidR="00FA4EE8" w:rsidRDefault="00FA4EE8" w:rsidP="00A96C20"/>
        </w:tc>
      </w:tr>
      <w:tr w:rsidR="00FA4EE8" w14:paraId="110459ED" w14:textId="77777777" w:rsidTr="00A96C20">
        <w:tc>
          <w:tcPr>
            <w:tcW w:w="2547" w:type="dxa"/>
          </w:tcPr>
          <w:p w14:paraId="5151A4E1" w14:textId="77777777" w:rsidR="00FA4EE8" w:rsidRPr="00CB669C" w:rsidRDefault="00FA4EE8" w:rsidP="00A96C20">
            <w:pPr>
              <w:rPr>
                <w:b/>
              </w:rPr>
            </w:pPr>
            <w:r w:rsidRPr="00CB669C">
              <w:rPr>
                <w:b/>
              </w:rPr>
              <w:t>Řešení sociálních problémů</w:t>
            </w:r>
          </w:p>
        </w:tc>
        <w:tc>
          <w:tcPr>
            <w:tcW w:w="2429" w:type="dxa"/>
          </w:tcPr>
          <w:p w14:paraId="442F267A" w14:textId="77777777" w:rsidR="00FA4EE8" w:rsidRDefault="00FA4EE8" w:rsidP="00A96C20"/>
        </w:tc>
        <w:tc>
          <w:tcPr>
            <w:tcW w:w="0" w:type="auto"/>
          </w:tcPr>
          <w:p w14:paraId="5FE3EEE2" w14:textId="77777777" w:rsidR="00FA4EE8" w:rsidRDefault="00FA4EE8" w:rsidP="00A96C20"/>
        </w:tc>
        <w:tc>
          <w:tcPr>
            <w:tcW w:w="0" w:type="auto"/>
          </w:tcPr>
          <w:p w14:paraId="465048C4" w14:textId="77777777" w:rsidR="00FA4EE8" w:rsidRDefault="00FA4EE8" w:rsidP="00A96C20"/>
        </w:tc>
      </w:tr>
      <w:tr w:rsidR="00FA4EE8" w14:paraId="14C1DFDC" w14:textId="77777777" w:rsidTr="00A96C20">
        <w:tc>
          <w:tcPr>
            <w:tcW w:w="2547" w:type="dxa"/>
          </w:tcPr>
          <w:p w14:paraId="6EFAA0F4" w14:textId="77777777" w:rsidR="00FA4EE8" w:rsidRPr="00CB669C" w:rsidRDefault="00FA4EE8" w:rsidP="00A96C20">
            <w:pPr>
              <w:rPr>
                <w:b/>
              </w:rPr>
            </w:pPr>
            <w:r w:rsidRPr="00CB669C">
              <w:rPr>
                <w:b/>
              </w:rPr>
              <w:t>Kritika tohoto přístupu</w:t>
            </w:r>
          </w:p>
        </w:tc>
        <w:tc>
          <w:tcPr>
            <w:tcW w:w="2429" w:type="dxa"/>
          </w:tcPr>
          <w:p w14:paraId="1FFD91E6" w14:textId="77777777" w:rsidR="00FA4EE8" w:rsidRDefault="00FA4EE8" w:rsidP="00A96C20"/>
        </w:tc>
        <w:tc>
          <w:tcPr>
            <w:tcW w:w="0" w:type="auto"/>
          </w:tcPr>
          <w:p w14:paraId="5DD2F5B3" w14:textId="77777777" w:rsidR="00FA4EE8" w:rsidRDefault="00FA4EE8" w:rsidP="00A96C20"/>
        </w:tc>
        <w:tc>
          <w:tcPr>
            <w:tcW w:w="0" w:type="auto"/>
          </w:tcPr>
          <w:p w14:paraId="0128C95F" w14:textId="77777777" w:rsidR="00FA4EE8" w:rsidRDefault="00FA4EE8" w:rsidP="00A96C20"/>
        </w:tc>
      </w:tr>
    </w:tbl>
    <w:p w14:paraId="6CB5C40D" w14:textId="77777777" w:rsidR="0077302F" w:rsidRDefault="0077302F"/>
    <w:sectPr w:rsidR="00773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E8"/>
    <w:rsid w:val="000A2A8B"/>
    <w:rsid w:val="00276434"/>
    <w:rsid w:val="00284584"/>
    <w:rsid w:val="0066434A"/>
    <w:rsid w:val="0077302F"/>
    <w:rsid w:val="00B368D5"/>
    <w:rsid w:val="00C165EC"/>
    <w:rsid w:val="00C9717F"/>
    <w:rsid w:val="00FA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8C8F9F"/>
  <w15:chartTrackingRefBased/>
  <w15:docId w15:val="{95FD609F-539E-4DF0-B167-AD23C088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4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Jelínková</dc:creator>
  <cp:keywords/>
  <dc:description/>
  <cp:lastModifiedBy>Marie Jelínková</cp:lastModifiedBy>
  <cp:revision>2</cp:revision>
  <dcterms:created xsi:type="dcterms:W3CDTF">2025-09-25T17:43:00Z</dcterms:created>
  <dcterms:modified xsi:type="dcterms:W3CDTF">2025-09-25T17:43:00Z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6e934aa3865d5207ac0c513cb63d50d68d25e689041e456f7c4f8a871a3b5f02</vt:lpwstr>
  </property>
</Properties>
</file>