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BA" w:rsidRDefault="00DC32BA" w:rsidP="00DC32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Klasifikace sekundárních předložek z hlediska</w:t>
      </w:r>
    </w:p>
    <w:p w:rsidR="00DC32BA" w:rsidRDefault="00DC32BA" w:rsidP="00DC32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jejich tvoření</w:t>
      </w:r>
    </w:p>
    <w:p w:rsidR="005F550C" w:rsidRDefault="00DC32BA" w:rsidP="00DC32B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Libuše Kroupová</w:t>
      </w:r>
    </w:p>
    <w:p w:rsidR="00DC32BA" w:rsidRDefault="00DC32BA" w:rsidP="00DC32B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C32BA" w:rsidRDefault="00DC32BA" w:rsidP="00DC32BA">
      <w:pPr>
        <w:pStyle w:val="Odstavecseseznamem"/>
        <w:numPr>
          <w:ilvl w:val="0"/>
          <w:numId w:val="1"/>
        </w:numPr>
      </w:pPr>
      <w:r>
        <w:t xml:space="preserve">Z jakých slovních druhů vznikají sekundární předložky? ADV, </w:t>
      </w:r>
      <w:proofErr w:type="spellStart"/>
      <w:r>
        <w:t>subs</w:t>
      </w:r>
      <w:proofErr w:type="spellEnd"/>
      <w:r>
        <w:t>, sloves, zájmen, primárních předložek?</w:t>
      </w:r>
    </w:p>
    <w:p w:rsidR="00DC32BA" w:rsidRDefault="00DC32BA" w:rsidP="00DC32BA">
      <w:pPr>
        <w:pStyle w:val="Odstavecseseznamem"/>
        <w:numPr>
          <w:ilvl w:val="0"/>
          <w:numId w:val="1"/>
        </w:numPr>
      </w:pPr>
      <w:r>
        <w:t>Vysvětlete vlastními slovy, co znamená, že slovní druhy, ze kterých</w:t>
      </w:r>
      <w:r w:rsidR="004D205E">
        <w:t xml:space="preserve"> se tvoří sekundární předložky</w:t>
      </w:r>
      <w:r w:rsidR="006353D3">
        <w:t>,</w:t>
      </w:r>
      <w:r w:rsidR="004D205E">
        <w:t xml:space="preserve"> jsou podmíněny znakem </w:t>
      </w:r>
      <w:r w:rsidR="004D205E">
        <w:rPr>
          <w:b/>
        </w:rPr>
        <w:t>vztahovosti</w:t>
      </w:r>
      <w:r w:rsidR="004D205E">
        <w:t>?</w:t>
      </w:r>
    </w:p>
    <w:p w:rsidR="006353D3" w:rsidRPr="006353D3" w:rsidRDefault="006353D3" w:rsidP="006353D3">
      <w:pPr>
        <w:pStyle w:val="Odstavecseseznamem"/>
        <w:numPr>
          <w:ilvl w:val="0"/>
          <w:numId w:val="2"/>
        </w:numPr>
        <w:rPr>
          <w:u w:val="single"/>
        </w:rPr>
      </w:pPr>
      <w:r w:rsidRPr="006353D3">
        <w:rPr>
          <w:u w:val="single"/>
        </w:rPr>
        <w:t>Předložky z adverbií</w:t>
      </w:r>
    </w:p>
    <w:p w:rsidR="00216B84" w:rsidRDefault="006353D3" w:rsidP="00DC32BA">
      <w:pPr>
        <w:pStyle w:val="Odstavecseseznamem"/>
        <w:numPr>
          <w:ilvl w:val="0"/>
          <w:numId w:val="1"/>
        </w:numPr>
      </w:pPr>
      <w:r>
        <w:t xml:space="preserve">Čím se liší sekundární předložky od primárních? Sekundární jsou přesnější </w:t>
      </w:r>
    </w:p>
    <w:p w:rsidR="006353D3" w:rsidRDefault="006353D3" w:rsidP="006353D3">
      <w:pPr>
        <w:pStyle w:val="Odstavecseseznamem"/>
        <w:numPr>
          <w:ilvl w:val="0"/>
          <w:numId w:val="1"/>
        </w:numPr>
      </w:pPr>
      <w:r>
        <w:t xml:space="preserve">Jakých adverbií se tvoří sekundární předložky </w:t>
      </w:r>
      <w:proofErr w:type="gramStart"/>
      <w:r>
        <w:t xml:space="preserve">nejčastěji? </w:t>
      </w:r>
      <w:proofErr w:type="gramEnd"/>
      <w:r>
        <w:t xml:space="preserve">Z adverbií místa. </w:t>
      </w:r>
    </w:p>
    <w:p w:rsidR="006353D3" w:rsidRDefault="006353D3" w:rsidP="006353D3">
      <w:pPr>
        <w:pStyle w:val="Odstavecseseznamem"/>
        <w:numPr>
          <w:ilvl w:val="0"/>
          <w:numId w:val="1"/>
        </w:numPr>
      </w:pPr>
      <w:r>
        <w:t>Jaký je rozdíl mezi morfologickým a syntakticko-morfologickým tvořením sekundárních předložek z adverbií?  Sekundární předložky tvořené z </w:t>
      </w:r>
      <w:proofErr w:type="gramStart"/>
      <w:r>
        <w:t>morfologickým tvořením</w:t>
      </w:r>
      <w:proofErr w:type="gramEnd"/>
      <w:r>
        <w:t xml:space="preserve"> jsou tvořeny prostým přechodem slova do kategorie předložek bez morfologické změny tvaru, </w:t>
      </w:r>
      <w:proofErr w:type="spellStart"/>
      <w:r>
        <w:t>nař</w:t>
      </w:r>
      <w:proofErr w:type="spellEnd"/>
      <w:r>
        <w:t xml:space="preserve">. </w:t>
      </w:r>
      <w:r>
        <w:rPr>
          <w:i/>
        </w:rPr>
        <w:t xml:space="preserve">Skrz. </w:t>
      </w:r>
      <w:r>
        <w:t xml:space="preserve">Sekundární předložky tvořené představují spojení příslovce a primární předložky, např. </w:t>
      </w:r>
      <w:r w:rsidR="007870F8">
        <w:rPr>
          <w:i/>
        </w:rPr>
        <w:t>spolu s.</w:t>
      </w:r>
    </w:p>
    <w:p w:rsidR="007870F8" w:rsidRPr="007870F8" w:rsidRDefault="007870F8" w:rsidP="006353D3">
      <w:pPr>
        <w:pStyle w:val="Odstavecseseznamem"/>
        <w:numPr>
          <w:ilvl w:val="0"/>
          <w:numId w:val="1"/>
        </w:numPr>
      </w:pPr>
      <w:r>
        <w:t xml:space="preserve">Jaký je rozdíl mezi sekundárními předložkami </w:t>
      </w:r>
      <w:proofErr w:type="spellStart"/>
      <w:r>
        <w:t>deadverbiálními</w:t>
      </w:r>
      <w:proofErr w:type="spellEnd"/>
      <w:r>
        <w:t xml:space="preserve"> a </w:t>
      </w:r>
      <w:proofErr w:type="spellStart"/>
      <w:r>
        <w:t>transadverbiálními</w:t>
      </w:r>
      <w:proofErr w:type="spellEnd"/>
      <w:r>
        <w:t xml:space="preserve">? Z čeho vznikly? </w:t>
      </w:r>
      <w:proofErr w:type="spellStart"/>
      <w:r>
        <w:t>Deadverbiální</w:t>
      </w:r>
      <w:proofErr w:type="spellEnd"/>
      <w:r>
        <w:t xml:space="preserve"> sekundární předložky byly původně adverbii </w:t>
      </w:r>
      <w:r>
        <w:rPr>
          <w:i/>
        </w:rPr>
        <w:t xml:space="preserve">blízko, vně. </w:t>
      </w:r>
      <w:proofErr w:type="spellStart"/>
      <w:r>
        <w:t>Transadverbiální</w:t>
      </w:r>
      <w:proofErr w:type="spellEnd"/>
      <w:r>
        <w:t xml:space="preserve"> sekundární předložky byly původně substantivy v předložkovém pádě. </w:t>
      </w:r>
      <w:r>
        <w:rPr>
          <w:i/>
        </w:rPr>
        <w:t xml:space="preserve">Doprostřed, dovnitř. </w:t>
      </w:r>
    </w:p>
    <w:p w:rsidR="007870F8" w:rsidRPr="007870F8" w:rsidRDefault="007870F8" w:rsidP="007870F8">
      <w:pPr>
        <w:pStyle w:val="Odstavecseseznamem"/>
        <w:numPr>
          <w:ilvl w:val="0"/>
          <w:numId w:val="2"/>
        </w:numPr>
      </w:pPr>
      <w:r>
        <w:rPr>
          <w:u w:val="single"/>
        </w:rPr>
        <w:t>Předložky ze substantiv</w:t>
      </w:r>
    </w:p>
    <w:p w:rsidR="007870F8" w:rsidRDefault="007870F8" w:rsidP="006353D3">
      <w:pPr>
        <w:pStyle w:val="Odstavecseseznamem"/>
        <w:numPr>
          <w:ilvl w:val="0"/>
          <w:numId w:val="1"/>
        </w:numPr>
      </w:pPr>
      <w:r>
        <w:t xml:space="preserve">Které abstraktní významy bývají obvykle vyjadřovány sekundárními předložkami vzniklými ze substantiv: Příčina/důvod, účel, podmínka, </w:t>
      </w:r>
      <w:proofErr w:type="spellStart"/>
      <w:r>
        <w:t>průběžnost</w:t>
      </w:r>
      <w:proofErr w:type="spellEnd"/>
      <w:r>
        <w:t xml:space="preserve"> v čase, časové vymezení, zřetel, sounáležitost, újma/prospěch</w:t>
      </w:r>
      <w:r w:rsidR="00E100EA">
        <w:t xml:space="preserve">, vymezení, prostředek. </w:t>
      </w:r>
    </w:p>
    <w:p w:rsidR="00E100EA" w:rsidRDefault="00E100EA" w:rsidP="006353D3">
      <w:pPr>
        <w:pStyle w:val="Odstavecseseznamem"/>
        <w:numPr>
          <w:ilvl w:val="0"/>
          <w:numId w:val="1"/>
        </w:numPr>
      </w:pPr>
      <w:r>
        <w:t>Které pády nejčastěji ustrnou do sekundárních předložek? Instrumentál.</w:t>
      </w:r>
      <w:r w:rsidR="00665C3A">
        <w:t xml:space="preserve"> Méně často genitiv, akuzativ a nominativ. </w:t>
      </w:r>
    </w:p>
    <w:p w:rsidR="00665C3A" w:rsidRDefault="00665C3A" w:rsidP="00665C3A">
      <w:pPr>
        <w:pStyle w:val="Odstavecseseznamem"/>
        <w:numPr>
          <w:ilvl w:val="0"/>
          <w:numId w:val="2"/>
        </w:numPr>
      </w:pPr>
      <w:r>
        <w:rPr>
          <w:u w:val="single"/>
        </w:rPr>
        <w:t>PŘEDLOŽKY ZE SLOVES</w:t>
      </w:r>
    </w:p>
    <w:p w:rsidR="00665C3A" w:rsidRDefault="00665C3A" w:rsidP="006353D3">
      <w:pPr>
        <w:pStyle w:val="Odstavecseseznamem"/>
        <w:numPr>
          <w:ilvl w:val="0"/>
          <w:numId w:val="1"/>
        </w:numPr>
      </w:pPr>
      <w:r>
        <w:t xml:space="preserve">Který slovesný tvar často přechází v sekundární </w:t>
      </w:r>
      <w:proofErr w:type="gramStart"/>
      <w:r>
        <w:t xml:space="preserve">předložku? </w:t>
      </w:r>
      <w:proofErr w:type="gramEnd"/>
      <w:r>
        <w:t>Přechodník</w:t>
      </w:r>
    </w:p>
    <w:p w:rsidR="00665C3A" w:rsidRDefault="00665C3A" w:rsidP="006353D3">
      <w:pPr>
        <w:pStyle w:val="Odstavecseseznamem"/>
        <w:numPr>
          <w:ilvl w:val="0"/>
          <w:numId w:val="1"/>
        </w:numPr>
      </w:pPr>
      <w:r>
        <w:t xml:space="preserve">Jaké abstraktní významy mají deverbativní předložky? Inkluzi, vyloučení, začátek, konec. </w:t>
      </w:r>
    </w:p>
    <w:p w:rsidR="00665C3A" w:rsidRDefault="00665C3A" w:rsidP="006353D3">
      <w:pPr>
        <w:pStyle w:val="Odstavecseseznamem"/>
        <w:numPr>
          <w:ilvl w:val="0"/>
          <w:numId w:val="1"/>
        </w:numPr>
      </w:pPr>
      <w:r>
        <w:t xml:space="preserve">Proč jsou přechodníky ideálním tvarem pro ustrnutí do sekundární předložky? Nemají schopnost vyjadřovat všechny slovesné gramatické kategorie. Nevyjadřují osobu, způsob, jen částečně vyjadřují čas. </w:t>
      </w:r>
    </w:p>
    <w:p w:rsidR="00665C3A" w:rsidRDefault="00665C3A" w:rsidP="00665C3A">
      <w:pPr>
        <w:pStyle w:val="Odstavecseseznamem"/>
        <w:numPr>
          <w:ilvl w:val="0"/>
          <w:numId w:val="2"/>
        </w:numPr>
      </w:pPr>
      <w:r>
        <w:rPr>
          <w:u w:val="single"/>
        </w:rPr>
        <w:t>PŘEDLOŽKY ZE ZÁJMEN</w:t>
      </w:r>
    </w:p>
    <w:p w:rsidR="00665C3A" w:rsidRDefault="00665C3A" w:rsidP="006353D3">
      <w:pPr>
        <w:pStyle w:val="Odstavecseseznamem"/>
        <w:numPr>
          <w:ilvl w:val="0"/>
          <w:numId w:val="1"/>
        </w:numPr>
      </w:pPr>
      <w:r>
        <w:t xml:space="preserve"> Tvoření předložek ze zájmen je omezené. Které zájmeno přechází v předložku? Co. </w:t>
      </w:r>
    </w:p>
    <w:p w:rsidR="00665C3A" w:rsidRDefault="00665C3A" w:rsidP="00665C3A">
      <w:pPr>
        <w:pStyle w:val="Odstavecseseznamem"/>
        <w:numPr>
          <w:ilvl w:val="0"/>
          <w:numId w:val="2"/>
        </w:numPr>
      </w:pPr>
      <w:r>
        <w:rPr>
          <w:u w:val="single"/>
        </w:rPr>
        <w:t>PŘEDLOŽKY Z PRIMÁRNÍCH PŘEDLOŽEK</w:t>
      </w:r>
    </w:p>
    <w:p w:rsidR="00665C3A" w:rsidRDefault="00665C3A" w:rsidP="006353D3">
      <w:pPr>
        <w:pStyle w:val="Odstavecseseznamem"/>
        <w:numPr>
          <w:ilvl w:val="0"/>
          <w:numId w:val="1"/>
        </w:numPr>
      </w:pPr>
      <w:r>
        <w:t xml:space="preserve"> Je </w:t>
      </w:r>
      <w:proofErr w:type="spellStart"/>
      <w:r>
        <w:t>deprepozicionalizace</w:t>
      </w:r>
      <w:proofErr w:type="spellEnd"/>
      <w:r>
        <w:t xml:space="preserve"> v češtině frekventovaná? Ne. </w:t>
      </w:r>
    </w:p>
    <w:p w:rsidR="00665C3A" w:rsidRDefault="00665C3A" w:rsidP="006353D3">
      <w:pPr>
        <w:pStyle w:val="Odstavecseseznamem"/>
        <w:numPr>
          <w:ilvl w:val="0"/>
          <w:numId w:val="1"/>
        </w:numPr>
      </w:pPr>
      <w:r>
        <w:t xml:space="preserve">Mohou sekundární předložky vzniknout syntézou celé věty? Ano. </w:t>
      </w:r>
      <w:r w:rsidR="003A57B5">
        <w:rPr>
          <w:i/>
        </w:rPr>
        <w:t>Co se týká… Pokud jde o…</w:t>
      </w:r>
      <w:bookmarkStart w:id="0" w:name="_GoBack"/>
      <w:bookmarkEnd w:id="0"/>
    </w:p>
    <w:p w:rsidR="00E100EA" w:rsidRDefault="00E100EA" w:rsidP="00E100EA">
      <w:pPr>
        <w:pStyle w:val="Odstavecseseznamem"/>
      </w:pPr>
    </w:p>
    <w:sectPr w:rsidR="00E1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0BE3"/>
    <w:multiLevelType w:val="hybridMultilevel"/>
    <w:tmpl w:val="5E7C115C"/>
    <w:lvl w:ilvl="0" w:tplc="DCD2F77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3AD7"/>
    <w:multiLevelType w:val="hybridMultilevel"/>
    <w:tmpl w:val="2AA085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F4"/>
    <w:rsid w:val="00216B84"/>
    <w:rsid w:val="003A57B5"/>
    <w:rsid w:val="004D205E"/>
    <w:rsid w:val="005F550C"/>
    <w:rsid w:val="006353D3"/>
    <w:rsid w:val="00665C3A"/>
    <w:rsid w:val="007870F8"/>
    <w:rsid w:val="00BD15F4"/>
    <w:rsid w:val="00DC32BA"/>
    <w:rsid w:val="00E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60D2"/>
  <w15:chartTrackingRefBased/>
  <w15:docId w15:val="{E34C72D3-9429-48EE-81D9-190FC54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2020-05-21T07:19:00Z</dcterms:created>
  <dcterms:modified xsi:type="dcterms:W3CDTF">2020-05-21T09:36:00Z</dcterms:modified>
</cp:coreProperties>
</file>