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11" w:rsidRDefault="00DC4111" w:rsidP="00DC4111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</w:p>
    <w:p w:rsidR="00DC4111" w:rsidRDefault="00DC4111" w:rsidP="00DC4111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</w:p>
    <w:p w:rsidR="00BC2980" w:rsidRPr="00BC2980" w:rsidRDefault="00BC2980" w:rsidP="00DC411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C2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Ad vytiskl/vytisknul </w:t>
      </w:r>
      <w:proofErr w:type="gramStart"/>
      <w:r w:rsidRPr="00BC2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vs. tiskl</w:t>
      </w:r>
      <w:proofErr w:type="gramEnd"/>
    </w:p>
    <w:p w:rsidR="00BC2980" w:rsidRPr="00BC2980" w:rsidRDefault="00BC2980" w:rsidP="00DC411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C2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Nějaké zásadní vysvětlení neexistuje, proč právě tiskl, ale vytiskl/vytisknul.</w:t>
      </w:r>
    </w:p>
    <w:p w:rsidR="00BC2980" w:rsidRPr="00BC2980" w:rsidRDefault="00BC2980" w:rsidP="00DC411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DC4111" w:rsidRPr="00BC2980" w:rsidRDefault="00BC2980" w:rsidP="00DC411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C2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1. </w:t>
      </w:r>
      <w:r w:rsidR="00DC4111" w:rsidRPr="00BC2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SSJČ, který je ale staršího data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(1960–</w:t>
      </w:r>
      <w:r w:rsidR="00DC4111" w:rsidRPr="00BC2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1971) a který IJP uvádí, má jen „vytiskl“. </w:t>
      </w:r>
    </w:p>
    <w:p w:rsidR="00DC4111" w:rsidRPr="00DC4111" w:rsidRDefault="00DC4111" w:rsidP="00DC411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SSJČ</w:t>
      </w:r>
    </w:p>
    <w:p w:rsidR="00DC4111" w:rsidRPr="00BC2980" w:rsidRDefault="00DC4111" w:rsidP="00DC4111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41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vytisknouti </w:t>
      </w:r>
      <w:r w:rsidRPr="00DC4111">
        <w:rPr>
          <w:rFonts w:ascii="Times New Roman" w:eastAsia="Times New Roman" w:hAnsi="Times New Roman" w:cs="Times New Roman"/>
          <w:color w:val="007700"/>
          <w:sz w:val="24"/>
          <w:szCs w:val="24"/>
          <w:lang w:eastAsia="cs-CZ"/>
        </w:rPr>
        <w:t>dok. (</w:t>
      </w:r>
      <w:proofErr w:type="gramStart"/>
      <w:r w:rsidRPr="00DC4111">
        <w:rPr>
          <w:rFonts w:ascii="Times New Roman" w:eastAsia="Times New Roman" w:hAnsi="Times New Roman" w:cs="Times New Roman"/>
          <w:color w:val="007700"/>
          <w:sz w:val="24"/>
          <w:szCs w:val="24"/>
          <w:lang w:eastAsia="cs-CZ"/>
        </w:rPr>
        <w:t>min.</w:t>
      </w:r>
      <w:proofErr w:type="gramEnd"/>
      <w:r w:rsidRPr="00DC4111">
        <w:rPr>
          <w:rFonts w:ascii="Times New Roman" w:eastAsia="Times New Roman" w:hAnsi="Times New Roman" w:cs="Times New Roman"/>
          <w:color w:val="007700"/>
          <w:sz w:val="24"/>
          <w:szCs w:val="24"/>
          <w:lang w:eastAsia="cs-CZ"/>
        </w:rPr>
        <w:t> </w:t>
      </w:r>
      <w:r w:rsidRPr="00BC29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proofErr w:type="spellStart"/>
      <w:proofErr w:type="gramStart"/>
      <w:r w:rsidRPr="00BC29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</w:t>
      </w:r>
      <w:proofErr w:type="spellEnd"/>
      <w:proofErr w:type="gramEnd"/>
      <w:r w:rsidRPr="00BC29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DC4111" w:rsidRPr="00BC2980" w:rsidRDefault="00DC4111" w:rsidP="00DC4111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9783D" w:rsidRPr="00A9783D" w:rsidRDefault="00A9783D" w:rsidP="00DC4111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A97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A97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Mluvnice češtiny 2, 1986</w:t>
      </w:r>
    </w:p>
    <w:p w:rsidR="00DC4111" w:rsidRPr="00BC2980" w:rsidRDefault="00DC4111" w:rsidP="00DC4111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C29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Dochází ke sbližování se vzorem „minout“, ten tu kmenotvornou příponu </w:t>
      </w:r>
      <w:r w:rsidR="00A9783D" w:rsidRPr="00BC29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-nu-</w:t>
      </w:r>
      <w:r w:rsidR="00A978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C29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má; tento konvergentní proces pokročil. </w:t>
      </w:r>
    </w:p>
    <w:p w:rsidR="00DC4111" w:rsidRPr="00BC2980" w:rsidRDefault="00DC4111" w:rsidP="00DC4111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C29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jednotlivých sloves se projevují rozdílným stupněm zachování původních tvarů a „novotvarů</w:t>
      </w:r>
      <w:r w:rsidR="00A978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“. </w:t>
      </w:r>
    </w:p>
    <w:p w:rsidR="00DC4111" w:rsidRPr="00BC2980" w:rsidRDefault="00DC4111" w:rsidP="00DC4111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C4111" w:rsidRPr="00BC2980" w:rsidRDefault="00A9783D" w:rsidP="00DC4111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 w:rsidR="00BC2980" w:rsidRPr="00BC2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 w:rsidR="00DC4111" w:rsidRPr="00BC2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IJP </w:t>
      </w:r>
    </w:p>
    <w:p w:rsidR="00DC4111" w:rsidRPr="00BC2980" w:rsidRDefault="00DC4111" w:rsidP="00DC4111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C29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Tiskl, ale vytiskl/vytisknul</w:t>
      </w:r>
    </w:p>
    <w:p w:rsidR="00DC4111" w:rsidRPr="00BC2980" w:rsidRDefault="00DC4111" w:rsidP="00DC4111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C4111" w:rsidRDefault="00DC4111" w:rsidP="00DC4111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Tvar příčestí činného končí u sloves vzoru „tisknout“ na souhláskovou skupinu (</w:t>
      </w:r>
      <w:proofErr w:type="gramStart"/>
      <w:r w:rsidRPr="00BC2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srov. </w:t>
      </w:r>
      <w:r w:rsidRPr="00BC2980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tiskl</w:t>
      </w:r>
      <w:proofErr w:type="gramEnd"/>
      <w:r w:rsidRPr="00BC2980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vládl, bohatl</w:t>
      </w:r>
      <w:r w:rsidRPr="00BC2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Vedle této podoby se u mnohých sloves zejména v j. č. muž. </w:t>
      </w:r>
      <w:proofErr w:type="gramStart"/>
      <w:r w:rsidRPr="00BC2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rodu</w:t>
      </w:r>
      <w:proofErr w:type="gramEnd"/>
      <w:r w:rsidRPr="00BC2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objevuje i ve spisovném jazyce podoba s </w:t>
      </w:r>
      <w:r w:rsidRPr="00BC2980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nu</w:t>
      </w:r>
      <w:r w:rsidRPr="00BC2980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</w:r>
      <w:r w:rsidRPr="00BC2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(srov. </w:t>
      </w:r>
      <w:r w:rsidRPr="00BC2980">
        <w:rPr>
          <w:rStyle w:val="Zdrazn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vyhoupl/vyhoupnul</w:t>
      </w:r>
      <w:r w:rsidRPr="00BC2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  <w:r w:rsidRPr="00BC298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ta se totiž snadněji vyslovuje.</w:t>
      </w:r>
      <w:r w:rsidRPr="00BC2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Tvary j. č. rodu ženského a středního a tvary mn. </w:t>
      </w:r>
      <w:proofErr w:type="gramStart"/>
      <w:r w:rsidRPr="00BC2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č.</w:t>
      </w:r>
      <w:proofErr w:type="gramEnd"/>
      <w:r w:rsidRPr="00BC2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(ve kterých po </w:t>
      </w:r>
      <w:r w:rsidRPr="00BC2980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l</w:t>
      </w:r>
      <w:r w:rsidRPr="00BC2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následuje samohláska) bývají zpravidla ve spisovném jazyce bez přípony </w:t>
      </w:r>
      <w:r w:rsidRPr="00BC2980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nu</w:t>
      </w:r>
      <w:r w:rsidRPr="00BC2980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</w:r>
      <w:r w:rsidRPr="00BC2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(srov. </w:t>
      </w:r>
      <w:r w:rsidRPr="00A9783D">
        <w:rPr>
          <w:rStyle w:val="Zdrazn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vyhoupla, vyhouplo, vyhoupli/y/a</w:t>
      </w:r>
      <w:r w:rsidRPr="00BC2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bookmarkStart w:id="0" w:name="_GoBack"/>
      <w:bookmarkEnd w:id="0"/>
    </w:p>
    <w:p w:rsidR="00BC2980" w:rsidRDefault="00BC2980" w:rsidP="00DC4111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2980" w:rsidRDefault="00A9783D" w:rsidP="00DC4111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BC2980" w:rsidRPr="00BC29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PPČ (1993, je to stále platná kodifikace)</w:t>
      </w:r>
    </w:p>
    <w:p w:rsidR="00BC2980" w:rsidRPr="00DC4111" w:rsidRDefault="00BC2980" w:rsidP="00DC4111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hyperlink r:id="rId4" w:history="1">
        <w:r w:rsidRPr="00BC2980">
          <w:rPr>
            <w:rStyle w:val="hl"/>
            <w:rFonts w:ascii="Times New Roman" w:hAnsi="Times New Roman" w:cs="Times New Roman"/>
            <w:b/>
            <w:bCs/>
            <w:color w:val="000000"/>
            <w:sz w:val="21"/>
            <w:szCs w:val="21"/>
            <w:shd w:val="clear" w:color="auto" w:fill="FFFF99"/>
          </w:rPr>
          <w:t>vytisknout</w:t>
        </w:r>
      </w:hyperlink>
      <w:r w:rsidRPr="00BC298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BC298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příč</w:t>
      </w:r>
      <w:proofErr w:type="spellEnd"/>
      <w:r w:rsidRPr="00BC298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  <w:r w:rsidRPr="00BC2980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vytiskl</w:t>
      </w:r>
      <w:r w:rsidRPr="00BC298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vytištěn (o knize) i vytisknut (odněkud); </w:t>
      </w:r>
      <w:proofErr w:type="spellStart"/>
      <w:r w:rsidRPr="00BC298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podst</w:t>
      </w:r>
      <w:proofErr w:type="spellEnd"/>
      <w:r w:rsidRPr="00BC298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BC298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jm</w:t>
      </w:r>
      <w:proofErr w:type="spellEnd"/>
      <w:r w:rsidRPr="00BC298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 vytištění (knihy) i vytisknutí (odněkud)</w:t>
      </w:r>
    </w:p>
    <w:p w:rsidR="00617FB6" w:rsidRPr="00BC2980" w:rsidRDefault="00A9783D">
      <w:pPr>
        <w:rPr>
          <w:rFonts w:ascii="Times New Roman" w:hAnsi="Times New Roman" w:cs="Times New Roman"/>
          <w:sz w:val="24"/>
          <w:szCs w:val="24"/>
        </w:rPr>
      </w:pPr>
    </w:p>
    <w:p w:rsidR="00BC2980" w:rsidRPr="00BC2980" w:rsidRDefault="00BC2980">
      <w:pPr>
        <w:rPr>
          <w:rFonts w:ascii="Times New Roman" w:hAnsi="Times New Roman" w:cs="Times New Roman"/>
          <w:sz w:val="24"/>
          <w:szCs w:val="24"/>
        </w:rPr>
      </w:pPr>
    </w:p>
    <w:p w:rsidR="00BC2980" w:rsidRDefault="00BC2980" w:rsidP="00BC29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Název knihy:</w:t>
      </w:r>
    </w:p>
    <w:p w:rsidR="00BC2980" w:rsidRPr="00BC2980" w:rsidRDefault="00BC2980" w:rsidP="00BC29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BC298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Josef Váchal. </w:t>
      </w:r>
      <w:r w:rsidRPr="00BC298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cs-CZ"/>
        </w:rPr>
        <w:t xml:space="preserve">Napsal, vyryl, </w:t>
      </w:r>
      <w:r w:rsidRPr="00BC2980">
        <w:rPr>
          <w:rFonts w:ascii="Times New Roman" w:eastAsia="Times New Roman" w:hAnsi="Times New Roman" w:cs="Times New Roman"/>
          <w:bCs/>
          <w:i/>
          <w:color w:val="FF0000"/>
          <w:kern w:val="36"/>
          <w:sz w:val="24"/>
          <w:szCs w:val="24"/>
          <w:lang w:eastAsia="cs-CZ"/>
        </w:rPr>
        <w:t>vytiskl</w:t>
      </w:r>
      <w:r w:rsidRPr="00BC298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cs-CZ"/>
        </w:rPr>
        <w:t xml:space="preserve"> a svázal</w:t>
      </w:r>
    </w:p>
    <w:p w:rsidR="00BC2980" w:rsidRDefault="00BC2980"/>
    <w:sectPr w:rsidR="00BC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11"/>
    <w:rsid w:val="00917E1E"/>
    <w:rsid w:val="00A9783D"/>
    <w:rsid w:val="00BC2980"/>
    <w:rsid w:val="00D12135"/>
    <w:rsid w:val="00D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D5A2"/>
  <w15:chartTrackingRefBased/>
  <w15:docId w15:val="{AA9A3A83-504F-4D7C-B53E-EDFB7B70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C2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DC411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C29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l">
    <w:name w:val="hl"/>
    <w:basedOn w:val="Standardnpsmoodstavce"/>
    <w:rsid w:val="00BC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125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vidla.cz/pravopis/26447-vytisknout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2020-05-15T09:48:00Z</dcterms:created>
  <dcterms:modified xsi:type="dcterms:W3CDTF">2020-05-15T10:12:00Z</dcterms:modified>
</cp:coreProperties>
</file>