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6E" w:rsidRPr="00385040" w:rsidRDefault="00B9776E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38504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Sociologie občanské společnosti</w:t>
      </w:r>
    </w:p>
    <w:p w:rsidR="00B9776E" w:rsidRPr="00385040" w:rsidRDefault="00B9776E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38504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2024/25 LS</w:t>
      </w:r>
    </w:p>
    <w:p w:rsidR="00BF43DE" w:rsidRPr="00385040" w:rsidRDefault="00BF43DE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38504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Úterý 16:00 – 17:20</w:t>
      </w:r>
    </w:p>
    <w:p w:rsidR="0067373B" w:rsidRPr="00385040" w:rsidRDefault="00886E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Anotace: Co tvoří občanskou společnost? Jaký je její význam v současné době a jak se pojí s dobrovolnictvím, občanským aktivismem, neziskovkami, nadacemi, sociálními inovacemi? Cílem předmětu je přinést hlubší poznání aktérů a procesů v občanské společnosti. K tomu dojdeme jednak skrze společnou práci se zkušenostmi a tématy studentek a studentů a jednak skrze prozkoumávání a používání sociologických konceptů: identita, důvěra, sociální kapitál, role, hodnoty a normy, socializace, občanská participace a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>neobčanská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společnost. Předmět je jednou z volitelných součástí souborné zkoušky ze společenských věd. Metody výuky: Důraz při výuce je kladen na aktivitu v seminářích. Upřesňující informace a rozpis povinné literatury viz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>Moodle</w:t>
      </w:r>
      <w:proofErr w:type="spellEnd"/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UK, </w:t>
      </w:r>
      <w:hyperlink r:id="rId4" w:history="1">
        <w:r w:rsidRPr="00385040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https://dl1.cuni.cz/course/view.php?id=9189</w:t>
        </w:r>
      </w:hyperlink>
      <w:r w:rsidRPr="0038504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Anotace: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 Co tvoří občanskou společnost? Jaký je její význam v současné době a jak se pojí s dobrovolnictvím, občanským aktivismem, neziskovkami, nadacemi, sociálními inovacemi? Cílem předmětu je přinést hlubší poznání aktérů a procesů v občanské společnosti. K tomu dojdeme jednak skrze společnou práci se zkušenostmi a tématy studentek a studentů a jednak skrze prozkoumávání a používání sociologických konceptů: identita, důvěra, sociální kapitál, role, hodnoty a normy, socializace, občanská participace a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neobčanská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 společnost. Předmět je jednou z volitelných součástí souborné zkoušky ze společenských věd.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Metody výuky: 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Důraz při výuce je kladen na aktivitu v seminářích. Upřesňující informace a rozpis povinné literatury viz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Moodle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 1 UK, https://dl1.cuni.cz/course/view.php?id=9189.  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Atestace: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 xml:space="preserve">Podmínkou úspěšného splnění předmětu je účast na seminářích (alespoň 9x); úspěšné napsání závěrečného testu z povinné literatury (min 60% bodů). Konkrétní zadání, termíny a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odevzdávárny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 budou dostupné v 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Moodlu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 </w:t>
      </w:r>
      <w:hyperlink r:id="rId5" w:history="1">
        <w:r w:rsidRPr="00385040">
          <w:rPr>
            <w:rStyle w:val="Hypertextovodkaz"/>
            <w:rFonts w:ascii="Arial" w:hAnsi="Arial" w:cs="Arial"/>
            <w:sz w:val="20"/>
            <w:szCs w:val="20"/>
          </w:rPr>
          <w:t>https://dl1.cuni.cz/course/view.php?id=9189</w:t>
        </w:r>
      </w:hyperlink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SYLABUS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1. Úvod do předmětu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: občanská společnost a identita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– </w:t>
      </w:r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T. </w:t>
      </w:r>
      <w:r w:rsidR="00867911" w:rsidRPr="00385040">
        <w:rPr>
          <w:rStyle w:val="Siln"/>
          <w:rFonts w:ascii="Arial" w:hAnsi="Arial" w:cs="Arial"/>
          <w:color w:val="000000"/>
          <w:sz w:val="20"/>
          <w:szCs w:val="20"/>
        </w:rPr>
        <w:t>Pospíšilová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, D. </w:t>
      </w:r>
      <w:proofErr w:type="spellStart"/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Moree</w:t>
      </w:r>
      <w:proofErr w:type="spellEnd"/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, </w:t>
      </w:r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A. </w:t>
      </w:r>
      <w:r w:rsidR="00867911" w:rsidRPr="00385040">
        <w:rPr>
          <w:rStyle w:val="Siln"/>
          <w:rFonts w:ascii="Arial" w:hAnsi="Arial" w:cs="Arial"/>
          <w:color w:val="000000"/>
          <w:sz w:val="20"/>
          <w:szCs w:val="20"/>
        </w:rPr>
        <w:t>Urbanová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2</w:t>
      </w:r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>5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/2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 xml:space="preserve">Předmět: cíle, obsah, způsob spolupráce, atestace. Co je občanská společnost? </w:t>
      </w:r>
      <w:r w:rsidR="009B6999" w:rsidRPr="00385040">
        <w:rPr>
          <w:rFonts w:ascii="Arial" w:hAnsi="Arial" w:cs="Arial"/>
          <w:color w:val="000000"/>
          <w:sz w:val="20"/>
          <w:szCs w:val="20"/>
        </w:rPr>
        <w:t>Sociální identita a hodnoty v občanské společnosti.</w:t>
      </w:r>
      <w:r w:rsidR="000B0ED1" w:rsidRPr="00385040">
        <w:rPr>
          <w:rFonts w:ascii="Arial" w:hAnsi="Arial" w:cs="Arial"/>
          <w:color w:val="000000"/>
          <w:sz w:val="20"/>
          <w:szCs w:val="20"/>
        </w:rPr>
        <w:t xml:space="preserve"> </w:t>
      </w:r>
      <w:r w:rsidR="009B6999" w:rsidRPr="00385040">
        <w:rPr>
          <w:rFonts w:ascii="Arial" w:hAnsi="Arial" w:cs="Arial"/>
          <w:color w:val="000000"/>
          <w:sz w:val="20"/>
          <w:szCs w:val="20"/>
        </w:rPr>
        <w:t>Povinná četba 1: BERGER, Peter L. a URBÁNEK, Eduard. </w:t>
      </w:r>
      <w:r w:rsidR="009B6999" w:rsidRPr="00385040">
        <w:rPr>
          <w:rStyle w:val="Zdraznn"/>
          <w:rFonts w:ascii="Arial" w:hAnsi="Arial" w:cs="Arial"/>
          <w:color w:val="000000"/>
          <w:sz w:val="20"/>
          <w:szCs w:val="20"/>
        </w:rPr>
        <w:t>Pozvání do sociologie</w:t>
      </w:r>
      <w:r w:rsidR="009B6999" w:rsidRPr="00385040">
        <w:rPr>
          <w:rFonts w:ascii="Arial" w:hAnsi="Arial" w:cs="Arial"/>
          <w:color w:val="000000"/>
          <w:sz w:val="20"/>
          <w:szCs w:val="20"/>
        </w:rPr>
        <w:t>. Praha: Správa sociálního zařízení FMO, 1991. ISBN 80-85469-08-1.</w:t>
      </w:r>
      <w:r w:rsidR="000B0ED1" w:rsidRPr="00385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5040">
        <w:rPr>
          <w:rFonts w:ascii="Arial" w:hAnsi="Arial" w:cs="Arial"/>
          <w:color w:val="000000"/>
          <w:sz w:val="20"/>
          <w:szCs w:val="20"/>
        </w:rPr>
        <w:t>Povinná četba</w:t>
      </w:r>
      <w:r w:rsidR="009B6999" w:rsidRPr="00385040">
        <w:rPr>
          <w:rFonts w:ascii="Arial" w:hAnsi="Arial" w:cs="Arial"/>
          <w:color w:val="000000"/>
          <w:sz w:val="20"/>
          <w:szCs w:val="20"/>
        </w:rPr>
        <w:t xml:space="preserve"> 2</w:t>
      </w:r>
      <w:r w:rsidRPr="00385040">
        <w:rPr>
          <w:rFonts w:ascii="Arial" w:hAnsi="Arial" w:cs="Arial"/>
          <w:color w:val="000000"/>
          <w:sz w:val="20"/>
          <w:szCs w:val="20"/>
        </w:rPr>
        <w:t>: Skovajsa, M. a kol. 2010. 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Občanský sektor: Organizovaná občanská společnost v České republice</w:t>
      </w:r>
      <w:r w:rsidRPr="00385040">
        <w:rPr>
          <w:rFonts w:ascii="Arial" w:hAnsi="Arial" w:cs="Arial"/>
          <w:color w:val="000000"/>
          <w:sz w:val="20"/>
          <w:szCs w:val="20"/>
        </w:rPr>
        <w:t>. Praha: Portál, s. 30-40.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2.  Obč</w:t>
      </w:r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an a sociální změna – D. </w:t>
      </w:r>
      <w:proofErr w:type="spellStart"/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>Moree</w:t>
      </w:r>
      <w:proofErr w:type="spellEnd"/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4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/</w:t>
      </w:r>
      <w:r w:rsidR="00B9776E" w:rsidRPr="00385040">
        <w:rPr>
          <w:rStyle w:val="Siln"/>
          <w:rFonts w:ascii="Arial" w:hAnsi="Arial" w:cs="Arial"/>
          <w:color w:val="000000"/>
          <w:sz w:val="20"/>
          <w:szCs w:val="20"/>
        </w:rPr>
        <w:t>3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Explorace témat a zkušeností v občanské společnosti. Identita, aktérství a </w:t>
      </w:r>
      <w:proofErr w:type="spellStart"/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empowerment</w:t>
      </w:r>
      <w:proofErr w:type="spellEnd"/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. </w:t>
      </w:r>
      <w:r w:rsidRPr="00147333">
        <w:rPr>
          <w:rFonts w:ascii="Arial" w:hAnsi="Arial" w:cs="Arial"/>
          <w:color w:val="000000"/>
          <w:sz w:val="20"/>
          <w:szCs w:val="20"/>
        </w:rPr>
        <w:t>Po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vinná četba: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Batličková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E.,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Freire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, P. (2022). 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Pedagogika utlačovaných</w:t>
      </w:r>
      <w:r w:rsidRPr="00385040">
        <w:rPr>
          <w:rFonts w:ascii="Arial" w:hAnsi="Arial" w:cs="Arial"/>
          <w:color w:val="000000"/>
          <w:sz w:val="20"/>
          <w:szCs w:val="20"/>
        </w:rPr>
        <w:t>. Praha: Neklid, 2022, 229 s. ISBN 978-80-908247-9-9. (Kap. 1) 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3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 Důvěra, sociální kapitál a občanská participace – A. </w:t>
      </w:r>
      <w:proofErr w:type="spellStart"/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Košák</w:t>
      </w:r>
      <w:proofErr w:type="spellEnd"/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Fel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>cmanová 1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/3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Důvěra a občanská společnost, sociální kapitál a OS. Představení pojmů důvěra a sociální kapitál v kontextu občanské participace.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 </w:t>
      </w:r>
      <w:r w:rsidRPr="00385040">
        <w:rPr>
          <w:rFonts w:ascii="Arial" w:hAnsi="Arial" w:cs="Arial"/>
          <w:color w:val="000000"/>
          <w:sz w:val="20"/>
          <w:szCs w:val="20"/>
        </w:rPr>
        <w:t>Povinná četba: Sedláčková, M. 2012. 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Důvěra a demokracie. Přehled sociologických teorií důvěry od </w:t>
      </w:r>
      <w:proofErr w:type="spellStart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Tocquevilla</w:t>
      </w:r>
      <w:proofErr w:type="spellEnd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 po transformaci v postkomunistických zemích.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 Praha: Slon. </w:t>
      </w:r>
      <w:proofErr w:type="gramStart"/>
      <w:r w:rsidRPr="00385040">
        <w:rPr>
          <w:rFonts w:ascii="Arial" w:hAnsi="Arial" w:cs="Arial"/>
          <w:color w:val="000000"/>
          <w:sz w:val="20"/>
          <w:szCs w:val="20"/>
        </w:rPr>
        <w:t>s.</w:t>
      </w:r>
      <w:proofErr w:type="gramEnd"/>
      <w:r w:rsidRPr="00385040">
        <w:rPr>
          <w:rFonts w:ascii="Arial" w:hAnsi="Arial" w:cs="Arial"/>
          <w:color w:val="000000"/>
          <w:sz w:val="20"/>
          <w:szCs w:val="20"/>
        </w:rPr>
        <w:t xml:space="preserve"> 58 – 68, 69-81, s.138-144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4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. Důvěra, sociální kapitál a občanská participace (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měření) - A. </w:t>
      </w:r>
      <w:proofErr w:type="spellStart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>Košák</w:t>
      </w:r>
      <w:proofErr w:type="spellEnd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Felcmanová 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18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/3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lastRenderedPageBreak/>
        <w:t>Měření důvěry a sociálního kapitálu, situace v České republice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. </w:t>
      </w:r>
      <w:r w:rsidRPr="00385040">
        <w:rPr>
          <w:rFonts w:ascii="Arial" w:hAnsi="Arial" w:cs="Arial"/>
          <w:color w:val="000000"/>
          <w:sz w:val="20"/>
          <w:szCs w:val="20"/>
        </w:rPr>
        <w:t>Povinná četba: Sedláčková, M. 2012. 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Důvěra a demokracie. Přehled sociologických teorií důvěry od </w:t>
      </w:r>
      <w:proofErr w:type="spellStart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Tocquevilla</w:t>
      </w:r>
      <w:proofErr w:type="spellEnd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 po transformaci v postkomunistických zemích.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 Praha: Slon. </w:t>
      </w:r>
      <w:proofErr w:type="gramStart"/>
      <w:r w:rsidRPr="00385040">
        <w:rPr>
          <w:rFonts w:ascii="Arial" w:hAnsi="Arial" w:cs="Arial"/>
          <w:color w:val="000000"/>
          <w:sz w:val="20"/>
          <w:szCs w:val="20"/>
        </w:rPr>
        <w:t>s.</w:t>
      </w:r>
      <w:proofErr w:type="gramEnd"/>
      <w:r w:rsidRPr="00385040">
        <w:rPr>
          <w:rFonts w:ascii="Arial" w:hAnsi="Arial" w:cs="Arial"/>
          <w:color w:val="000000"/>
          <w:sz w:val="20"/>
          <w:szCs w:val="20"/>
        </w:rPr>
        <w:t xml:space="preserve"> 147-152  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>Doporučená četba: Šafr J., M. Sedláčková 2006. Sociální kapitál. Koncepty, teorie a metody měření. Sociologické studie/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Sociological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Studies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 06:7. Praha: Sociologický ústav AV ČR. Str. 41 – 54. </w:t>
      </w:r>
      <w:r w:rsidRPr="00385040">
        <w:rPr>
          <w:rFonts w:ascii="Arial" w:hAnsi="Arial" w:cs="Arial"/>
          <w:color w:val="000000"/>
          <w:sz w:val="20"/>
          <w:szCs w:val="20"/>
          <w:u w:val="single"/>
        </w:rPr>
        <w:t>http://cohesion.soc.cas.cz/2006/SafrSedlackova2006_SocKapSS06_7.pdf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>Zkuste se trochu změřit – jaké otázky se váží na SK? https://www.irozhlas.cz/zpravy-domov/ceska-spolecnost-vyzkum-tridy-kalkulacka_1909171000_zlo#kalkulacka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5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. Do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brovolnictví </w:t>
      </w:r>
      <w:r w:rsidR="00900567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I 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– T. Pospíšilová 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25/3</w:t>
      </w:r>
    </w:p>
    <w:p w:rsidR="00886E5F" w:rsidRPr="00385040" w:rsidRDefault="00866234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Co je</w:t>
      </w:r>
      <w:r w:rsidR="00886E5F"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dobrovolnictví</w:t>
      </w: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a jaké má podoby</w:t>
      </w:r>
      <w:r w:rsidR="00886E5F"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? </w:t>
      </w: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Proč se mu lidé věnují? </w:t>
      </w:r>
      <w:r w:rsidR="00886E5F"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Na tuto otázku nebudeme odpovídat z perspektivy motivací, ale z perspektivy identity, rolí a norem</w:t>
      </w:r>
      <w:r w:rsidR="00886E5F" w:rsidRPr="00385040">
        <w:rPr>
          <w:rStyle w:val="Zdraznn"/>
          <w:rFonts w:ascii="Arial" w:hAnsi="Arial" w:cs="Arial"/>
          <w:color w:val="000000"/>
          <w:sz w:val="20"/>
          <w:szCs w:val="20"/>
        </w:rPr>
        <w:t>. </w:t>
      </w:r>
      <w:r w:rsidR="00886E5F" w:rsidRPr="00385040">
        <w:rPr>
          <w:rFonts w:ascii="Arial" w:hAnsi="Arial" w:cs="Arial"/>
          <w:color w:val="000000"/>
          <w:sz w:val="20"/>
          <w:szCs w:val="20"/>
        </w:rPr>
        <w:t>Povinná četba: Berger, P. L. 2017. "Sociologická perspektiva - společnost v člověku". </w:t>
      </w:r>
      <w:r w:rsidR="00886E5F" w:rsidRPr="00385040">
        <w:rPr>
          <w:rStyle w:val="Zdraznn"/>
          <w:rFonts w:ascii="Arial" w:hAnsi="Arial" w:cs="Arial"/>
          <w:color w:val="000000"/>
          <w:sz w:val="20"/>
          <w:szCs w:val="20"/>
        </w:rPr>
        <w:t>Pozvání do sociologie: Humanistická perspektiva.</w:t>
      </w:r>
      <w:r w:rsidR="00886E5F" w:rsidRPr="00385040">
        <w:rPr>
          <w:rFonts w:ascii="Arial" w:hAnsi="Arial" w:cs="Arial"/>
          <w:color w:val="000000"/>
          <w:sz w:val="20"/>
          <w:szCs w:val="20"/>
        </w:rPr>
        <w:t xml:space="preserve"> Brno: </w:t>
      </w:r>
      <w:proofErr w:type="spellStart"/>
      <w:r w:rsidR="00886E5F" w:rsidRPr="00385040">
        <w:rPr>
          <w:rFonts w:ascii="Arial" w:hAnsi="Arial" w:cs="Arial"/>
          <w:color w:val="000000"/>
          <w:sz w:val="20"/>
          <w:szCs w:val="20"/>
        </w:rPr>
        <w:t>Barrister</w:t>
      </w:r>
      <w:proofErr w:type="spellEnd"/>
      <w:r w:rsidR="00886E5F" w:rsidRPr="00385040">
        <w:rPr>
          <w:rFonts w:ascii="Arial" w:hAnsi="Arial" w:cs="Arial"/>
          <w:color w:val="000000"/>
          <w:sz w:val="20"/>
          <w:szCs w:val="20"/>
        </w:rPr>
        <w:t xml:space="preserve"> &amp; </w:t>
      </w:r>
      <w:proofErr w:type="spellStart"/>
      <w:r w:rsidR="00886E5F" w:rsidRPr="00385040">
        <w:rPr>
          <w:rFonts w:ascii="Arial" w:hAnsi="Arial" w:cs="Arial"/>
          <w:color w:val="000000"/>
          <w:sz w:val="20"/>
          <w:szCs w:val="20"/>
        </w:rPr>
        <w:t>Principal</w:t>
      </w:r>
      <w:proofErr w:type="spellEnd"/>
      <w:r w:rsidR="00886E5F" w:rsidRPr="00385040">
        <w:rPr>
          <w:rFonts w:ascii="Arial" w:hAnsi="Arial" w:cs="Arial"/>
          <w:color w:val="000000"/>
          <w:sz w:val="20"/>
          <w:szCs w:val="20"/>
        </w:rPr>
        <w:t>, s. 97-113, 120-124.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6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 </w:t>
      </w:r>
      <w:r w:rsidR="00867911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Dobrovolnictví II 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– </w:t>
      </w:r>
      <w:r w:rsidR="00867911" w:rsidRPr="00385040">
        <w:rPr>
          <w:rStyle w:val="Siln"/>
          <w:rFonts w:ascii="Arial" w:hAnsi="Arial" w:cs="Arial"/>
          <w:color w:val="000000"/>
          <w:sz w:val="20"/>
          <w:szCs w:val="20"/>
        </w:rPr>
        <w:t>A. Urbanová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/4</w:t>
      </w:r>
    </w:p>
    <w:p w:rsidR="00886E5F" w:rsidRPr="00385040" w:rsidRDefault="00866234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V tomto semináři se do větší hloubky budeme věnovat tématu identity ve spojitosti s dobrovolnictvím.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 </w:t>
      </w:r>
      <w:r w:rsidR="00886E5F" w:rsidRPr="00385040">
        <w:rPr>
          <w:rFonts w:ascii="Arial" w:hAnsi="Arial" w:cs="Arial"/>
          <w:color w:val="000000"/>
          <w:sz w:val="20"/>
          <w:szCs w:val="20"/>
        </w:rPr>
        <w:t>Povinná četba: </w:t>
      </w:r>
      <w:r w:rsidR="00385040">
        <w:rPr>
          <w:rFonts w:ascii="Arial" w:hAnsi="Arial" w:cs="Arial"/>
          <w:color w:val="000000"/>
          <w:sz w:val="20"/>
          <w:szCs w:val="20"/>
        </w:rPr>
        <w:t xml:space="preserve"> Přečtěte si dva úryvky z 2 výzkumných rozhovorů s dobrovolníky (vložené zde) a pokuste se zodpovědět otázku, proč se dobrovolnice svojí činnosti věnují, jaký má pro ně význam, nebo jaké společenské role jí naplňují.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7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. Občanská angažovanost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: praktiky a postupy - K. Čada 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8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/4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 xml:space="preserve">Repertoáry jednání v občanské společnosti a nové formy participace. Organizace občanské společnosti vs. neorganizované, přímé aktivity. Povinná četba: Honová, P. A.,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Numerato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D., &amp;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Kondrátová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L. (2019). Zkušenost, expertiza a participace uživatelů: případ české reformy psychiatrické péče. Sociologický časopis, 55(5), 615-640 / Bromová, A.,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Kárníkova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́, A.,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Kocurek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J,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Patočka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, J., Navarová,  T., Volfová, M. (2021): 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Klimavize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: šest oblastí, kterým se musíme věnovat při řešení klimatické krize.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Klimavize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, str. 29-36. Dostupné na: </w:t>
      </w:r>
      <w:hyperlink r:id="rId6" w:tgtFrame="_blank" w:history="1">
        <w:r w:rsidRPr="00385040">
          <w:rPr>
            <w:rStyle w:val="Hypertextovodkaz"/>
            <w:rFonts w:ascii="Arial" w:hAnsi="Arial" w:cs="Arial"/>
            <w:sz w:val="20"/>
            <w:szCs w:val="20"/>
          </w:rPr>
          <w:t>https://re-set.cz/download/Publikace/Klimavize.pdf</w:t>
        </w:r>
      </w:hyperlink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8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 Online formy občanské a politické participace: nové koncepty, nové otázky </w:t>
      </w:r>
      <w:r w:rsidR="00E27274" w:rsidRPr="00385040">
        <w:rPr>
          <w:rStyle w:val="Siln"/>
          <w:rFonts w:ascii="Arial" w:hAnsi="Arial" w:cs="Arial"/>
          <w:color w:val="000000"/>
          <w:sz w:val="20"/>
          <w:szCs w:val="20"/>
        </w:rPr>
        <w:t>–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 </w:t>
      </w:r>
      <w:r w:rsidR="00867911" w:rsidRPr="00385040">
        <w:rPr>
          <w:rStyle w:val="Siln"/>
          <w:rFonts w:ascii="Arial" w:hAnsi="Arial" w:cs="Arial"/>
          <w:color w:val="000000"/>
          <w:sz w:val="20"/>
          <w:szCs w:val="20"/>
        </w:rPr>
        <w:t>A</w:t>
      </w:r>
      <w:r w:rsidR="00E27274" w:rsidRPr="00385040">
        <w:rPr>
          <w:rStyle w:val="Siln"/>
          <w:rFonts w:ascii="Arial" w:hAnsi="Arial" w:cs="Arial"/>
          <w:color w:val="000000"/>
          <w:sz w:val="20"/>
          <w:szCs w:val="20"/>
        </w:rPr>
        <w:t>. Urbanová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15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/4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 xml:space="preserve">Občanská a politická participace. Co je "online občan" a jaké příležitosti a problémy to před nás klade – jako pro aktéry občanské společnosti i jako pro výzkumníky. Povinná četba: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Švelch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J.,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Vochová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 xml:space="preserve">, L. 2015. Sociální média jako nová výzva pro výzkum politické participace. </w:t>
      </w:r>
      <w:r w:rsidRPr="00147333">
        <w:rPr>
          <w:rFonts w:ascii="Arial" w:hAnsi="Arial" w:cs="Arial"/>
          <w:i/>
          <w:color w:val="000000"/>
          <w:sz w:val="20"/>
          <w:szCs w:val="20"/>
        </w:rPr>
        <w:t>Sociologický časopis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 51 (1): 65-87. Povinné strany (vždy se začátkem a koncem kapitoly): s. 67-72, </w:t>
      </w:r>
      <w:proofErr w:type="gramStart"/>
      <w:r w:rsidRPr="00385040">
        <w:rPr>
          <w:rFonts w:ascii="Arial" w:hAnsi="Arial" w:cs="Arial"/>
          <w:color w:val="000000"/>
          <w:sz w:val="20"/>
          <w:szCs w:val="20"/>
        </w:rPr>
        <w:t>s.74</w:t>
      </w:r>
      <w:proofErr w:type="gramEnd"/>
      <w:r w:rsidRPr="00385040">
        <w:rPr>
          <w:rFonts w:ascii="Arial" w:hAnsi="Arial" w:cs="Arial"/>
          <w:color w:val="000000"/>
          <w:sz w:val="20"/>
          <w:szCs w:val="20"/>
        </w:rPr>
        <w:t>-77, s.79-81.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9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Neobčanská</w:t>
      </w:r>
      <w:proofErr w:type="spellEnd"/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spo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lečnost – S. </w:t>
      </w:r>
      <w:proofErr w:type="spellStart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>Muhič</w:t>
      </w:r>
      <w:proofErr w:type="spellEnd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>Dizdarevič</w:t>
      </w:r>
      <w:proofErr w:type="spellEnd"/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2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2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>/4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Je virtuální prostor také občanská společnost? Jaké podoby má nenávist ve virtuálním světě a co s ní dělají neziskovky a co Evropská komise? Co je „</w:t>
      </w:r>
      <w:proofErr w:type="spellStart"/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neobčanská</w:t>
      </w:r>
      <w:proofErr w:type="spellEnd"/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společnost“?  Povinná četba: Müller, K. B.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 </w:t>
      </w:r>
      <w:r w:rsidRPr="00147333">
        <w:rPr>
          <w:rStyle w:val="Zdraznn"/>
          <w:rFonts w:ascii="Arial" w:hAnsi="Arial" w:cs="Arial"/>
          <w:i w:val="0"/>
          <w:color w:val="000000"/>
          <w:sz w:val="20"/>
          <w:szCs w:val="20"/>
        </w:rPr>
        <w:t>Nevládní neziskové organizace – hrozba či požehnání.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 Politologická revue 13(2): 155–168.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 xml:space="preserve">Doplňující četba: Kopecký, P.,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Mudde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, C. (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ed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.) 2003. </w:t>
      </w:r>
      <w:proofErr w:type="spellStart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Uncivil</w:t>
      </w:r>
      <w:proofErr w:type="spellEnd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 xml:space="preserve"> Society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. London: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Routledge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0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. Inovace a soci</w:t>
      </w:r>
      <w:r w:rsidR="0006744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ální podnikání – M. Dohnalová 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29/4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b w:val="0"/>
          <w:color w:val="000000"/>
          <w:sz w:val="20"/>
          <w:szCs w:val="20"/>
        </w:rPr>
        <w:t>Co je sociální inovace a proč je důležitá pro občanskou společnost?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 </w:t>
      </w:r>
      <w:r w:rsidRPr="00385040">
        <w:rPr>
          <w:rFonts w:ascii="Arial" w:hAnsi="Arial" w:cs="Arial"/>
          <w:color w:val="000000"/>
          <w:sz w:val="20"/>
          <w:szCs w:val="20"/>
        </w:rPr>
        <w:t xml:space="preserve">Povinná četba: </w:t>
      </w:r>
      <w:proofErr w:type="spellStart"/>
      <w:r w:rsidRPr="00385040">
        <w:rPr>
          <w:rFonts w:ascii="Arial" w:hAnsi="Arial" w:cs="Arial"/>
          <w:color w:val="000000"/>
          <w:sz w:val="20"/>
          <w:szCs w:val="20"/>
        </w:rPr>
        <w:t>Hastrmanová</w:t>
      </w:r>
      <w:proofErr w:type="spellEnd"/>
      <w:r w:rsidRPr="00385040">
        <w:rPr>
          <w:rFonts w:ascii="Arial" w:hAnsi="Arial" w:cs="Arial"/>
          <w:color w:val="000000"/>
          <w:sz w:val="20"/>
          <w:szCs w:val="20"/>
        </w:rPr>
        <w:t>, Š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. (</w:t>
      </w:r>
      <w:proofErr w:type="spellStart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ed</w:t>
      </w:r>
      <w:proofErr w:type="spellEnd"/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.). 2015. Sociální inovace pro zvídavé, odvážné a tvořivé aneb Každý z nás může začít psát lepší příběh. Praha: MPSV. Dostupné na: https://www.esfcr.cz/file/9362/</w:t>
      </w:r>
    </w:p>
    <w:p w:rsidR="00886E5F" w:rsidRPr="00385040" w:rsidRDefault="009B6999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lastRenderedPageBreak/>
        <w:t>11</w:t>
      </w:r>
      <w:r w:rsidR="00886E5F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  Mapování občanské společnosti – T. Pospíšilová 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6/5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Fonts w:ascii="Arial" w:hAnsi="Arial" w:cs="Arial"/>
          <w:color w:val="000000"/>
          <w:sz w:val="20"/>
          <w:szCs w:val="20"/>
        </w:rPr>
        <w:t>Co tedy vlastně je občanská společnost (shrnutí poznatků z předmětu). Na základě příkladů a praxe z předmětu si občanskou společnost „zmapujeme“ v semináři sami s využitím postupu „mapování“ z mezinárodního akčního výzkumu Index občanské společnosti. Povinná četba: Vajdová, T. 2005. </w:t>
      </w:r>
      <w:r w:rsidRPr="00385040">
        <w:rPr>
          <w:rStyle w:val="Zdraznn"/>
          <w:rFonts w:ascii="Arial" w:hAnsi="Arial" w:cs="Arial"/>
          <w:color w:val="000000"/>
          <w:sz w:val="20"/>
          <w:szCs w:val="20"/>
        </w:rPr>
        <w:t>Index občanské společnosti: po patnácti letech rozvoje</w:t>
      </w:r>
      <w:r w:rsidRPr="00385040">
        <w:rPr>
          <w:rFonts w:ascii="Arial" w:hAnsi="Arial" w:cs="Arial"/>
          <w:color w:val="000000"/>
          <w:sz w:val="20"/>
          <w:szCs w:val="20"/>
        </w:rPr>
        <w:t>. Brno: CERM, s. 16-26.</w:t>
      </w:r>
    </w:p>
    <w:p w:rsidR="00886E5F" w:rsidRPr="00385040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2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 </w:t>
      </w:r>
      <w:r w:rsidR="00175C29">
        <w:rPr>
          <w:rStyle w:val="Siln"/>
          <w:rFonts w:ascii="Arial" w:hAnsi="Arial" w:cs="Arial"/>
          <w:color w:val="000000"/>
          <w:sz w:val="20"/>
          <w:szCs w:val="20"/>
        </w:rPr>
        <w:t xml:space="preserve">Rektorský den 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13/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5 </w:t>
      </w:r>
      <w:r w:rsidR="00175C29">
        <w:rPr>
          <w:rStyle w:val="Siln"/>
          <w:rFonts w:ascii="Arial" w:hAnsi="Arial" w:cs="Arial"/>
          <w:color w:val="000000"/>
          <w:sz w:val="20"/>
          <w:szCs w:val="20"/>
        </w:rPr>
        <w:t>– výuka neprobíhá</w:t>
      </w:r>
    </w:p>
    <w:p w:rsidR="00175C29" w:rsidRDefault="00886E5F" w:rsidP="00886E5F">
      <w:pPr>
        <w:pStyle w:val="Normlnweb"/>
        <w:shd w:val="clear" w:color="auto" w:fill="FFFFFF"/>
        <w:rPr>
          <w:rStyle w:val="Siln"/>
          <w:rFonts w:ascii="Arial" w:hAnsi="Arial" w:cs="Arial"/>
          <w:color w:val="000000"/>
          <w:sz w:val="20"/>
          <w:szCs w:val="20"/>
        </w:rPr>
      </w:pPr>
      <w:r w:rsidRPr="00385040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9B6999" w:rsidRPr="00385040">
        <w:rPr>
          <w:rStyle w:val="Siln"/>
          <w:rFonts w:ascii="Arial" w:hAnsi="Arial" w:cs="Arial"/>
          <w:color w:val="000000"/>
          <w:sz w:val="20"/>
          <w:szCs w:val="20"/>
        </w:rPr>
        <w:t>3</w:t>
      </w:r>
      <w:r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. </w:t>
      </w:r>
      <w:r w:rsidR="00175C2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Uzavření společné práce na tématu sociální změna/identita/občanská společnost – D. </w:t>
      </w:r>
      <w:proofErr w:type="spellStart"/>
      <w:r w:rsidR="00175C29" w:rsidRPr="00385040">
        <w:rPr>
          <w:rStyle w:val="Siln"/>
          <w:rFonts w:ascii="Arial" w:hAnsi="Arial" w:cs="Arial"/>
          <w:color w:val="000000"/>
          <w:sz w:val="20"/>
          <w:szCs w:val="20"/>
        </w:rPr>
        <w:t>Moree</w:t>
      </w:r>
      <w:proofErr w:type="spellEnd"/>
      <w:r w:rsidR="00175C29" w:rsidRPr="00385040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="00175C29">
        <w:rPr>
          <w:rStyle w:val="Siln"/>
          <w:rFonts w:ascii="Arial" w:hAnsi="Arial" w:cs="Arial"/>
          <w:color w:val="000000"/>
          <w:sz w:val="20"/>
          <w:szCs w:val="20"/>
        </w:rPr>
        <w:t>20/5</w:t>
      </w:r>
    </w:p>
    <w:p w:rsidR="00886E5F" w:rsidRPr="00175C29" w:rsidRDefault="00175C29" w:rsidP="00886E5F">
      <w:pPr>
        <w:pStyle w:val="Normlnweb"/>
        <w:shd w:val="clear" w:color="auto" w:fill="FFFFFF"/>
        <w:rPr>
          <w:rStyle w:val="Siln"/>
          <w:rFonts w:ascii="Arial" w:hAnsi="Arial" w:cs="Arial"/>
          <w:color w:val="FF0000"/>
          <w:sz w:val="20"/>
          <w:szCs w:val="20"/>
        </w:rPr>
      </w:pPr>
      <w:r w:rsidRPr="00175C29">
        <w:rPr>
          <w:rStyle w:val="Siln"/>
          <w:rFonts w:ascii="Arial" w:hAnsi="Arial" w:cs="Arial"/>
          <w:color w:val="FF0000"/>
          <w:sz w:val="20"/>
          <w:szCs w:val="20"/>
        </w:rPr>
        <w:t xml:space="preserve">27/5 </w:t>
      </w:r>
      <w:r>
        <w:rPr>
          <w:rStyle w:val="Siln"/>
          <w:rFonts w:ascii="Arial" w:hAnsi="Arial" w:cs="Arial"/>
          <w:color w:val="FF0000"/>
          <w:sz w:val="20"/>
          <w:szCs w:val="20"/>
        </w:rPr>
        <w:t xml:space="preserve">16:00 – 17:20 </w:t>
      </w:r>
      <w:bookmarkStart w:id="0" w:name="_GoBack"/>
      <w:bookmarkEnd w:id="0"/>
      <w:r w:rsidR="00886E5F" w:rsidRPr="00175C29">
        <w:rPr>
          <w:rStyle w:val="Siln"/>
          <w:rFonts w:ascii="Arial" w:hAnsi="Arial" w:cs="Arial"/>
          <w:color w:val="FF0000"/>
          <w:sz w:val="20"/>
          <w:szCs w:val="20"/>
        </w:rPr>
        <w:t xml:space="preserve">Písemný test z povinné literatury – </w:t>
      </w:r>
      <w:r w:rsidR="00867911" w:rsidRPr="00175C29">
        <w:rPr>
          <w:rStyle w:val="Siln"/>
          <w:rFonts w:ascii="Arial" w:hAnsi="Arial" w:cs="Arial"/>
          <w:color w:val="FF0000"/>
          <w:sz w:val="20"/>
          <w:szCs w:val="20"/>
        </w:rPr>
        <w:t>A</w:t>
      </w:r>
      <w:r w:rsidR="009B6999" w:rsidRPr="00175C29">
        <w:rPr>
          <w:rStyle w:val="Siln"/>
          <w:rFonts w:ascii="Arial" w:hAnsi="Arial" w:cs="Arial"/>
          <w:color w:val="FF0000"/>
          <w:sz w:val="20"/>
          <w:szCs w:val="20"/>
        </w:rPr>
        <w:t>. Urbanová</w:t>
      </w:r>
    </w:p>
    <w:p w:rsidR="00886E5F" w:rsidRPr="0022612A" w:rsidRDefault="00886E5F" w:rsidP="00886E5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2612A">
        <w:rPr>
          <w:rStyle w:val="Siln"/>
          <w:rFonts w:ascii="Arial" w:hAnsi="Arial" w:cs="Arial"/>
          <w:color w:val="000000"/>
          <w:sz w:val="20"/>
          <w:szCs w:val="20"/>
        </w:rPr>
        <w:t> </w:t>
      </w:r>
    </w:p>
    <w:p w:rsidR="00886E5F" w:rsidRPr="0022612A" w:rsidRDefault="00886E5F">
      <w:pPr>
        <w:rPr>
          <w:rFonts w:ascii="Arial" w:hAnsi="Arial" w:cs="Arial"/>
          <w:sz w:val="20"/>
          <w:szCs w:val="20"/>
        </w:rPr>
      </w:pPr>
    </w:p>
    <w:sectPr w:rsidR="00886E5F" w:rsidRPr="0022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5F"/>
    <w:rsid w:val="00067449"/>
    <w:rsid w:val="000778CD"/>
    <w:rsid w:val="000A36EC"/>
    <w:rsid w:val="000B0ED1"/>
    <w:rsid w:val="00147333"/>
    <w:rsid w:val="00175C29"/>
    <w:rsid w:val="0022612A"/>
    <w:rsid w:val="00302D5B"/>
    <w:rsid w:val="00385040"/>
    <w:rsid w:val="004265CD"/>
    <w:rsid w:val="0073789D"/>
    <w:rsid w:val="00745AB6"/>
    <w:rsid w:val="008024A7"/>
    <w:rsid w:val="00866234"/>
    <w:rsid w:val="00867911"/>
    <w:rsid w:val="00881649"/>
    <w:rsid w:val="00886E5F"/>
    <w:rsid w:val="00900567"/>
    <w:rsid w:val="009B6999"/>
    <w:rsid w:val="00A21BFC"/>
    <w:rsid w:val="00A97117"/>
    <w:rsid w:val="00B9776E"/>
    <w:rsid w:val="00BE4C31"/>
    <w:rsid w:val="00BF43DE"/>
    <w:rsid w:val="00E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325B"/>
  <w15:chartTrackingRefBased/>
  <w15:docId w15:val="{AF0F1B3C-27A8-47B9-A6B8-0351E69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6E5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8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6E5F"/>
    <w:rPr>
      <w:b/>
      <w:bCs/>
    </w:rPr>
  </w:style>
  <w:style w:type="character" w:styleId="Zdraznn">
    <w:name w:val="Emphasis"/>
    <w:basedOn w:val="Standardnpsmoodstavce"/>
    <w:uiPriority w:val="20"/>
    <w:qFormat/>
    <w:rsid w:val="00886E5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-set.cz/download/Publikace/Klimavize.pdf" TargetMode="External"/><Relationship Id="rId5" Type="http://schemas.openxmlformats.org/officeDocument/2006/relationships/hyperlink" Target="https://dl1.cuni.cz/course/view.php?id=9189" TargetMode="External"/><Relationship Id="rId4" Type="http://schemas.openxmlformats.org/officeDocument/2006/relationships/hyperlink" Target="https://dl1.cuni.cz/course/view.php?id=918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Pospíšilová</dc:creator>
  <cp:keywords/>
  <dc:description/>
  <cp:lastModifiedBy>Tereza Pospíšilová</cp:lastModifiedBy>
  <cp:revision>2</cp:revision>
  <cp:lastPrinted>2024-06-10T11:37:00Z</cp:lastPrinted>
  <dcterms:created xsi:type="dcterms:W3CDTF">2025-02-18T09:15:00Z</dcterms:created>
  <dcterms:modified xsi:type="dcterms:W3CDTF">2025-02-18T09:15:00Z</dcterms:modified>
</cp:coreProperties>
</file>