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5B" w:rsidRDefault="000616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Komentář k referátu Terezy Ulrychové</w:t>
      </w:r>
    </w:p>
    <w:p w:rsidR="000616A1" w:rsidRDefault="000616A1">
      <w:pPr>
        <w:rPr>
          <w:b/>
          <w:bCs/>
          <w:sz w:val="24"/>
          <w:szCs w:val="24"/>
        </w:rPr>
      </w:pPr>
    </w:p>
    <w:p w:rsidR="000616A1" w:rsidRDefault="000616A1">
      <w:pPr>
        <w:rPr>
          <w:sz w:val="24"/>
          <w:szCs w:val="24"/>
        </w:rPr>
      </w:pPr>
      <w:r>
        <w:rPr>
          <w:sz w:val="24"/>
          <w:szCs w:val="24"/>
        </w:rPr>
        <w:t>Referát byl myslím dobrý, pojmenoval hlavní motivy i poetiku díla. Výborný je i odkaz na film, děkuji.</w:t>
      </w:r>
    </w:p>
    <w:p w:rsidR="000616A1" w:rsidRDefault="000616A1" w:rsidP="000616A1">
      <w:pPr>
        <w:rPr>
          <w:sz w:val="24"/>
          <w:szCs w:val="24"/>
        </w:rPr>
      </w:pPr>
      <w:r>
        <w:rPr>
          <w:sz w:val="24"/>
          <w:szCs w:val="24"/>
        </w:rPr>
        <w:t>Zdůraznil bych dvě věci. Prostředí nádraží, kde hlavní postava tráví téměř všechen svůj čas</w:t>
      </w:r>
      <w:r w:rsidR="004E3561">
        <w:rPr>
          <w:sz w:val="24"/>
          <w:szCs w:val="24"/>
        </w:rPr>
        <w:t xml:space="preserve"> a kde se se</w:t>
      </w:r>
      <w:r>
        <w:rPr>
          <w:sz w:val="24"/>
          <w:szCs w:val="24"/>
        </w:rPr>
        <w:t>tkávají další postavy. Nádraží a vlaky jsou fenoménem 20. století. Urychlily dopravu a kontakty mezi lidmi, změnily životy milionů lidí. Na rozdíl od aut je to hromadná doprava, prostor, kde se lidé setkávají a komunikují. Zároveň vlaky sloužily k transportům (zde Židů a pak Němců)</w:t>
      </w:r>
      <w:r w:rsidR="001231D9">
        <w:rPr>
          <w:sz w:val="24"/>
          <w:szCs w:val="24"/>
        </w:rPr>
        <w:t>, které dopravovaly do koncentračních táborů nebo k vysídlení. Ukazují tedy i negativní tvář moderní civilizace.</w:t>
      </w:r>
    </w:p>
    <w:p w:rsidR="001231D9" w:rsidRDefault="001231D9" w:rsidP="000616A1">
      <w:pPr>
        <w:rPr>
          <w:sz w:val="24"/>
          <w:szCs w:val="24"/>
        </w:rPr>
      </w:pPr>
      <w:r>
        <w:rPr>
          <w:sz w:val="24"/>
          <w:szCs w:val="24"/>
        </w:rPr>
        <w:t xml:space="preserve">V díle nejsou lidé posuzováni a odsuzováni podle etnika, přesvědčení nebo náboženského vyznání. Aloisova babička je komunistka a musí proto uprchnout před nacisty, jeho otec odmítl vstoupit do strany (i když zřejmě komunistickým ideálům věřil) a byl proto suspendován, sám Alois je členem strany (ač to zřejmě není jeho přesvědčení) a zároveň katolík, jako jeho matka. Všichni jsou v podstatě kladné postavy. </w:t>
      </w:r>
    </w:p>
    <w:p w:rsidR="001231D9" w:rsidRDefault="001231D9" w:rsidP="000616A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Nebel</w:t>
      </w:r>
      <w:proofErr w:type="spellEnd"/>
      <w:r>
        <w:rPr>
          <w:sz w:val="24"/>
          <w:szCs w:val="24"/>
        </w:rPr>
        <w:t xml:space="preserve"> je německy mlha, což souzní s Aloisovými představami a vizemi. Song </w:t>
      </w:r>
      <w:proofErr w:type="spellStart"/>
      <w:r>
        <w:rPr>
          <w:sz w:val="24"/>
          <w:szCs w:val="24"/>
        </w:rPr>
        <w:t>Nacht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Nebel</w:t>
      </w:r>
      <w:proofErr w:type="spellEnd"/>
      <w:r>
        <w:rPr>
          <w:sz w:val="24"/>
          <w:szCs w:val="24"/>
        </w:rPr>
        <w:t xml:space="preserve"> na konci může ukazovat ke slavnému stejnojmennému filmu </w:t>
      </w:r>
      <w:r w:rsidR="00F947B5">
        <w:rPr>
          <w:sz w:val="24"/>
          <w:szCs w:val="24"/>
        </w:rPr>
        <w:t xml:space="preserve">Alaina </w:t>
      </w:r>
      <w:proofErr w:type="spellStart"/>
      <w:r w:rsidR="00F947B5">
        <w:rPr>
          <w:sz w:val="24"/>
          <w:szCs w:val="24"/>
        </w:rPr>
        <w:t>Resnaise</w:t>
      </w:r>
      <w:proofErr w:type="spellEnd"/>
      <w:r w:rsidR="00F947B5">
        <w:rPr>
          <w:sz w:val="24"/>
          <w:szCs w:val="24"/>
        </w:rPr>
        <w:t xml:space="preserve"> </w:t>
      </w:r>
      <w:r>
        <w:rPr>
          <w:sz w:val="24"/>
          <w:szCs w:val="24"/>
        </w:rPr>
        <w:t>o nacistických táborech</w:t>
      </w:r>
      <w:r w:rsidR="00F947B5">
        <w:rPr>
          <w:sz w:val="24"/>
          <w:szCs w:val="24"/>
        </w:rPr>
        <w:t xml:space="preserve"> (1955)</w:t>
      </w:r>
      <w:r>
        <w:rPr>
          <w:sz w:val="24"/>
          <w:szCs w:val="24"/>
        </w:rPr>
        <w:t>.</w:t>
      </w:r>
    </w:p>
    <w:p w:rsidR="00F947B5" w:rsidRDefault="00F947B5" w:rsidP="00F947B5">
      <w:pPr>
        <w:rPr>
          <w:sz w:val="24"/>
          <w:szCs w:val="24"/>
        </w:rPr>
      </w:pPr>
      <w:r>
        <w:rPr>
          <w:sz w:val="24"/>
          <w:szCs w:val="24"/>
        </w:rPr>
        <w:t xml:space="preserve">Otázka pro všechny. Jak napsala Tereza v referátu, souhrnné vydání komiksu obsahuje navíc alternativní závěr. Zde se objevují oba autoři (Jaromír 99 a Jaroslav </w:t>
      </w:r>
      <w:proofErr w:type="spellStart"/>
      <w:r>
        <w:rPr>
          <w:sz w:val="24"/>
          <w:szCs w:val="24"/>
        </w:rPr>
        <w:t>Rudiš</w:t>
      </w:r>
      <w:proofErr w:type="spellEnd"/>
      <w:r>
        <w:rPr>
          <w:sz w:val="24"/>
          <w:szCs w:val="24"/>
        </w:rPr>
        <w:t>), kteří vycházejí z hospody a baví se o tom, jak příběh zakončit – „funus nebo svatba“? Je to narativní postup, který narušuje tradiční iluzi vyprávění. Myslíte, že tato scéna do knihy patří? Nenarušuje to celistvost příběhu? A napadá vás jiný příklad tohoto narativního postupu?</w:t>
      </w:r>
    </w:p>
    <w:p w:rsidR="00F947B5" w:rsidRPr="000616A1" w:rsidRDefault="00F947B5" w:rsidP="00F947B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F947B5" w:rsidRPr="00061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6C"/>
    <w:rsid w:val="000616A1"/>
    <w:rsid w:val="001231D9"/>
    <w:rsid w:val="004E3561"/>
    <w:rsid w:val="009B3F6C"/>
    <w:rsid w:val="00A8055B"/>
    <w:rsid w:val="00BD0776"/>
    <w:rsid w:val="00F9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2020-05-05T11:12:00Z</dcterms:created>
  <dcterms:modified xsi:type="dcterms:W3CDTF">2020-05-05T11:12:00Z</dcterms:modified>
</cp:coreProperties>
</file>