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5C74E" w14:textId="77777777" w:rsidR="009B43CA" w:rsidRPr="00DD267E" w:rsidRDefault="00E52409" w:rsidP="00E52409">
      <w:pPr>
        <w:tabs>
          <w:tab w:val="left" w:pos="3829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b/>
          <w:sz w:val="28"/>
          <w:szCs w:val="28"/>
        </w:rPr>
        <w:t>2. Pohyb v životě dítěte-Benefity</w:t>
      </w:r>
      <w:r w:rsidRPr="00DD267E">
        <w:rPr>
          <w:rFonts w:cstheme="minorHAnsi"/>
          <w:b/>
          <w:sz w:val="24"/>
          <w:szCs w:val="24"/>
        </w:rPr>
        <w:tab/>
      </w:r>
      <w:r w:rsidR="007A64DB" w:rsidRPr="00DD267E">
        <w:rPr>
          <w:rFonts w:cstheme="minorHAnsi"/>
          <w:b/>
          <w:sz w:val="24"/>
          <w:szCs w:val="24"/>
        </w:rPr>
        <w:tab/>
      </w:r>
      <w:r w:rsidR="007A64DB" w:rsidRPr="00DD267E">
        <w:rPr>
          <w:rFonts w:cstheme="minorHAnsi"/>
          <w:b/>
          <w:sz w:val="24"/>
          <w:szCs w:val="24"/>
        </w:rPr>
        <w:tab/>
      </w:r>
      <w:r w:rsidR="007A64DB" w:rsidRPr="00DD267E">
        <w:rPr>
          <w:rFonts w:cstheme="minorHAnsi"/>
          <w:b/>
          <w:sz w:val="24"/>
          <w:szCs w:val="24"/>
        </w:rPr>
        <w:tab/>
      </w:r>
      <w:r w:rsidR="007A64DB" w:rsidRPr="00DD267E">
        <w:rPr>
          <w:rFonts w:cstheme="minorHAnsi"/>
          <w:b/>
          <w:sz w:val="24"/>
          <w:szCs w:val="24"/>
        </w:rPr>
        <w:tab/>
      </w:r>
      <w:r w:rsidR="007A64DB" w:rsidRPr="00DD267E">
        <w:rPr>
          <w:rFonts w:cstheme="minorHAnsi"/>
          <w:b/>
          <w:sz w:val="24"/>
          <w:szCs w:val="24"/>
        </w:rPr>
        <w:tab/>
      </w:r>
      <w:r w:rsidR="007A64DB" w:rsidRPr="00DD267E">
        <w:rPr>
          <w:rFonts w:cstheme="minorHAnsi"/>
          <w:sz w:val="24"/>
          <w:szCs w:val="24"/>
        </w:rPr>
        <w:t>Marie Nachtigalová</w:t>
      </w:r>
    </w:p>
    <w:p w14:paraId="7A3BE8F4" w14:textId="77777777" w:rsidR="007A64DB" w:rsidRPr="00DD267E" w:rsidRDefault="007A64DB" w:rsidP="00E52409">
      <w:pPr>
        <w:tabs>
          <w:tab w:val="left" w:pos="3829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sz w:val="24"/>
          <w:szCs w:val="24"/>
        </w:rPr>
        <w:tab/>
      </w:r>
      <w:r w:rsidRPr="00DD267E">
        <w:rPr>
          <w:rFonts w:cstheme="minorHAnsi"/>
          <w:sz w:val="24"/>
          <w:szCs w:val="24"/>
        </w:rPr>
        <w:tab/>
      </w:r>
      <w:r w:rsidRPr="00DD267E">
        <w:rPr>
          <w:rFonts w:cstheme="minorHAnsi"/>
          <w:sz w:val="24"/>
          <w:szCs w:val="24"/>
        </w:rPr>
        <w:tab/>
      </w:r>
      <w:r w:rsidRPr="00DD267E">
        <w:rPr>
          <w:rFonts w:cstheme="minorHAnsi"/>
          <w:sz w:val="24"/>
          <w:szCs w:val="24"/>
        </w:rPr>
        <w:tab/>
      </w:r>
      <w:r w:rsidRPr="00DD267E">
        <w:rPr>
          <w:rFonts w:cstheme="minorHAnsi"/>
          <w:sz w:val="24"/>
          <w:szCs w:val="24"/>
        </w:rPr>
        <w:tab/>
      </w:r>
      <w:r w:rsidRPr="00DD267E">
        <w:rPr>
          <w:rFonts w:cstheme="minorHAnsi"/>
          <w:sz w:val="24"/>
          <w:szCs w:val="24"/>
        </w:rPr>
        <w:tab/>
        <w:t>UMŠ, 3. ročník, LS</w:t>
      </w:r>
    </w:p>
    <w:p w14:paraId="6764CEF3" w14:textId="77777777" w:rsidR="00E52409" w:rsidRPr="00DD267E" w:rsidRDefault="00E52409" w:rsidP="00E52409">
      <w:pPr>
        <w:tabs>
          <w:tab w:val="left" w:pos="3829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sz w:val="24"/>
          <w:szCs w:val="24"/>
        </w:rPr>
        <w:t>-</w:t>
      </w:r>
      <w:r w:rsidRPr="00DD267E">
        <w:rPr>
          <w:rFonts w:cstheme="minorHAnsi"/>
          <w:b/>
          <w:sz w:val="24"/>
          <w:szCs w:val="24"/>
        </w:rPr>
        <w:t>pohyb je přirozená potřeba dítěte</w:t>
      </w:r>
      <w:r w:rsidR="003004D4" w:rsidRPr="00DD267E">
        <w:rPr>
          <w:rFonts w:cstheme="minorHAnsi"/>
          <w:sz w:val="24"/>
          <w:szCs w:val="24"/>
        </w:rPr>
        <w:t xml:space="preserve">-potřebují cca 6 hodin denně, s tím že 4, 5 hodiny stráví </w:t>
      </w:r>
      <w:r w:rsidR="007A64DB" w:rsidRPr="00DD267E">
        <w:rPr>
          <w:rFonts w:cstheme="minorHAnsi"/>
          <w:sz w:val="24"/>
          <w:szCs w:val="24"/>
        </w:rPr>
        <w:t>spontánními aktivitami</w:t>
      </w:r>
    </w:p>
    <w:p w14:paraId="2164394A" w14:textId="77777777" w:rsidR="007A64DB" w:rsidRPr="00DD267E" w:rsidRDefault="007A64DB" w:rsidP="00E52409">
      <w:pPr>
        <w:tabs>
          <w:tab w:val="left" w:pos="3829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sz w:val="24"/>
          <w:szCs w:val="24"/>
        </w:rPr>
        <w:t xml:space="preserve">           -nadměrný pohyb může být často hodnocen dospělým (rodičem, učitelkou) jako „nekázeň“ (zlobení) či „neklid“</w:t>
      </w:r>
    </w:p>
    <w:p w14:paraId="1CF68CC6" w14:textId="77777777" w:rsidR="007A64DB" w:rsidRPr="00DD267E" w:rsidRDefault="00E52409" w:rsidP="00E52409">
      <w:pPr>
        <w:tabs>
          <w:tab w:val="left" w:pos="3829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sz w:val="24"/>
          <w:szCs w:val="24"/>
        </w:rPr>
        <w:t>-</w:t>
      </w:r>
      <w:r w:rsidR="002239C0" w:rsidRPr="00DD267E">
        <w:rPr>
          <w:rFonts w:cstheme="minorHAnsi"/>
          <w:sz w:val="24"/>
          <w:szCs w:val="24"/>
        </w:rPr>
        <w:t xml:space="preserve">učitelka v MŠ může </w:t>
      </w:r>
      <w:r w:rsidRPr="00DD267E">
        <w:rPr>
          <w:rFonts w:cstheme="minorHAnsi"/>
          <w:sz w:val="24"/>
          <w:szCs w:val="24"/>
        </w:rPr>
        <w:t xml:space="preserve">zajistit </w:t>
      </w:r>
      <w:r w:rsidRPr="00DD267E">
        <w:rPr>
          <w:rFonts w:cstheme="minorHAnsi"/>
          <w:b/>
          <w:sz w:val="24"/>
          <w:szCs w:val="24"/>
        </w:rPr>
        <w:t>dostatek vhodného pohybu</w:t>
      </w:r>
      <w:r w:rsidRPr="00DD267E">
        <w:rPr>
          <w:rFonts w:cstheme="minorHAnsi"/>
          <w:sz w:val="24"/>
          <w:szCs w:val="24"/>
        </w:rPr>
        <w:t xml:space="preserve"> pro dítě (úměrné jejich věku)</w:t>
      </w:r>
    </w:p>
    <w:p w14:paraId="398346F2" w14:textId="77777777" w:rsidR="00035FD9" w:rsidRPr="00DD267E" w:rsidRDefault="00E52409" w:rsidP="00E52409">
      <w:pPr>
        <w:tabs>
          <w:tab w:val="left" w:pos="3829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sz w:val="24"/>
          <w:szCs w:val="24"/>
        </w:rPr>
        <w:t xml:space="preserve"> -</w:t>
      </w:r>
      <w:r w:rsidR="002239C0" w:rsidRPr="00DD267E">
        <w:rPr>
          <w:rFonts w:cstheme="minorHAnsi"/>
          <w:sz w:val="24"/>
          <w:szCs w:val="24"/>
        </w:rPr>
        <w:t xml:space="preserve">je </w:t>
      </w:r>
      <w:r w:rsidRPr="00DD267E">
        <w:rPr>
          <w:rFonts w:cstheme="minorHAnsi"/>
          <w:sz w:val="24"/>
          <w:szCs w:val="24"/>
        </w:rPr>
        <w:t xml:space="preserve">potřeba vypěstovat u dětí </w:t>
      </w:r>
      <w:r w:rsidRPr="00DD267E">
        <w:rPr>
          <w:rFonts w:cstheme="minorHAnsi"/>
          <w:b/>
          <w:sz w:val="24"/>
          <w:szCs w:val="24"/>
        </w:rPr>
        <w:t>pohyb jako návyk</w:t>
      </w:r>
      <w:r w:rsidRPr="00DD267E">
        <w:rPr>
          <w:rFonts w:cstheme="minorHAnsi"/>
          <w:sz w:val="24"/>
          <w:szCs w:val="24"/>
        </w:rPr>
        <w:t xml:space="preserve"> </w:t>
      </w:r>
    </w:p>
    <w:p w14:paraId="7C458289" w14:textId="77777777" w:rsidR="007A64DB" w:rsidRPr="00DD267E" w:rsidRDefault="007A64DB" w:rsidP="00E52409">
      <w:pPr>
        <w:tabs>
          <w:tab w:val="left" w:pos="3829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sz w:val="24"/>
          <w:szCs w:val="24"/>
        </w:rPr>
        <w:t xml:space="preserve">          -pomůže osobní </w:t>
      </w:r>
      <w:r w:rsidRPr="00DD267E">
        <w:rPr>
          <w:rFonts w:cstheme="minorHAnsi"/>
          <w:b/>
          <w:sz w:val="24"/>
          <w:szCs w:val="24"/>
        </w:rPr>
        <w:t>vzor</w:t>
      </w:r>
      <w:r w:rsidRPr="00DD267E">
        <w:rPr>
          <w:rFonts w:cstheme="minorHAnsi"/>
          <w:sz w:val="24"/>
          <w:szCs w:val="24"/>
        </w:rPr>
        <w:t xml:space="preserve"> (učitelky v MŠ nebo samotných rodičů-má vzor z domova)</w:t>
      </w:r>
    </w:p>
    <w:p w14:paraId="11ADACB2" w14:textId="77777777" w:rsidR="00A745ED" w:rsidRPr="00DD267E" w:rsidRDefault="00A745ED" w:rsidP="00E52409">
      <w:pPr>
        <w:tabs>
          <w:tab w:val="left" w:pos="3829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45D89" wp14:editId="2D951DF2">
                <wp:simplePos x="0" y="0"/>
                <wp:positionH relativeFrom="column">
                  <wp:posOffset>-89708</wp:posOffset>
                </wp:positionH>
                <wp:positionV relativeFrom="paragraph">
                  <wp:posOffset>863427</wp:posOffset>
                </wp:positionV>
                <wp:extent cx="5913120" cy="504306"/>
                <wp:effectExtent l="0" t="0" r="11430" b="1016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504306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14EB9" id="Obdélník 1" o:spid="_x0000_s1026" style="position:absolute;margin-left:-7.05pt;margin-top:68pt;width:465.6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" filled="f" strokecolor="#1f4d78 [1604]" strokeweight="1.5pt">
                <v:stroke dashstyle="3 1"/>
              </v:rect>
            </w:pict>
          </mc:Fallback>
        </mc:AlternateContent>
      </w:r>
      <w:r w:rsidR="009D544F" w:rsidRPr="00DD267E">
        <w:rPr>
          <w:rFonts w:cstheme="minorHAnsi"/>
          <w:sz w:val="24"/>
          <w:szCs w:val="24"/>
        </w:rPr>
        <w:t xml:space="preserve">           -učitelka má vést děti k „</w:t>
      </w:r>
      <w:r w:rsidR="009D544F" w:rsidRPr="00DD267E">
        <w:rPr>
          <w:rFonts w:cstheme="minorHAnsi"/>
          <w:b/>
          <w:sz w:val="24"/>
          <w:szCs w:val="24"/>
        </w:rPr>
        <w:t>pohybové gramotnosti</w:t>
      </w:r>
      <w:r w:rsidR="009D544F" w:rsidRPr="00DD267E">
        <w:rPr>
          <w:rFonts w:cstheme="minorHAnsi"/>
          <w:sz w:val="24"/>
          <w:szCs w:val="24"/>
        </w:rPr>
        <w:t>“- správnost provedení</w:t>
      </w:r>
      <w:r w:rsidRPr="00DD267E">
        <w:rPr>
          <w:rFonts w:cstheme="minorHAnsi"/>
          <w:sz w:val="24"/>
          <w:szCs w:val="24"/>
        </w:rPr>
        <w:t xml:space="preserve"> pohybových aktivit</w:t>
      </w:r>
      <w:r w:rsidR="009D544F" w:rsidRPr="00DD267E">
        <w:rPr>
          <w:rFonts w:cstheme="minorHAnsi"/>
          <w:sz w:val="24"/>
          <w:szCs w:val="24"/>
        </w:rPr>
        <w:t>-kvalitu pohybových dovedností a schopností</w:t>
      </w:r>
      <w:r w:rsidRPr="00DD267E">
        <w:rPr>
          <w:rFonts w:cstheme="minorHAnsi"/>
          <w:sz w:val="24"/>
          <w:szCs w:val="24"/>
        </w:rPr>
        <w:t>, pohybové vědomosti, pohybová zdatnost (dosáhnou svých maximálních pohybových kapacit), do určité míry i postoje a pohybové chování</w:t>
      </w:r>
    </w:p>
    <w:p w14:paraId="4EC6E3EF" w14:textId="77777777" w:rsidR="009D544F" w:rsidRPr="00DD267E" w:rsidRDefault="00A745ED" w:rsidP="00E52409">
      <w:pPr>
        <w:tabs>
          <w:tab w:val="left" w:pos="3829"/>
        </w:tabs>
        <w:rPr>
          <w:rFonts w:cstheme="minorHAnsi"/>
          <w:sz w:val="24"/>
          <w:szCs w:val="24"/>
        </w:rPr>
      </w:pPr>
      <w:r w:rsidRPr="00DD267E">
        <w:rPr>
          <w:b/>
        </w:rPr>
        <w:t>Pohybově gramotný jedinec</w:t>
      </w:r>
      <w:r w:rsidRPr="00DD267E">
        <w:t xml:space="preserve"> by měl umět převzít zodpovědnost za své vlastní zdraví, měl by mít dostatečné znalosti, dovednosti a pozitivní přístup k pohybovým aktivitám.</w:t>
      </w:r>
    </w:p>
    <w:p w14:paraId="3F23154D" w14:textId="77777777" w:rsidR="00035FD9" w:rsidRPr="00DD267E" w:rsidRDefault="00035FD9" w:rsidP="00035FD9">
      <w:pPr>
        <w:tabs>
          <w:tab w:val="left" w:pos="3829"/>
          <w:tab w:val="left" w:pos="5887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sz w:val="24"/>
          <w:szCs w:val="24"/>
        </w:rPr>
        <w:t>=) zodpovědný přístup k pohybu a sportu v dospělosti, volba správného pohybu (který pro ně bude zdravý a vhodný)</w:t>
      </w:r>
    </w:p>
    <w:p w14:paraId="3FF4FDC5" w14:textId="77777777" w:rsidR="00035FD9" w:rsidRPr="00DD267E" w:rsidRDefault="00035FD9" w:rsidP="00035FD9">
      <w:pPr>
        <w:tabs>
          <w:tab w:val="left" w:pos="3829"/>
          <w:tab w:val="left" w:pos="5887"/>
        </w:tabs>
        <w:rPr>
          <w:rFonts w:cstheme="minorHAnsi"/>
          <w:sz w:val="24"/>
          <w:szCs w:val="24"/>
        </w:rPr>
      </w:pPr>
      <w:r w:rsidRPr="00DD267E">
        <w:rPr>
          <w:rFonts w:cstheme="minorHAnsi"/>
          <w:sz w:val="24"/>
          <w:szCs w:val="24"/>
        </w:rPr>
        <w:t>-i dítě, které není pohybově nadané potřebuje pohyb a může se mu věnovat po celý život</w:t>
      </w:r>
    </w:p>
    <w:p w14:paraId="34B83D64" w14:textId="77777777" w:rsidR="002239C0" w:rsidRPr="00DD267E" w:rsidRDefault="002239C0" w:rsidP="002239C0">
      <w:pPr>
        <w:shd w:val="clear" w:color="auto" w:fill="FFFFFF"/>
        <w:spacing w:after="30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DD267E">
        <w:rPr>
          <w:rFonts w:eastAsia="Times New Roman" w:cstheme="minorHAnsi"/>
          <w:bCs/>
          <w:sz w:val="24"/>
          <w:szCs w:val="24"/>
          <w:lang w:eastAsia="cs-CZ"/>
        </w:rPr>
        <w:t>-WHO-doporučuje ve věku 5-17 let, minimálně 60 minut denně (během dne, ne nutně najednou) strávit pohybovými aktivitami (střední až intenzivní zátěže)</w:t>
      </w:r>
      <w:r w:rsidR="00925991" w:rsidRPr="00DD267E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DD267E">
        <w:rPr>
          <w:rFonts w:eastAsia="Times New Roman" w:cstheme="minorHAnsi"/>
          <w:bCs/>
          <w:sz w:val="24"/>
          <w:szCs w:val="24"/>
          <w:lang w:eastAsia="cs-CZ"/>
        </w:rPr>
        <w:t>-doporučují po 10 minutách ucelené bloky</w:t>
      </w:r>
    </w:p>
    <w:p w14:paraId="1B180277" w14:textId="77777777" w:rsidR="00E52409" w:rsidRPr="00DD267E" w:rsidRDefault="00E52409" w:rsidP="00E52409">
      <w:pPr>
        <w:tabs>
          <w:tab w:val="left" w:pos="3829"/>
        </w:tabs>
        <w:rPr>
          <w:rFonts w:cstheme="minorHAnsi"/>
          <w:sz w:val="24"/>
          <w:szCs w:val="24"/>
          <w:u w:val="single"/>
        </w:rPr>
      </w:pPr>
      <w:r w:rsidRPr="00DD267E">
        <w:rPr>
          <w:rFonts w:cstheme="minorHAnsi"/>
          <w:sz w:val="24"/>
          <w:szCs w:val="24"/>
          <w:u w:val="single"/>
        </w:rPr>
        <w:t xml:space="preserve">Ze zdravotního hlediska přináší </w:t>
      </w:r>
      <w:r w:rsidR="002239C0" w:rsidRPr="00DD267E">
        <w:rPr>
          <w:rFonts w:cstheme="minorHAnsi"/>
          <w:sz w:val="24"/>
          <w:szCs w:val="24"/>
          <w:u w:val="single"/>
        </w:rPr>
        <w:t>pohyb při správném vykonávání</w:t>
      </w:r>
      <w:r w:rsidRPr="00DD267E">
        <w:rPr>
          <w:rFonts w:cstheme="minorHAnsi"/>
          <w:sz w:val="24"/>
          <w:szCs w:val="24"/>
          <w:u w:val="single"/>
        </w:rPr>
        <w:t xml:space="preserve"> dítěti:</w:t>
      </w:r>
    </w:p>
    <w:p w14:paraId="0323609B" w14:textId="77777777" w:rsidR="00E52409" w:rsidRPr="00DD267E" w:rsidRDefault="00E52409" w:rsidP="00E52409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budování kapacity všech orgánových systémů pro zátěž v dospělosti;</w:t>
      </w:r>
    </w:p>
    <w:p w14:paraId="7F3DD7D2" w14:textId="77777777" w:rsidR="00E52409" w:rsidRPr="00DD267E" w:rsidRDefault="00E52409" w:rsidP="00E52409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dostatečný výdej energie;</w:t>
      </w:r>
    </w:p>
    <w:p w14:paraId="028D985E" w14:textId="77777777" w:rsidR="00E52409" w:rsidRPr="00DD267E" w:rsidRDefault="00E52409" w:rsidP="00E52409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dostatečn</w:t>
      </w:r>
      <w:r w:rsidR="002239C0" w:rsidRPr="00DD267E">
        <w:rPr>
          <w:rFonts w:eastAsia="Times New Roman" w:cstheme="minorHAnsi"/>
          <w:sz w:val="24"/>
          <w:szCs w:val="24"/>
          <w:lang w:eastAsia="cs-CZ"/>
        </w:rPr>
        <w:t>ou</w:t>
      </w:r>
      <w:r w:rsidRPr="00DD267E">
        <w:rPr>
          <w:rFonts w:eastAsia="Times New Roman" w:cstheme="minorHAnsi"/>
          <w:sz w:val="24"/>
          <w:szCs w:val="24"/>
          <w:lang w:eastAsia="cs-CZ"/>
        </w:rPr>
        <w:t xml:space="preserve"> svalov</w:t>
      </w:r>
      <w:r w:rsidR="002239C0" w:rsidRPr="00DD267E">
        <w:rPr>
          <w:rFonts w:eastAsia="Times New Roman" w:cstheme="minorHAnsi"/>
          <w:sz w:val="24"/>
          <w:szCs w:val="24"/>
          <w:lang w:eastAsia="cs-CZ"/>
        </w:rPr>
        <w:t>ou</w:t>
      </w:r>
      <w:r w:rsidRPr="00DD267E">
        <w:rPr>
          <w:rFonts w:eastAsia="Times New Roman" w:cstheme="minorHAnsi"/>
          <w:sz w:val="24"/>
          <w:szCs w:val="24"/>
          <w:lang w:eastAsia="cs-CZ"/>
        </w:rPr>
        <w:t xml:space="preserve"> síl</w:t>
      </w:r>
      <w:r w:rsidR="002239C0" w:rsidRPr="00DD267E">
        <w:rPr>
          <w:rFonts w:eastAsia="Times New Roman" w:cstheme="minorHAnsi"/>
          <w:sz w:val="24"/>
          <w:szCs w:val="24"/>
          <w:lang w:eastAsia="cs-CZ"/>
        </w:rPr>
        <w:t>u</w:t>
      </w:r>
      <w:r w:rsidRPr="00DD267E">
        <w:rPr>
          <w:rFonts w:eastAsia="Times New Roman" w:cstheme="minorHAnsi"/>
          <w:sz w:val="24"/>
          <w:szCs w:val="24"/>
          <w:lang w:eastAsia="cs-CZ"/>
        </w:rPr>
        <w:t xml:space="preserve"> a </w:t>
      </w:r>
      <w:r w:rsidRPr="00DD267E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koordinac</w:t>
      </w:r>
      <w:r w:rsidR="002239C0" w:rsidRPr="00DD267E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i</w:t>
      </w:r>
      <w:r w:rsidRPr="00DD267E">
        <w:rPr>
          <w:rFonts w:eastAsia="Times New Roman" w:cstheme="minorHAnsi"/>
          <w:sz w:val="24"/>
          <w:szCs w:val="24"/>
          <w:lang w:eastAsia="cs-CZ"/>
        </w:rPr>
        <w:t>;</w:t>
      </w:r>
    </w:p>
    <w:p w14:paraId="0D1B091F" w14:textId="77777777" w:rsidR="00E52409" w:rsidRPr="00DD267E" w:rsidRDefault="00E52409" w:rsidP="00E52409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dostatečn</w:t>
      </w:r>
      <w:r w:rsidR="002239C0" w:rsidRPr="00DD267E">
        <w:rPr>
          <w:rFonts w:eastAsia="Times New Roman" w:cstheme="minorHAnsi"/>
          <w:sz w:val="24"/>
          <w:szCs w:val="24"/>
          <w:lang w:eastAsia="cs-CZ"/>
        </w:rPr>
        <w:t>ou</w:t>
      </w:r>
      <w:r w:rsidRPr="00DD267E">
        <w:rPr>
          <w:rFonts w:eastAsia="Times New Roman" w:cstheme="minorHAnsi"/>
          <w:sz w:val="24"/>
          <w:szCs w:val="24"/>
          <w:lang w:eastAsia="cs-CZ"/>
        </w:rPr>
        <w:t xml:space="preserve"> schopnost držení těla proti gravitaci;</w:t>
      </w:r>
    </w:p>
    <w:p w14:paraId="61399BDD" w14:textId="77777777" w:rsidR="00E52409" w:rsidRPr="00DD267E" w:rsidRDefault="00E52409" w:rsidP="00E52409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zkušenost s vnímáním a volní korekcí nastavení držení těla či jednotlivých segmentů vůči sobě v rámci pohybového úkolu – zvyšuje efektivitu dalšího pohybového učení;</w:t>
      </w:r>
    </w:p>
    <w:p w14:paraId="7A1D678E" w14:textId="77777777" w:rsidR="00E52409" w:rsidRPr="00DD267E" w:rsidRDefault="00E52409" w:rsidP="00E52409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pochopení vztahu k pohybu a zdravotních i sociálních výhod z něj vyplývajících v</w:t>
      </w:r>
      <w:r w:rsidR="002239C0" w:rsidRPr="00DD267E">
        <w:rPr>
          <w:rFonts w:eastAsia="Times New Roman" w:cstheme="minorHAnsi"/>
          <w:sz w:val="24"/>
          <w:szCs w:val="24"/>
          <w:lang w:eastAsia="cs-CZ"/>
        </w:rPr>
        <w:t> </w:t>
      </w:r>
      <w:r w:rsidRPr="00DD267E">
        <w:rPr>
          <w:rFonts w:eastAsia="Times New Roman" w:cstheme="minorHAnsi"/>
          <w:sz w:val="24"/>
          <w:szCs w:val="24"/>
          <w:lang w:eastAsia="cs-CZ"/>
        </w:rPr>
        <w:t>dospělosti</w:t>
      </w:r>
    </w:p>
    <w:p w14:paraId="551AB449" w14:textId="77777777" w:rsidR="002239C0" w:rsidRPr="00DD267E" w:rsidRDefault="002239C0" w:rsidP="002239C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</w:p>
    <w:p w14:paraId="7C833E8A" w14:textId="77777777" w:rsidR="00187B37" w:rsidRPr="00DD267E" w:rsidRDefault="00187B37" w:rsidP="002239C0">
      <w:pPr>
        <w:shd w:val="clear" w:color="auto" w:fill="FFFFFF"/>
        <w:spacing w:after="30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DD267E">
        <w:rPr>
          <w:rFonts w:eastAsia="Times New Roman" w:cstheme="minorHAnsi"/>
          <w:bCs/>
          <w:sz w:val="24"/>
          <w:szCs w:val="24"/>
          <w:lang w:eastAsia="cs-CZ"/>
        </w:rPr>
        <w:t>Benefity (podle jiného zdroje)</w:t>
      </w:r>
    </w:p>
    <w:p w14:paraId="52033529" w14:textId="77777777" w:rsidR="00ED3ECD" w:rsidRPr="00DD267E" w:rsidRDefault="002D35F3" w:rsidP="00ED3ECD">
      <w:pPr>
        <w:pStyle w:val="Odstavecseseznamem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Redukce rizika srdečního onemocnění, vysokého krevního tlaku a cukrovky</w:t>
      </w:r>
    </w:p>
    <w:p w14:paraId="601B37A4" w14:textId="77777777" w:rsidR="002D35F3" w:rsidRPr="00DD267E" w:rsidRDefault="002D35F3" w:rsidP="00ED3ECD">
      <w:pPr>
        <w:pStyle w:val="Odstavecseseznamem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Zdravé a silné kosti</w:t>
      </w:r>
    </w:p>
    <w:p w14:paraId="0F326EF0" w14:textId="77777777" w:rsidR="002D35F3" w:rsidRPr="00DD267E" w:rsidRDefault="002D35F3" w:rsidP="00ED3ECD">
      <w:pPr>
        <w:pStyle w:val="Odstavecseseznamem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Menší riziko chřipky a nachlazení</w:t>
      </w:r>
    </w:p>
    <w:p w14:paraId="1CD6B74B" w14:textId="77777777" w:rsidR="002D35F3" w:rsidRPr="00DD267E" w:rsidRDefault="002D35F3" w:rsidP="00ED3ECD">
      <w:pPr>
        <w:pStyle w:val="Odstavecseseznamem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Lepší kontrola hmotnosti</w:t>
      </w:r>
    </w:p>
    <w:p w14:paraId="7442845F" w14:textId="77777777" w:rsidR="002D35F3" w:rsidRPr="00DD267E" w:rsidRDefault="002D35F3" w:rsidP="00ED3ECD">
      <w:pPr>
        <w:pStyle w:val="Odstavecseseznamem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Zvýšená energie</w:t>
      </w:r>
    </w:p>
    <w:p w14:paraId="36DD1F55" w14:textId="77777777" w:rsidR="002D35F3" w:rsidRPr="00DD267E" w:rsidRDefault="002D35F3" w:rsidP="00ED3ECD">
      <w:pPr>
        <w:pStyle w:val="Odstavecseseznamem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lastRenderedPageBreak/>
        <w:t>Lepší spánek</w:t>
      </w:r>
    </w:p>
    <w:p w14:paraId="5C07CC3B" w14:textId="77777777" w:rsidR="002D35F3" w:rsidRPr="00DD267E" w:rsidRDefault="002D35F3" w:rsidP="00ED3ECD">
      <w:pPr>
        <w:pStyle w:val="Odstavecseseznamem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Nižší úroveň úzkostnosti a deprese</w:t>
      </w:r>
    </w:p>
    <w:p w14:paraId="3232D0CC" w14:textId="77777777" w:rsidR="002D35F3" w:rsidRPr="00DD267E" w:rsidRDefault="002D35F3" w:rsidP="00ED3ECD">
      <w:pPr>
        <w:pStyle w:val="Odstavecseseznamem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267E">
        <w:rPr>
          <w:rFonts w:eastAsia="Times New Roman" w:cstheme="minorHAnsi"/>
          <w:sz w:val="24"/>
          <w:szCs w:val="24"/>
          <w:lang w:eastAsia="cs-CZ"/>
        </w:rPr>
        <w:t>Vyšší sebevědomí</w:t>
      </w:r>
    </w:p>
    <w:p w14:paraId="6280E205" w14:textId="77777777" w:rsidR="002D35F3" w:rsidRPr="00DD267E" w:rsidRDefault="002D35F3" w:rsidP="00DD267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56BD7B3" w14:textId="77777777" w:rsidR="00E52409" w:rsidRPr="00DD267E" w:rsidRDefault="00AB5AD9">
      <w:pPr>
        <w:rPr>
          <w:sz w:val="24"/>
          <w:szCs w:val="24"/>
        </w:rPr>
      </w:pPr>
      <w:hyperlink r:id="rId5" w:history="1">
        <w:r w:rsidR="002D35F3" w:rsidRPr="00DD267E">
          <w:rPr>
            <w:rStyle w:val="Hypertextovodkaz"/>
            <w:color w:val="auto"/>
            <w:sz w:val="24"/>
            <w:szCs w:val="24"/>
          </w:rPr>
          <w:t>https://www.sancedetem.cz/cs/hledam-pomoc/rodina-v-problemove-situaci/vyvoj-ditete-a-jeho-potreby/vyznam-pohybovych-aktivit-u-deti.shtml</w:t>
        </w:r>
      </w:hyperlink>
    </w:p>
    <w:p w14:paraId="153EA780" w14:textId="77777777" w:rsidR="002D35F3" w:rsidRPr="00DD267E" w:rsidRDefault="00AB5AD9">
      <w:pPr>
        <w:rPr>
          <w:sz w:val="24"/>
          <w:szCs w:val="24"/>
        </w:rPr>
      </w:pPr>
      <w:hyperlink r:id="rId6" w:history="1">
        <w:r w:rsidR="002D35F3" w:rsidRPr="00DD267E">
          <w:rPr>
            <w:rStyle w:val="Hypertextovodkaz"/>
            <w:color w:val="auto"/>
            <w:sz w:val="24"/>
            <w:szCs w:val="24"/>
          </w:rPr>
          <w:t>https://www.novinky.cz/zena/deti/clanek/kolik-pohybu-deti-opravdu-potrebuji-351489</w:t>
        </w:r>
      </w:hyperlink>
    </w:p>
    <w:p w14:paraId="1FAC9931" w14:textId="77777777" w:rsidR="002D35F3" w:rsidRPr="00DD267E" w:rsidRDefault="00AB5AD9">
      <w:pPr>
        <w:rPr>
          <w:sz w:val="24"/>
          <w:szCs w:val="24"/>
        </w:rPr>
      </w:pPr>
      <w:hyperlink r:id="rId7" w:history="1">
        <w:r w:rsidR="0080180D" w:rsidRPr="00DD267E">
          <w:rPr>
            <w:rStyle w:val="Hypertextovodkaz"/>
            <w:color w:val="auto"/>
            <w:sz w:val="24"/>
            <w:szCs w:val="24"/>
          </w:rPr>
          <w:t>https://www.cepoz.cz/pohyb-hlavni-stranka/pohyb-predskolnich-deti/</w:t>
        </w:r>
      </w:hyperlink>
    </w:p>
    <w:p w14:paraId="3B7DAF6A" w14:textId="77777777" w:rsidR="0080180D" w:rsidRPr="00DD267E" w:rsidRDefault="00AB5AD9">
      <w:hyperlink r:id="rId8" w:history="1">
        <w:r w:rsidR="00032FA6" w:rsidRPr="00DD267E">
          <w:rPr>
            <w:rStyle w:val="Hypertextovodkaz"/>
            <w:color w:val="auto"/>
          </w:rPr>
          <w:t>https://www.pdf.upol.cz/fileadmin/userdata/PdF/VaV/2018/odborne_seminare/Pohybova_gramotnost.pdf</w:t>
        </w:r>
      </w:hyperlink>
    </w:p>
    <w:p w14:paraId="5FBF3B57" w14:textId="77777777" w:rsidR="00032FA6" w:rsidRPr="00DD267E" w:rsidRDefault="00032FA6">
      <w:pPr>
        <w:rPr>
          <w:rFonts w:cstheme="minorHAnsi"/>
          <w:sz w:val="24"/>
          <w:szCs w:val="24"/>
        </w:rPr>
      </w:pPr>
    </w:p>
    <w:sectPr w:rsidR="00032FA6" w:rsidRPr="00DD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E1732"/>
    <w:multiLevelType w:val="hybridMultilevel"/>
    <w:tmpl w:val="1AD81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6161"/>
    <w:multiLevelType w:val="hybridMultilevel"/>
    <w:tmpl w:val="2B827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9"/>
    <w:rsid w:val="00032FA6"/>
    <w:rsid w:val="00035FD9"/>
    <w:rsid w:val="00187B37"/>
    <w:rsid w:val="002239C0"/>
    <w:rsid w:val="0023680F"/>
    <w:rsid w:val="002D35F3"/>
    <w:rsid w:val="003004D4"/>
    <w:rsid w:val="004A6125"/>
    <w:rsid w:val="007A64DB"/>
    <w:rsid w:val="0080180D"/>
    <w:rsid w:val="00925991"/>
    <w:rsid w:val="009B43CA"/>
    <w:rsid w:val="009D544F"/>
    <w:rsid w:val="00A745ED"/>
    <w:rsid w:val="00AB5AD9"/>
    <w:rsid w:val="00C81F3A"/>
    <w:rsid w:val="00D2043D"/>
    <w:rsid w:val="00DD267E"/>
    <w:rsid w:val="00E52409"/>
    <w:rsid w:val="00ED3ECD"/>
    <w:rsid w:val="00F1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45D6"/>
  <w15:chartTrackingRefBased/>
  <w15:docId w15:val="{CF699210-DB2D-4DD4-B314-B18055D0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AkronymHTML">
    <w:name w:val="HTML Acronym"/>
    <w:basedOn w:val="Standardnpsmoodstavce"/>
    <w:uiPriority w:val="99"/>
    <w:semiHidden/>
    <w:unhideWhenUsed/>
    <w:rsid w:val="00E52409"/>
  </w:style>
  <w:style w:type="paragraph" w:styleId="Normlnweb">
    <w:name w:val="Normal (Web)"/>
    <w:basedOn w:val="Normln"/>
    <w:uiPriority w:val="99"/>
    <w:semiHidden/>
    <w:unhideWhenUsed/>
    <w:rsid w:val="00E5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5240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5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f.upol.cz/fileadmin/userdata/PdF/VaV/2018/odborne_seminare/Pohybova_gramotno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poz.cz/pohyb-hlavni-stranka/pohyb-predskolnich-de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vinky.cz/zena/deti/clanek/kolik-pohybu-deti-opravdu-potrebuji-351489" TargetMode="External"/><Relationship Id="rId5" Type="http://schemas.openxmlformats.org/officeDocument/2006/relationships/hyperlink" Target="https://www.sancedetem.cz/cs/hledam-pomoc/rodina-v-problemove-situaci/vyvoj-ditete-a-jeho-potreby/vyznam-pohybovych-aktivit-u-deti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Nnachtigalová</dc:creator>
  <cp:keywords/>
  <dc:description/>
  <cp:lastModifiedBy>Zdenka Engelthalerová</cp:lastModifiedBy>
  <cp:revision>2</cp:revision>
  <dcterms:created xsi:type="dcterms:W3CDTF">2020-05-05T08:41:00Z</dcterms:created>
  <dcterms:modified xsi:type="dcterms:W3CDTF">2020-05-05T08:41:00Z</dcterms:modified>
</cp:coreProperties>
</file>