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0B" w:rsidRPr="00AB7439" w:rsidRDefault="007E120B">
      <w:pPr>
        <w:rPr>
          <w:b/>
        </w:rPr>
      </w:pPr>
      <w:r w:rsidRPr="00AB7439">
        <w:rPr>
          <w:b/>
        </w:rPr>
        <w:t>PRSTOVÁ ABECEDA – témata</w:t>
      </w:r>
    </w:p>
    <w:p w:rsidR="007E120B" w:rsidRDefault="007E120B">
      <w:r>
        <w:t xml:space="preserve">1. </w:t>
      </w:r>
      <w:proofErr w:type="spellStart"/>
      <w:r>
        <w:t>Native</w:t>
      </w:r>
      <w:proofErr w:type="spellEnd"/>
      <w:r>
        <w:t xml:space="preserve"> + </w:t>
      </w:r>
      <w:proofErr w:type="spellStart"/>
      <w:r>
        <w:t>nonative</w:t>
      </w:r>
      <w:proofErr w:type="spellEnd"/>
      <w:r>
        <w:t xml:space="preserve"> </w:t>
      </w:r>
      <w:proofErr w:type="spellStart"/>
      <w:r>
        <w:t>signers</w:t>
      </w:r>
      <w:proofErr w:type="spellEnd"/>
    </w:p>
    <w:p w:rsidR="007E120B" w:rsidRDefault="007E120B" w:rsidP="007E120B">
      <w:pPr>
        <w:pStyle w:val="Odstavecseseznamem"/>
        <w:numPr>
          <w:ilvl w:val="0"/>
          <w:numId w:val="1"/>
        </w:numPr>
      </w:pPr>
      <w:r>
        <w:t>Kdo používá PA více?</w:t>
      </w:r>
    </w:p>
    <w:p w:rsidR="007E120B" w:rsidRDefault="007158CB" w:rsidP="007E120B">
      <w:pPr>
        <w:pStyle w:val="Odstavecseseznamem"/>
        <w:numPr>
          <w:ilvl w:val="0"/>
          <w:numId w:val="1"/>
        </w:numPr>
      </w:pPr>
      <w:r>
        <w:t xml:space="preserve">V ASL </w:t>
      </w:r>
      <w:proofErr w:type="spellStart"/>
      <w:r>
        <w:t>da</w:t>
      </w:r>
      <w:bookmarkStart w:id="0" w:name="_GoBack"/>
      <w:bookmarkEnd w:id="0"/>
      <w:r w:rsidR="007E120B">
        <w:t>ktylují</w:t>
      </w:r>
      <w:proofErr w:type="spellEnd"/>
      <w:r w:rsidR="007E120B">
        <w:t xml:space="preserve"> více rodilí mluvčí, ale u nás? V ASL je PA silně zakořeněna, proto by u nás mohly být výsledky značně rozdílné.</w:t>
      </w:r>
    </w:p>
    <w:p w:rsidR="007E120B" w:rsidRDefault="007E120B" w:rsidP="007E120B">
      <w:r>
        <w:t>2. druhy PA</w:t>
      </w:r>
    </w:p>
    <w:p w:rsidR="007E120B" w:rsidRDefault="007E120B" w:rsidP="007E120B">
      <w:pPr>
        <w:pStyle w:val="Odstavecseseznamem"/>
        <w:numPr>
          <w:ilvl w:val="0"/>
          <w:numId w:val="2"/>
        </w:numPr>
      </w:pPr>
      <w:proofErr w:type="spellStart"/>
      <w:r>
        <w:t>Neutral</w:t>
      </w:r>
      <w:proofErr w:type="spellEnd"/>
      <w:r>
        <w:t xml:space="preserve"> / </w:t>
      </w:r>
      <w:proofErr w:type="spellStart"/>
      <w:r>
        <w:t>lexicalized</w:t>
      </w:r>
      <w:proofErr w:type="spellEnd"/>
      <w:r>
        <w:t xml:space="preserve"> / </w:t>
      </w:r>
      <w:proofErr w:type="spellStart"/>
      <w:r>
        <w:t>abreviation</w:t>
      </w:r>
      <w:proofErr w:type="spellEnd"/>
      <w:r>
        <w:t xml:space="preserve"> / </w:t>
      </w:r>
      <w:proofErr w:type="spellStart"/>
      <w:r>
        <w:t>inicialized</w:t>
      </w:r>
      <w:proofErr w:type="spellEnd"/>
      <w:r>
        <w:t xml:space="preserve"> / </w:t>
      </w:r>
      <w:proofErr w:type="spellStart"/>
      <w:r>
        <w:t>signed-fingerspelled</w:t>
      </w:r>
      <w:proofErr w:type="spellEnd"/>
      <w:r>
        <w:t xml:space="preserve"> </w:t>
      </w:r>
      <w:proofErr w:type="spellStart"/>
      <w:r>
        <w:t>compounds</w:t>
      </w:r>
      <w:proofErr w:type="spellEnd"/>
    </w:p>
    <w:p w:rsidR="007E120B" w:rsidRDefault="007E120B" w:rsidP="007E120B">
      <w:pPr>
        <w:pStyle w:val="Odstavecseseznamem"/>
        <w:numPr>
          <w:ilvl w:val="0"/>
          <w:numId w:val="2"/>
        </w:numPr>
      </w:pPr>
      <w:r>
        <w:t>Které se objevují v ČZJ?</w:t>
      </w:r>
    </w:p>
    <w:p w:rsidR="007E120B" w:rsidRDefault="007E120B" w:rsidP="007E120B">
      <w:pPr>
        <w:pStyle w:val="Odstavecseseznamem"/>
        <w:numPr>
          <w:ilvl w:val="0"/>
          <w:numId w:val="2"/>
        </w:numPr>
      </w:pPr>
      <w:r>
        <w:t>Jak se tyto typy objevují u dětí?</w:t>
      </w:r>
    </w:p>
    <w:p w:rsidR="007E120B" w:rsidRDefault="007E120B" w:rsidP="007E120B"/>
    <w:p w:rsidR="007E120B" w:rsidRDefault="007E120B" w:rsidP="007E120B">
      <w:r>
        <w:t>3. fáze vývoje PA u dětí</w:t>
      </w:r>
    </w:p>
    <w:p w:rsidR="007E120B" w:rsidRDefault="007E120B" w:rsidP="007E120B">
      <w:pPr>
        <w:spacing w:after="0"/>
      </w:pPr>
      <w:r>
        <w:t>- výzkumy prováděny v rozpětí věku dětí 2-9</w:t>
      </w:r>
    </w:p>
    <w:p w:rsidR="007E120B" w:rsidRDefault="007E120B" w:rsidP="007E120B">
      <w:pPr>
        <w:spacing w:after="0"/>
      </w:pPr>
      <w:r>
        <w:t>- výzkumem zaměřeným na děti ve věku 13-15 let se zabývá pouze jedna studie</w:t>
      </w:r>
    </w:p>
    <w:p w:rsidR="007E120B" w:rsidRDefault="007E120B" w:rsidP="007E120B">
      <w:pPr>
        <w:spacing w:after="0"/>
      </w:pPr>
      <w:r>
        <w:t xml:space="preserve">- </w:t>
      </w:r>
      <w:proofErr w:type="spellStart"/>
      <w:r>
        <w:t>Padden</w:t>
      </w:r>
      <w:proofErr w:type="spellEnd"/>
      <w:r>
        <w:t>, Ma</w:t>
      </w:r>
      <w:r w:rsidR="00965732">
        <w:t xml:space="preserve">xwell, </w:t>
      </w:r>
      <w:proofErr w:type="spellStart"/>
      <w:r w:rsidR="00965732">
        <w:t>Blumenthall-Kelly</w:t>
      </w:r>
      <w:proofErr w:type="spellEnd"/>
      <w:r w:rsidR="00965732">
        <w:t xml:space="preserve">, </w:t>
      </w:r>
      <w:proofErr w:type="spellStart"/>
      <w:r w:rsidR="00965732">
        <w:t>Akamatsu</w:t>
      </w:r>
      <w:proofErr w:type="spellEnd"/>
    </w:p>
    <w:p w:rsidR="00965732" w:rsidRDefault="00965732" w:rsidP="007E120B">
      <w:pPr>
        <w:spacing w:after="0"/>
      </w:pPr>
    </w:p>
    <w:p w:rsidR="00965732" w:rsidRDefault="00965732" w:rsidP="007E120B">
      <w:pPr>
        <w:spacing w:after="0"/>
      </w:pPr>
      <w:r>
        <w:tab/>
      </w:r>
      <w:r>
        <w:tab/>
      </w:r>
      <w:proofErr w:type="gramStart"/>
      <w:r>
        <w:t>1.fáze</w:t>
      </w:r>
      <w:proofErr w:type="gramEnd"/>
    </w:p>
    <w:p w:rsidR="00965732" w:rsidRDefault="00965732" w:rsidP="007E120B">
      <w:pPr>
        <w:spacing w:after="0"/>
      </w:pPr>
      <w:r>
        <w:tab/>
      </w:r>
      <w:r>
        <w:tab/>
      </w:r>
      <w:r>
        <w:tab/>
        <w:t>Ve věku 13 měsíců první pokusy</w:t>
      </w:r>
    </w:p>
    <w:p w:rsidR="00965732" w:rsidRDefault="00965732" w:rsidP="007E120B">
      <w:pPr>
        <w:spacing w:after="0"/>
      </w:pPr>
      <w:r>
        <w:tab/>
      </w:r>
      <w:r>
        <w:tab/>
      </w:r>
      <w:r>
        <w:tab/>
        <w:t xml:space="preserve">2 rok první </w:t>
      </w:r>
      <w:proofErr w:type="spellStart"/>
      <w:r>
        <w:t>daktylovaná</w:t>
      </w:r>
      <w:proofErr w:type="spellEnd"/>
      <w:r>
        <w:t xml:space="preserve"> slova</w:t>
      </w:r>
    </w:p>
    <w:p w:rsidR="00965732" w:rsidRDefault="00965732" w:rsidP="007E120B">
      <w:pPr>
        <w:spacing w:after="0"/>
      </w:pPr>
      <w:r>
        <w:tab/>
      </w:r>
      <w:r>
        <w:tab/>
      </w:r>
      <w:proofErr w:type="gramStart"/>
      <w:r>
        <w:t>2.fáze</w:t>
      </w:r>
      <w:proofErr w:type="gramEnd"/>
    </w:p>
    <w:p w:rsidR="00965732" w:rsidRDefault="00965732" w:rsidP="007E120B">
      <w:pPr>
        <w:spacing w:after="0"/>
      </w:pPr>
      <w:r>
        <w:tab/>
      </w:r>
      <w:r>
        <w:tab/>
      </w:r>
      <w:r>
        <w:tab/>
        <w:t>Ve věku kolem 3,5</w:t>
      </w:r>
    </w:p>
    <w:p w:rsidR="00965732" w:rsidRDefault="00965732" w:rsidP="007E120B">
      <w:pPr>
        <w:spacing w:after="0"/>
      </w:pPr>
      <w:r>
        <w:tab/>
      </w:r>
      <w:r>
        <w:tab/>
      </w:r>
      <w:r>
        <w:tab/>
        <w:t>Děti se začínají soustředit na jednotlivé tvary rukou</w:t>
      </w:r>
    </w:p>
    <w:p w:rsidR="00965732" w:rsidRDefault="00965732" w:rsidP="007E120B">
      <w:pPr>
        <w:spacing w:after="0"/>
      </w:pPr>
      <w:r>
        <w:tab/>
      </w:r>
      <w:r>
        <w:tab/>
      </w:r>
      <w:proofErr w:type="gramStart"/>
      <w:r>
        <w:t>3.fáze</w:t>
      </w:r>
      <w:proofErr w:type="gramEnd"/>
    </w:p>
    <w:p w:rsidR="00965732" w:rsidRDefault="00965732" w:rsidP="007E120B">
      <w:pPr>
        <w:spacing w:after="0"/>
      </w:pPr>
      <w:r>
        <w:tab/>
      </w:r>
      <w:r>
        <w:tab/>
      </w:r>
      <w:r>
        <w:tab/>
        <w:t xml:space="preserve">Dle </w:t>
      </w:r>
      <w:proofErr w:type="spellStart"/>
      <w:r>
        <w:t>Paddenové</w:t>
      </w:r>
      <w:proofErr w:type="spellEnd"/>
      <w:r>
        <w:t xml:space="preserve"> </w:t>
      </w:r>
      <w:proofErr w:type="gramStart"/>
      <w:r>
        <w:t>kolem 3.třídy</w:t>
      </w:r>
      <w:proofErr w:type="gramEnd"/>
    </w:p>
    <w:p w:rsidR="00965732" w:rsidRDefault="00965732" w:rsidP="007E120B">
      <w:pPr>
        <w:spacing w:after="0"/>
      </w:pPr>
      <w:r>
        <w:tab/>
      </w:r>
      <w:r>
        <w:tab/>
      </w:r>
      <w:r>
        <w:tab/>
        <w:t>Jiní autoři tvrdí že až ve věku 13-15 let</w:t>
      </w:r>
    </w:p>
    <w:p w:rsidR="00965732" w:rsidRDefault="00965732" w:rsidP="007E120B">
      <w:pPr>
        <w:spacing w:after="0"/>
      </w:pPr>
    </w:p>
    <w:p w:rsidR="00965732" w:rsidRDefault="00965732" w:rsidP="00965732">
      <w:pPr>
        <w:spacing w:after="0"/>
        <w:ind w:left="705"/>
      </w:pPr>
      <w:r>
        <w:t>Jak by tomu bylo u nás? Musíme brát v potaz, že v ASL je PA velmi silně zakořeněna, což může ovlivňovat i vývojové fáze.</w:t>
      </w:r>
    </w:p>
    <w:p w:rsidR="00965732" w:rsidRDefault="003A5396" w:rsidP="00965732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187325</wp:posOffset>
            </wp:positionV>
            <wp:extent cx="5918200" cy="2795905"/>
            <wp:effectExtent l="0" t="0" r="635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6" t="25604" r="4369" b="15286"/>
                    <a:stretch/>
                  </pic:blipFill>
                  <pic:spPr bwMode="auto">
                    <a:xfrm>
                      <a:off x="0" y="0"/>
                      <a:ext cx="5918200" cy="279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396" w:rsidRDefault="003A5396" w:rsidP="00965732">
      <w:pPr>
        <w:spacing w:after="0"/>
      </w:pPr>
    </w:p>
    <w:p w:rsidR="003A5396" w:rsidRDefault="003A5396" w:rsidP="00965732">
      <w:pPr>
        <w:spacing w:after="0"/>
      </w:pPr>
    </w:p>
    <w:p w:rsidR="00965732" w:rsidRDefault="00965732" w:rsidP="00965732">
      <w:pPr>
        <w:spacing w:after="0"/>
      </w:pPr>
      <w:r>
        <w:t>4. pohyb PA</w:t>
      </w:r>
    </w:p>
    <w:p w:rsidR="00965732" w:rsidRDefault="00965732" w:rsidP="00965732">
      <w:pPr>
        <w:spacing w:after="0"/>
      </w:pPr>
    </w:p>
    <w:p w:rsidR="00965732" w:rsidRDefault="00965732" w:rsidP="00965732">
      <w:pPr>
        <w:spacing w:after="0"/>
      </w:pPr>
      <w:r>
        <w:t>- jsou popsány dva pohyby</w:t>
      </w:r>
    </w:p>
    <w:p w:rsidR="00965732" w:rsidRDefault="00965732" w:rsidP="00965732">
      <w:pPr>
        <w:spacing w:after="0"/>
      </w:pPr>
    </w:p>
    <w:p w:rsidR="00965732" w:rsidRDefault="00965732" w:rsidP="00965732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89032</wp:posOffset>
                </wp:positionH>
                <wp:positionV relativeFrom="paragraph">
                  <wp:posOffset>405071</wp:posOffset>
                </wp:positionV>
                <wp:extent cx="967563" cy="0"/>
                <wp:effectExtent l="0" t="76200" r="23495" b="952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5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2DF0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7pt;margin-top:31.9pt;width:76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" strokecolor="#ed7d31 [3205]" strokeweight=".5pt">
                <v:stroke endarrow="block" joinstyle="miter"/>
              </v:shape>
            </w:pict>
          </mc:Fallback>
        </mc:AlternateContent>
      </w:r>
      <w:r>
        <w:t>a. pohyb jako při psaní na papír</w:t>
      </w:r>
    </w:p>
    <w:p w:rsidR="00965732" w:rsidRDefault="00965732" w:rsidP="00965732">
      <w:pPr>
        <w:spacing w:after="0"/>
      </w:pPr>
    </w:p>
    <w:p w:rsidR="00965732" w:rsidRDefault="00965732" w:rsidP="00965732">
      <w:pPr>
        <w:spacing w:after="0"/>
      </w:pPr>
    </w:p>
    <w:p w:rsidR="00965732" w:rsidRDefault="00965732" w:rsidP="00965732">
      <w:pPr>
        <w:spacing w:after="0"/>
      </w:pPr>
      <w:r>
        <w:t xml:space="preserve">b. </w:t>
      </w:r>
      <w:proofErr w:type="gramStart"/>
      <w:r>
        <w:t>pohyb</w:t>
      </w:r>
      <w:proofErr w:type="gramEnd"/>
      <w:r>
        <w:t xml:space="preserve"> nahoru dolů</w:t>
      </w:r>
    </w:p>
    <w:p w:rsidR="00AB7439" w:rsidRDefault="00C86FC3" w:rsidP="00965732">
      <w:pPr>
        <w:spacing w:after="0"/>
      </w:pPr>
      <w:r w:rsidRPr="00AB7439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206375</wp:posOffset>
                </wp:positionH>
                <wp:positionV relativeFrom="page">
                  <wp:posOffset>2731770</wp:posOffset>
                </wp:positionV>
                <wp:extent cx="382270" cy="0"/>
                <wp:effectExtent l="0" t="0" r="3683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5C46B" id="Přímá spojnic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6.25pt,215.1pt" to="46.35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" strokecolor="#ed7d31 [3205]" strokeweight=".5pt">
                <v:stroke joinstyle="miter"/>
                <w10:wrap anchory="page"/>
              </v:line>
            </w:pict>
          </mc:Fallback>
        </mc:AlternateContent>
      </w:r>
      <w:r w:rsidRPr="00AB7439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822960</wp:posOffset>
                </wp:positionH>
                <wp:positionV relativeFrom="page">
                  <wp:posOffset>2912745</wp:posOffset>
                </wp:positionV>
                <wp:extent cx="53340" cy="137795"/>
                <wp:effectExtent l="0" t="0" r="22860" b="33655"/>
                <wp:wrapSquare wrapText="bothSides"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56716" id="Přímá spojnic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64.8pt,229.35pt" to="69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" strokecolor="#5b9bd5 [3204]" strokeweight=".5pt">
                <v:stroke joinstyle="miter"/>
                <w10:wrap type="square" anchory="page"/>
              </v:line>
            </w:pict>
          </mc:Fallback>
        </mc:AlternateContent>
      </w:r>
      <w:r w:rsidRPr="00AB7439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ge">
                  <wp:posOffset>2668270</wp:posOffset>
                </wp:positionV>
                <wp:extent cx="212090" cy="393065"/>
                <wp:effectExtent l="0" t="38100" r="54610" b="26035"/>
                <wp:wrapSquare wrapText="bothSides"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90" cy="393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04C83" id="Přímá spojnice se šipkou 7" o:spid="_x0000_s1026" type="#_x0000_t32" style="position:absolute;margin-left:69pt;margin-top:210.1pt;width:16.7pt;height:30.95pt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" strokecolor="#ed7d31 [3205]" strokeweight=".5pt">
                <v:stroke endarrow="block" joinstyle="miter"/>
                <w10:wrap type="square" anchory="page"/>
              </v:shape>
            </w:pict>
          </mc:Fallback>
        </mc:AlternateContent>
      </w:r>
      <w:r w:rsidRPr="00AB7439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589339</wp:posOffset>
                </wp:positionH>
                <wp:positionV relativeFrom="page">
                  <wp:posOffset>2732154</wp:posOffset>
                </wp:positionV>
                <wp:extent cx="169545" cy="318135"/>
                <wp:effectExtent l="0" t="0" r="78105" b="62865"/>
                <wp:wrapSquare wrapText="bothSides"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" cy="318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4565" id="Přímá spojnice se šipkou 8" o:spid="_x0000_s1026" type="#_x0000_t32" style="position:absolute;margin-left:46.4pt;margin-top:215.15pt;width:13.35pt;height:25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" strokecolor="#ed7d31 [3205]" strokeweight=".5pt">
                <v:stroke endarrow="block" joinstyle="miter"/>
                <w10:wrap type="square" anchory="page"/>
              </v:shape>
            </w:pict>
          </mc:Fallback>
        </mc:AlternateContent>
      </w:r>
    </w:p>
    <w:p w:rsidR="00AB7439" w:rsidRDefault="00C86FC3" w:rsidP="00965732">
      <w:pPr>
        <w:spacing w:after="0"/>
      </w:pPr>
      <w:r w:rsidRPr="00AB7439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758603</wp:posOffset>
                </wp:positionH>
                <wp:positionV relativeFrom="page">
                  <wp:posOffset>2923850</wp:posOffset>
                </wp:positionV>
                <wp:extent cx="63500" cy="137795"/>
                <wp:effectExtent l="0" t="0" r="31750" b="14605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525CF" id="Přímá spojnic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9.75pt,230.2pt" to="64.7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" strokecolor="#5b9bd5 [3204]" strokeweight=".5pt">
                <v:stroke joinstyle="miter"/>
                <w10:wrap type="square" anchory="page"/>
              </v:line>
            </w:pict>
          </mc:Fallback>
        </mc:AlternateContent>
      </w:r>
    </w:p>
    <w:p w:rsidR="00AB7439" w:rsidRDefault="00AB7439" w:rsidP="00965732">
      <w:pPr>
        <w:spacing w:after="0"/>
      </w:pPr>
    </w:p>
    <w:p w:rsidR="00C86FC3" w:rsidRDefault="00AB7439" w:rsidP="00AB7439">
      <w:pPr>
        <w:spacing w:after="0"/>
        <w:ind w:firstLine="708"/>
      </w:pPr>
      <w:r>
        <w:t xml:space="preserve">   </w:t>
      </w:r>
    </w:p>
    <w:p w:rsidR="00965732" w:rsidRDefault="00C86FC3" w:rsidP="00AB7439">
      <w:pPr>
        <w:spacing w:after="0"/>
        <w:ind w:firstLine="708"/>
        <w:rPr>
          <w:sz w:val="28"/>
        </w:rPr>
      </w:pPr>
      <w:r>
        <w:t xml:space="preserve">      </w:t>
      </w:r>
      <w:r w:rsidR="00AB7439" w:rsidRPr="00AB7439">
        <w:rPr>
          <w:sz w:val="28"/>
        </w:rPr>
        <w:t>B</w:t>
      </w:r>
      <w:r w:rsidR="00AB7439">
        <w:rPr>
          <w:sz w:val="28"/>
          <w:vertAlign w:val="subscript"/>
        </w:rPr>
        <w:t>AN</w:t>
      </w:r>
      <w:r w:rsidR="00AB7439">
        <w:rPr>
          <w:sz w:val="28"/>
        </w:rPr>
        <w:t>K</w:t>
      </w:r>
    </w:p>
    <w:p w:rsidR="00AB7439" w:rsidRDefault="00AB7439" w:rsidP="00AB7439">
      <w:pPr>
        <w:spacing w:after="0"/>
      </w:pPr>
    </w:p>
    <w:p w:rsidR="00AB7439" w:rsidRDefault="00AB7439" w:rsidP="00AB7439">
      <w:pPr>
        <w:spacing w:after="0"/>
      </w:pPr>
      <w:r>
        <w:t>5. PA řetězení – tuto strategii užívají učitelé při vysvětlování termínů</w:t>
      </w:r>
    </w:p>
    <w:p w:rsidR="00AB7439" w:rsidRDefault="00AB7439" w:rsidP="00AB7439">
      <w:pPr>
        <w:spacing w:after="0"/>
      </w:pPr>
      <w:r>
        <w:tab/>
        <w:t>Je tomu tak i u nás při výkladu látky?</w:t>
      </w:r>
    </w:p>
    <w:p w:rsidR="00AB7439" w:rsidRDefault="00AB7439" w:rsidP="00AB7439">
      <w:pPr>
        <w:spacing w:after="0"/>
      </w:pPr>
    </w:p>
    <w:p w:rsidR="00AB7439" w:rsidRDefault="00AB7439" w:rsidP="00AB7439">
      <w:pPr>
        <w:spacing w:after="0"/>
      </w:pPr>
      <w:r>
        <w:t>6. vnímání PA dětmi</w:t>
      </w:r>
    </w:p>
    <w:p w:rsidR="00AB7439" w:rsidRDefault="00AB7439" w:rsidP="00AB7439">
      <w:pPr>
        <w:spacing w:after="0"/>
      </w:pPr>
      <w:r>
        <w:tab/>
        <w:t xml:space="preserve">Metalingvistická studie </w:t>
      </w:r>
    </w:p>
    <w:p w:rsidR="00AB7439" w:rsidRPr="00AB7439" w:rsidRDefault="00AB7439" w:rsidP="00AB7439">
      <w:pPr>
        <w:spacing w:after="0"/>
        <w:ind w:left="708"/>
        <w:rPr>
          <w:i/>
        </w:rPr>
      </w:pPr>
      <w:proofErr w:type="spellStart"/>
      <w:r>
        <w:t>Kathy</w:t>
      </w:r>
      <w:proofErr w:type="spellEnd"/>
      <w:r>
        <w:t xml:space="preserve"> </w:t>
      </w:r>
      <w:proofErr w:type="spellStart"/>
      <w:r>
        <w:t>Hirsh</w:t>
      </w:r>
      <w:proofErr w:type="spellEnd"/>
      <w:r>
        <w:t xml:space="preserve">-Pasek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metalinguistics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fingerspelling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alternate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way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increase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congenitally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deaf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readers</w:t>
      </w:r>
      <w:proofErr w:type="spellEnd"/>
    </w:p>
    <w:p w:rsidR="00AB7439" w:rsidRDefault="00AB7439" w:rsidP="00AB7439">
      <w:pPr>
        <w:spacing w:after="0"/>
      </w:pPr>
      <w:r>
        <w:t xml:space="preserve">Jsou zde popsány celkem 4 výzkumná šetření (jak jsou děti schopny rozlišit konkrétní tvary PA v sekvenci </w:t>
      </w:r>
      <w:proofErr w:type="spellStart"/>
      <w:r>
        <w:t>daktylování</w:t>
      </w:r>
      <w:proofErr w:type="spellEnd"/>
      <w:r>
        <w:t>, například počáteční a koncové tvary rozpoznají lépe, než když zaujímají pozici v prostředku sekvence, jsou děti schopny rozlišit PA od znaků…)</w:t>
      </w:r>
    </w:p>
    <w:p w:rsidR="00C01732" w:rsidRDefault="00C01732" w:rsidP="00AB7439">
      <w:pPr>
        <w:spacing w:after="0"/>
      </w:pPr>
    </w:p>
    <w:p w:rsidR="00C01732" w:rsidRPr="00C01732" w:rsidRDefault="00C01732" w:rsidP="00AB7439">
      <w:pPr>
        <w:spacing w:after="0"/>
        <w:rPr>
          <w:b/>
        </w:rPr>
      </w:pPr>
      <w:r w:rsidRPr="00C01732">
        <w:rPr>
          <w:b/>
        </w:rPr>
        <w:t>ZDROJE:</w:t>
      </w:r>
    </w:p>
    <w:p w:rsidR="00C01732" w:rsidRPr="00C86FC3" w:rsidRDefault="00C01732" w:rsidP="00C0173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Hirsh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-Pasek, K. (1987).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metalinguistics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fingerspelling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alternate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increase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reading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vocabulary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congenitally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deaf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readers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C86FC3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Reading</w:t>
      </w:r>
      <w:proofErr w:type="spellEnd"/>
      <w:r w:rsidRPr="00C86FC3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Research</w:t>
      </w:r>
      <w:proofErr w:type="spellEnd"/>
      <w:r w:rsidRPr="00C86FC3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FC3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Quarterly</w:t>
      </w:r>
      <w:proofErr w:type="spellEnd"/>
      <w:r w:rsidRPr="00C86FC3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, 22</w:t>
      </w:r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(4), 455–474. </w:t>
      </w:r>
      <w:hyperlink r:id="rId7" w:tgtFrame="_blank" w:history="1">
        <w:r w:rsidRPr="00C86FC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https://doi.org/10.2307/747702</w:t>
        </w:r>
      </w:hyperlink>
    </w:p>
    <w:p w:rsidR="00C01732" w:rsidRPr="00C86FC3" w:rsidRDefault="00C01732" w:rsidP="00C01732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Visual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Language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Visual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Learning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Science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of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Learning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Center. (2010, July).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The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Importance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of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Fingerspelling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for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Reading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. (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Research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Brief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No. 1). Washington, DC: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Sharon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Baker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C86FC3" w:rsidRPr="00C86FC3" w:rsidRDefault="00C86FC3" w:rsidP="00C86F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C3">
        <w:rPr>
          <w:rFonts w:ascii="Times New Roman" w:hAnsi="Times New Roman" w:cs="Times New Roman"/>
          <w:sz w:val="24"/>
          <w:szCs w:val="24"/>
        </w:rPr>
        <w:t>Padden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C86FC3">
        <w:rPr>
          <w:rFonts w:ascii="Times New Roman" w:hAnsi="Times New Roman" w:cs="Times New Roman"/>
          <w:sz w:val="24"/>
          <w:szCs w:val="24"/>
        </w:rPr>
        <w:t>Gunsauls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 xml:space="preserve">, D. C. (2003). </w:t>
      </w:r>
      <w:proofErr w:type="spellStart"/>
      <w:r w:rsidRPr="00C86FC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</w:rPr>
        <w:t>alpha,bet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86F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 xml:space="preserve"> in a sign </w:t>
      </w:r>
      <w:proofErr w:type="spellStart"/>
      <w:r w:rsidRPr="00C86FC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 xml:space="preserve">. Sign </w:t>
      </w:r>
      <w:proofErr w:type="spellStart"/>
      <w:r w:rsidRPr="00C86FC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C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86FC3">
        <w:rPr>
          <w:rFonts w:ascii="Times New Roman" w:hAnsi="Times New Roman" w:cs="Times New Roman"/>
          <w:sz w:val="24"/>
          <w:szCs w:val="24"/>
        </w:rPr>
        <w:t>, 4, 10-33.</w:t>
      </w:r>
    </w:p>
    <w:p w:rsidR="00C86FC3" w:rsidRPr="009A267C" w:rsidRDefault="00C86FC3" w:rsidP="00C86FC3">
      <w:pPr>
        <w:rPr>
          <w:rFonts w:ascii="Times New Roman" w:hAnsi="Times New Roman" w:cs="Times New Roman"/>
          <w:sz w:val="24"/>
          <w:szCs w:val="24"/>
        </w:rPr>
      </w:pPr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Susan R.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Easterbrooks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Memoriam: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Amy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Hile, </w:t>
      </w:r>
      <w:proofErr w:type="spellStart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Journal</w:t>
      </w:r>
      <w:proofErr w:type="spellEnd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Deaf</w:t>
      </w:r>
      <w:proofErr w:type="spellEnd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Studies</w:t>
      </w:r>
      <w:proofErr w:type="spellEnd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Deaf</w:t>
      </w:r>
      <w:proofErr w:type="spellEnd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86FC3">
        <w:rPr>
          <w:rStyle w:val="Zd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Education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Volume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Issue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1, 1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January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2017, </w:t>
      </w:r>
      <w:proofErr w:type="spellStart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>Pages</w:t>
      </w:r>
      <w:proofErr w:type="spellEnd"/>
      <w:r w:rsidRPr="00C86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1–8, </w:t>
      </w:r>
      <w:hyperlink r:id="rId8" w:history="1">
        <w:r w:rsidRPr="00C86FC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https://doi.org/10.1093/deafed/enw071</w:t>
        </w:r>
      </w:hyperlink>
    </w:p>
    <w:p w:rsidR="00C01732" w:rsidRPr="00AB7439" w:rsidRDefault="00C01732" w:rsidP="00C01732">
      <w:pPr>
        <w:spacing w:after="0"/>
      </w:pPr>
    </w:p>
    <w:sectPr w:rsidR="00C01732" w:rsidRPr="00AB7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3AD"/>
    <w:multiLevelType w:val="hybridMultilevel"/>
    <w:tmpl w:val="19486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7255"/>
    <w:multiLevelType w:val="hybridMultilevel"/>
    <w:tmpl w:val="FD2E8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0B"/>
    <w:rsid w:val="003A5396"/>
    <w:rsid w:val="00656518"/>
    <w:rsid w:val="007158CB"/>
    <w:rsid w:val="007E120B"/>
    <w:rsid w:val="00965732"/>
    <w:rsid w:val="00A445C6"/>
    <w:rsid w:val="00AB7439"/>
    <w:rsid w:val="00C01732"/>
    <w:rsid w:val="00C86FC3"/>
    <w:rsid w:val="00D53FF4"/>
    <w:rsid w:val="00D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2E38"/>
  <w15:chartTrackingRefBased/>
  <w15:docId w15:val="{1566362E-8B50-4988-941E-6872EE88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2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173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017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deafed/enw071" TargetMode="External"/><Relationship Id="rId3" Type="http://schemas.openxmlformats.org/officeDocument/2006/relationships/styles" Target="styles.xml"/><Relationship Id="rId7" Type="http://schemas.openxmlformats.org/officeDocument/2006/relationships/hyperlink" Target="https://psycnet.apa.org/doi/10.2307/7477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20E2-BDC7-432B-B80C-4E40BF13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Pavlů</dc:creator>
  <cp:keywords/>
  <dc:description/>
  <cp:lastModifiedBy>Windows User</cp:lastModifiedBy>
  <cp:revision>2</cp:revision>
  <dcterms:created xsi:type="dcterms:W3CDTF">2020-04-27T04:35:00Z</dcterms:created>
  <dcterms:modified xsi:type="dcterms:W3CDTF">2020-04-27T04:35:00Z</dcterms:modified>
</cp:coreProperties>
</file>