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209C" w:rsidRDefault="0036734E" w:rsidP="00FC631D">
      <w:pPr>
        <w:jc w:val="both"/>
      </w:pPr>
      <w:r>
        <w:t>K nejčastějším a nejzajímavějším případům možných projevů jazykového relativismu v češtině podle vás patří různé variety jazyka (n</w:t>
      </w:r>
      <w:r w:rsidR="007A165C">
        <w:t>ářečí, slangy</w:t>
      </w:r>
      <w:r>
        <w:t>)</w:t>
      </w:r>
      <w:r w:rsidR="007A165C">
        <w:t xml:space="preserve"> a dokonce </w:t>
      </w:r>
      <w:r>
        <w:t>gramatické</w:t>
      </w:r>
      <w:r w:rsidR="007A165C">
        <w:t xml:space="preserve"> kategorie </w:t>
      </w:r>
      <w:r>
        <w:t>jako</w:t>
      </w:r>
      <w:r w:rsidR="007A165C">
        <w:t xml:space="preserve"> kategorie vidu</w:t>
      </w:r>
      <w:r>
        <w:t xml:space="preserve"> </w:t>
      </w:r>
      <w:r>
        <w:t xml:space="preserve">u sloves </w:t>
      </w:r>
      <w:r>
        <w:t>nebo kategorie rodu u substantiv.</w:t>
      </w:r>
    </w:p>
    <w:p w:rsidR="00E2056D" w:rsidRDefault="0036734E" w:rsidP="00FC631D">
      <w:pPr>
        <w:jc w:val="both"/>
      </w:pPr>
      <w:r>
        <w:t>V tomto ohledu je zajímavá diplomová</w:t>
      </w:r>
      <w:r w:rsidR="00E2056D">
        <w:t xml:space="preserve"> práce Štěpána Matějky (2012) zaměřená na gramatický rod v</w:t>
      </w:r>
      <w:r>
        <w:t> </w:t>
      </w:r>
      <w:r w:rsidR="00E2056D">
        <w:t>češtině</w:t>
      </w:r>
      <w:r>
        <w:t xml:space="preserve"> – </w:t>
      </w:r>
      <w:r w:rsidR="00E2056D">
        <w:t>přináší</w:t>
      </w:r>
      <w:r>
        <w:t xml:space="preserve"> </w:t>
      </w:r>
      <w:r w:rsidR="00E2056D">
        <w:t>nejen v českém prostředí první empirickou studii zabývající se vlivem jazyka na</w:t>
      </w:r>
      <w:r>
        <w:t xml:space="preserve"> </w:t>
      </w:r>
      <w:r w:rsidR="00E2056D">
        <w:t>kognici jeho mluvčích, ale také první kritickou reflexi výzkumů jazykové relativity</w:t>
      </w:r>
      <w:r>
        <w:t xml:space="preserve"> </w:t>
      </w:r>
      <w:r w:rsidR="00E2056D">
        <w:t>od Whorfa po současnost. Matějkův výzkum odráží posun ve vnímání relativistické</w:t>
      </w:r>
      <w:r>
        <w:t xml:space="preserve"> </w:t>
      </w:r>
      <w:r w:rsidR="00E2056D">
        <w:t>hypotézy, tj. nenahlíží otázku vlivu jazyka na kognici z fundamentální perspektivy.</w:t>
      </w:r>
      <w:r w:rsidR="00E2056D" w:rsidRPr="00E2056D">
        <w:t xml:space="preserve"> </w:t>
      </w:r>
      <w:r>
        <w:t>O</w:t>
      </w:r>
      <w:r w:rsidR="00E2056D">
        <w:t>věř</w:t>
      </w:r>
      <w:r>
        <w:t>oval</w:t>
      </w:r>
      <w:r w:rsidR="00E2056D">
        <w:t xml:space="preserve"> hypotéz</w:t>
      </w:r>
      <w:r>
        <w:t>u</w:t>
      </w:r>
      <w:r w:rsidR="00E2056D">
        <w:t>, že gramatický rod v češtině má vliv na konceptualizaci daných</w:t>
      </w:r>
      <w:r>
        <w:t xml:space="preserve"> </w:t>
      </w:r>
      <w:r w:rsidR="00E2056D">
        <w:t>lexikálních jednotek, čímž je způsobena odlišná konceptualizace pojmů, jejichž jazyková realizace má různý gramatický rod v různých dialektech češtiny (slova ko</w:t>
      </w:r>
      <w:r>
        <w:rPr>
          <w:rFonts w:ascii="Cambria Math" w:hAnsi="Cambria Math" w:cs="Cambria Math"/>
        </w:rPr>
        <w:t>l</w:t>
      </w:r>
      <w:r w:rsidR="00E2056D">
        <w:t xml:space="preserve">ísající v rodě, resp. rodové dublety: </w:t>
      </w:r>
      <w:r>
        <w:t xml:space="preserve">ta rez/ten </w:t>
      </w:r>
      <w:r w:rsidR="00E2056D">
        <w:t xml:space="preserve">rez, </w:t>
      </w:r>
      <w:r>
        <w:t xml:space="preserve">ta </w:t>
      </w:r>
      <w:r w:rsidR="00E2056D">
        <w:t>Olomouc</w:t>
      </w:r>
      <w:r>
        <w:t>/ten Olomouc</w:t>
      </w:r>
      <w:r w:rsidR="00E2056D">
        <w:t>, okurka/okurek…)</w:t>
      </w:r>
      <w:r>
        <w:t>. J</w:t>
      </w:r>
      <w:r w:rsidR="00E2056D">
        <w:t>e patrné, že na otázku, zda gramatický rod konceptualizaci entit lexikalizovaných</w:t>
      </w:r>
      <w:r>
        <w:t xml:space="preserve"> </w:t>
      </w:r>
      <w:r w:rsidR="00E2056D">
        <w:t>v různých varietách rodově jinak ovlivňuje, lze sice odpovědět kladně, ovšem pouze</w:t>
      </w:r>
      <w:r>
        <w:t xml:space="preserve"> </w:t>
      </w:r>
      <w:r w:rsidR="00E2056D">
        <w:t>za určitých podmínek</w:t>
      </w:r>
      <w:r w:rsidR="00E2056D">
        <w:t>.</w:t>
      </w:r>
      <w:r w:rsidR="00E2056D" w:rsidRPr="00E2056D">
        <w:t xml:space="preserve"> </w:t>
      </w:r>
    </w:p>
    <w:p w:rsidR="00AB209C" w:rsidRDefault="00FC631D" w:rsidP="00FC631D">
      <w:pPr>
        <w:jc w:val="both"/>
      </w:pPr>
      <w:r>
        <w:t xml:space="preserve">Jistým projevem jazykového relativismu by také mohl být projekt </w:t>
      </w:r>
      <w:r w:rsidR="00AB209C">
        <w:t>Hacknutá čeština</w:t>
      </w:r>
      <w:r>
        <w:t>, který</w:t>
      </w:r>
      <w:r w:rsidR="00AB209C">
        <w:t xml:space="preserve"> vznikl jako určitý výběr toho nejlepšího z webové stránky Čeština 2.0. Za pomoci uživatelů j</w:t>
      </w:r>
      <w:r>
        <w:t>e tato databáze</w:t>
      </w:r>
      <w:r w:rsidR="00AB209C">
        <w:t xml:space="preserve"> pravidelně pln</w:t>
      </w:r>
      <w:r>
        <w:t>ěna</w:t>
      </w:r>
      <w:r w:rsidR="00AB209C">
        <w:t xml:space="preserve"> novými a často nestandardními výrazy. Ročně jich přibudou zhruba tři tisíce</w:t>
      </w:r>
      <w:r>
        <w:t xml:space="preserve"> a s</w:t>
      </w:r>
      <w:r w:rsidR="00AB209C">
        <w:t>tejný počet hesel má i slovník. Inspiraci přispěvatelé nacházejí v běžném denním životě, politice i kultuře.</w:t>
      </w:r>
      <w:r>
        <w:t xml:space="preserve"> Je však třeba dodat, že n</w:t>
      </w:r>
      <w:r w:rsidR="00AB209C">
        <w:t>ěkteré výrazy jsou totiž daleko za hranicí vkusu,</w:t>
      </w:r>
      <w:r>
        <w:t xml:space="preserve"> tak např. </w:t>
      </w:r>
      <w:r w:rsidR="00AB209C">
        <w:t>čvančary (mohutné poprsí odkazující k vnadám herečky Jitky Čvančarové)</w:t>
      </w:r>
      <w:r>
        <w:t xml:space="preserve"> nebo </w:t>
      </w:r>
      <w:r w:rsidR="00AB209C">
        <w:t>milošekunda (jednotka vulgarity veřejného projevu ústavního činitele) jednoduše vzbuzuje lítost.</w:t>
      </w:r>
    </w:p>
    <w:p w:rsidR="00FC631D" w:rsidRDefault="00FC631D" w:rsidP="00FC631D">
      <w:pPr>
        <w:jc w:val="both"/>
      </w:pPr>
      <w:r>
        <w:t>Samozřejmě zde najdete i</w:t>
      </w:r>
      <w:r w:rsidR="00AB209C">
        <w:t xml:space="preserve"> narážky na premiéra Andreje Babiše (andrejovat, babikoš, babišenka nebo čapí můra)</w:t>
      </w:r>
      <w:r>
        <w:t xml:space="preserve"> či </w:t>
      </w:r>
      <w:r w:rsidR="00AB209C">
        <w:t xml:space="preserve">předsedu SPD Tomia Okamuru (okamurková sezona, Okamurova břitva) nebo zpravodajství televize Nova. </w:t>
      </w:r>
    </w:p>
    <w:p w:rsidR="00AB209C" w:rsidRPr="00AB209C" w:rsidRDefault="00FC631D" w:rsidP="00FC631D">
      <w:pPr>
        <w:jc w:val="both"/>
      </w:pPr>
      <w:r>
        <w:t xml:space="preserve">Zejména v období socialismu (zřejmě nejen u nás) </w:t>
      </w:r>
      <w:r>
        <w:t xml:space="preserve">bylo </w:t>
      </w:r>
      <w:r w:rsidR="00AB209C">
        <w:t>cílené užívání/nadužívání</w:t>
      </w:r>
      <w:r>
        <w:t xml:space="preserve"> </w:t>
      </w:r>
      <w:r w:rsidR="00AB209C">
        <w:t>určitých slov v diktaturních režimech právě jejich</w:t>
      </w:r>
      <w:r>
        <w:t xml:space="preserve"> </w:t>
      </w:r>
      <w:r w:rsidR="00AB209C">
        <w:t>stavebním kamenem a nástrojem k udržení totalitního řádu</w:t>
      </w:r>
      <w:r>
        <w:t xml:space="preserve"> – to by bylo také možné do jaz. r</w:t>
      </w:r>
      <w:bookmarkStart w:id="0" w:name="_GoBack"/>
      <w:bookmarkEnd w:id="0"/>
      <w:r>
        <w:t>elativismu zařadit.</w:t>
      </w:r>
    </w:p>
    <w:sectPr w:rsidR="00AB209C" w:rsidRPr="00AB20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56D"/>
    <w:rsid w:val="0036734E"/>
    <w:rsid w:val="007A165C"/>
    <w:rsid w:val="00AB209C"/>
    <w:rsid w:val="00E2056D"/>
    <w:rsid w:val="00F8364C"/>
    <w:rsid w:val="00FC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E0F20"/>
  <w15:chartTrackingRefBased/>
  <w15:docId w15:val="{27050D2F-8914-442C-AD74-921FEE821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335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janečka</dc:creator>
  <cp:keywords/>
  <dc:description/>
  <cp:lastModifiedBy>martin janečka</cp:lastModifiedBy>
  <cp:revision>2</cp:revision>
  <dcterms:created xsi:type="dcterms:W3CDTF">2020-04-24T12:32:00Z</dcterms:created>
  <dcterms:modified xsi:type="dcterms:W3CDTF">2020-04-24T13:39:00Z</dcterms:modified>
</cp:coreProperties>
</file>