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126D1" w14:textId="017F573F" w:rsidR="00DC7BC4" w:rsidRDefault="00DC7BC4" w:rsidP="0033735C">
      <w:bookmarkStart w:id="0" w:name="_GoBack"/>
      <w:bookmarkEnd w:id="0"/>
      <w:r>
        <w:t xml:space="preserve">Odpovědi na otázky: </w:t>
      </w:r>
    </w:p>
    <w:p w14:paraId="3F99732F" w14:textId="0D42C4FC" w:rsidR="0033735C" w:rsidRDefault="0033735C" w:rsidP="0033735C">
      <w:r>
        <w:t xml:space="preserve">Otázka: Co znamená název oddílu Tratidla? </w:t>
      </w:r>
      <w:r w:rsidR="00EE7182">
        <w:t xml:space="preserve">„Tratidlo“ označuje věc, stav nebo bytost (jako strašidlo)? </w:t>
      </w:r>
      <w:r>
        <w:t xml:space="preserve">A co znamenala Smuténka, která se objevila ve dvou básních a v názvu celé sbírky v roce 1965? Proč Skácel používá (jako před ním Halas a Holan) novotvary? </w:t>
      </w:r>
    </w:p>
    <w:p w14:paraId="558BBAC2" w14:textId="4CB75BBC" w:rsidR="00DC7BC4" w:rsidRDefault="00DC7BC4" w:rsidP="0033735C">
      <w:r>
        <w:t>1)</w:t>
      </w:r>
    </w:p>
    <w:p w14:paraId="0FFFA602" w14:textId="10DC2740" w:rsidR="00DC7BC4" w:rsidRDefault="003B0523" w:rsidP="003B0523">
      <w:r>
        <w:t xml:space="preserve">Název oddílu Tratidla je mi dodnes zašifrován, </w:t>
      </w:r>
      <w:r w:rsidR="00DC7BC4">
        <w:t xml:space="preserve">bohužel jsem </w:t>
      </w:r>
      <w:r>
        <w:t xml:space="preserve">nedokázala dohledat, co by mohl znamenat. Přikláním se ovšem k tezi, že se jedná o personifikující pojmenování, tedy o podobu se slovem strašidlo. V celém oddílu jsme vedeni k bytostem, které jsou zakleté, ztracené. Vypovídají o tom již samotné názvy básní, jako </w:t>
      </w:r>
      <w:r w:rsidRPr="003B0523">
        <w:rPr>
          <w:i/>
          <w:iCs/>
        </w:rPr>
        <w:t>Zakázaný člověk</w:t>
      </w:r>
      <w:r>
        <w:t xml:space="preserve"> a </w:t>
      </w:r>
      <w:r w:rsidRPr="003B0523">
        <w:rPr>
          <w:i/>
          <w:iCs/>
        </w:rPr>
        <w:t>Ti kteří zakázali sami se</w:t>
      </w:r>
      <w:r>
        <w:rPr>
          <w:i/>
          <w:iCs/>
        </w:rPr>
        <w:t xml:space="preserve">be. </w:t>
      </w:r>
      <w:r>
        <w:t>Dle mého názoru, nejsou přeci jen strašidla bytosti, které jsou společnosti zakázány a především – zakázali sami sebe?</w:t>
      </w:r>
    </w:p>
    <w:p w14:paraId="00AFC030" w14:textId="07288F22" w:rsidR="003B0523" w:rsidRDefault="00DC7BC4" w:rsidP="003B0523">
      <w:r>
        <w:t>2)</w:t>
      </w:r>
      <w:r w:rsidR="003B0523">
        <w:t xml:space="preserve"> </w:t>
      </w:r>
    </w:p>
    <w:p w14:paraId="03DFBC8C" w14:textId="3A07ADBF" w:rsidR="00583CB5" w:rsidRDefault="00583CB5" w:rsidP="003B0523">
      <w:r>
        <w:t xml:space="preserve">U novotvaru Smuténka již koncovka napovídá, že se jedná o název nositele vlastnosti a z kontextu vyplývá, že došlo k personifikaci. Po přečtení celé sbírky Smuténka mne nepřestala pronásledovat myšlenka, že se jedná o smutnou dívku, o smutek země (Skácel byl přírodě velmi nakloněn), o smutek mytologické bytosti, tedy Matky Země. Ve všech obsažených básních tato smutná bytost chodí a vypráví svůj příběh. </w:t>
      </w:r>
    </w:p>
    <w:p w14:paraId="53A13A2C" w14:textId="4E2E2782" w:rsidR="00DC7BC4" w:rsidRDefault="00DC7BC4" w:rsidP="003B0523">
      <w:r>
        <w:t>3)</w:t>
      </w:r>
    </w:p>
    <w:p w14:paraId="14A88F3E" w14:textId="4C5E9F7C" w:rsidR="00583CB5" w:rsidRDefault="00583CB5" w:rsidP="00583CB5">
      <w:r>
        <w:t xml:space="preserve">Skácel má blízko k písni, obdivuje folklór, ale neimituje ho. Jde tedy v duchu tradice. </w:t>
      </w:r>
      <w:r w:rsidR="00DC7BC4">
        <w:t xml:space="preserve">Jeho novotvary zní až čarovně: zapomněnka, stracholam, smuténka, tratidla, prolety, neuprosit, neubát… Jan Skácel novotvary a metaforikou zobrazuje motivy, které prostupují všemi sbírkami – dětství, smrt, láska, večer, zima… Podobně jako u Holana a Halase, navrací se zpět do časů, kdy bylo vymýšlení novotvarů bráno jako kouzelné, tedy do dětství, které bylo pro všechny tři zmíněné básníky velmi důležité. </w:t>
      </w:r>
    </w:p>
    <w:p w14:paraId="421FCAE8" w14:textId="77777777" w:rsidR="00583CB5" w:rsidRPr="003B0523" w:rsidRDefault="00583CB5" w:rsidP="003B0523"/>
    <w:p w14:paraId="7CE4AEE8" w14:textId="77777777" w:rsidR="004262F4" w:rsidRDefault="004262F4" w:rsidP="0033735C"/>
    <w:sectPr w:rsidR="00426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68B0"/>
    <w:multiLevelType w:val="hybridMultilevel"/>
    <w:tmpl w:val="A088F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F1"/>
    <w:rsid w:val="001667F1"/>
    <w:rsid w:val="0033735C"/>
    <w:rsid w:val="003B0523"/>
    <w:rsid w:val="004262F4"/>
    <w:rsid w:val="00583CB5"/>
    <w:rsid w:val="00652A44"/>
    <w:rsid w:val="00706465"/>
    <w:rsid w:val="00762AD1"/>
    <w:rsid w:val="00902930"/>
    <w:rsid w:val="00BD0776"/>
    <w:rsid w:val="00DC7BC4"/>
    <w:rsid w:val="00E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A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2020-04-24T05:50:00Z</dcterms:created>
  <dcterms:modified xsi:type="dcterms:W3CDTF">2020-04-24T05:50:00Z</dcterms:modified>
</cp:coreProperties>
</file>