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72" w:rsidRDefault="00E818EC">
      <w:pPr>
        <w:rPr>
          <w:lang w:val="cs-CZ"/>
        </w:rPr>
      </w:pPr>
      <w:r>
        <w:rPr>
          <w:lang w:val="cs-CZ"/>
        </w:rPr>
        <w:t>Milé kolegyně a kolegové,</w:t>
      </w:r>
    </w:p>
    <w:p w:rsidR="00E818EC" w:rsidRDefault="00E818EC">
      <w:pPr>
        <w:rPr>
          <w:lang w:val="cs-CZ"/>
        </w:rPr>
      </w:pPr>
      <w:r>
        <w:rPr>
          <w:lang w:val="cs-CZ"/>
        </w:rPr>
        <w:t xml:space="preserve">koncept </w:t>
      </w:r>
      <w:r w:rsidR="003C2095">
        <w:rPr>
          <w:lang w:val="cs-CZ"/>
        </w:rPr>
        <w:t>řečové hry se obvyk</w:t>
      </w:r>
      <w:r>
        <w:rPr>
          <w:lang w:val="cs-CZ"/>
        </w:rPr>
        <w:t>l</w:t>
      </w:r>
      <w:r w:rsidR="003C2095">
        <w:rPr>
          <w:lang w:val="cs-CZ"/>
        </w:rPr>
        <w:t>e</w:t>
      </w:r>
      <w:r>
        <w:rPr>
          <w:lang w:val="cs-CZ"/>
        </w:rPr>
        <w:t xml:space="preserve"> pokládá za jeden z hlavních příspěvků </w:t>
      </w:r>
      <w:r>
        <w:rPr>
          <w:i/>
          <w:lang w:val="cs-CZ"/>
        </w:rPr>
        <w:t>Filosofických zkoumání</w:t>
      </w:r>
      <w:r>
        <w:rPr>
          <w:lang w:val="cs-CZ"/>
        </w:rPr>
        <w:t>. Dočkal se také poměrně rozsáhlého systematického rozpracování. Za nejznámější akademické pokusy usoustavnit vhledy spojované s řečovými hrami se pokládá práce Johna L. Austina a Johna R. Searla. Ani jeden z nich se ovšem neomezoval na teorii významu stejně jako se ani jeden z nich nijak zvlášť nehlásil k Wittgensteinovu odkazu. Nicméně jistý Wittgensteinův vliv se dá v jejich práci na řečových aktech těžko popřít, protože podobnosti mezi obojím jsou nápadné.</w:t>
      </w:r>
    </w:p>
    <w:p w:rsidR="00E818EC" w:rsidRPr="00F45E57" w:rsidRDefault="00E818EC">
      <w:pPr>
        <w:rPr>
          <w:lang w:val="cs-CZ"/>
        </w:rPr>
      </w:pPr>
      <w:r>
        <w:rPr>
          <w:lang w:val="cs-CZ"/>
        </w:rPr>
        <w:tab/>
        <w:t xml:space="preserve">Austin své výsledky představil v posmrtně vydaném souboru přednášek </w:t>
      </w:r>
      <w:r>
        <w:rPr>
          <w:i/>
          <w:lang w:val="cs-CZ"/>
        </w:rPr>
        <w:t>How to Do Things with Words</w:t>
      </w:r>
      <w:r>
        <w:rPr>
          <w:lang w:val="cs-CZ"/>
        </w:rPr>
        <w:t xml:space="preserve"> (v českém překladu vyšly pod názvem </w:t>
      </w:r>
      <w:r w:rsidRPr="002C4F1D">
        <w:rPr>
          <w:i/>
          <w:lang w:val="cs-CZ"/>
        </w:rPr>
        <w:t xml:space="preserve">Jak </w:t>
      </w:r>
      <w:r w:rsidR="002C4F1D" w:rsidRPr="002C4F1D">
        <w:rPr>
          <w:i/>
          <w:lang w:val="cs-CZ"/>
        </w:rPr>
        <w:t>udělat něco slovy</w:t>
      </w:r>
      <w:r w:rsidR="002C4F1D">
        <w:rPr>
          <w:lang w:val="cs-CZ"/>
        </w:rPr>
        <w:t xml:space="preserve">). </w:t>
      </w:r>
      <w:r w:rsidR="003C2095">
        <w:rPr>
          <w:lang w:val="cs-CZ"/>
        </w:rPr>
        <w:t>Na první pohled</w:t>
      </w:r>
      <w:r w:rsidR="002C4F1D">
        <w:rPr>
          <w:lang w:val="cs-CZ"/>
        </w:rPr>
        <w:t xml:space="preserve"> je veden snahou o systematizaci, nicméně jeho výklad má nakonec docela dialektickou povahu. Searle na něj navázal jednoznačně daleko propracovanější systematizací už ve své</w:t>
      </w:r>
      <w:r w:rsidR="002C4F1D">
        <w:rPr>
          <w:lang w:val="cs-CZ"/>
        </w:rPr>
        <w:t xml:space="preserve"> první</w:t>
      </w:r>
      <w:r w:rsidR="002C4F1D">
        <w:rPr>
          <w:lang w:val="cs-CZ"/>
        </w:rPr>
        <w:t xml:space="preserve"> knize </w:t>
      </w:r>
      <w:r w:rsidR="002C4F1D">
        <w:rPr>
          <w:i/>
          <w:lang w:val="cs-CZ"/>
        </w:rPr>
        <w:t>Speech Acts</w:t>
      </w:r>
      <w:r w:rsidR="002C4F1D">
        <w:rPr>
          <w:lang w:val="cs-CZ"/>
        </w:rPr>
        <w:t xml:space="preserve">, a posléze pak hlavně v knize </w:t>
      </w:r>
      <w:r w:rsidR="002C4F1D">
        <w:rPr>
          <w:i/>
          <w:lang w:val="cs-CZ"/>
        </w:rPr>
        <w:t>Expression and Meaning</w:t>
      </w:r>
      <w:r w:rsidR="002C4F1D">
        <w:rPr>
          <w:lang w:val="cs-CZ"/>
        </w:rPr>
        <w:t xml:space="preserve">. Stručný přehled jejich nauk najdete na stranách 165-180 </w:t>
      </w:r>
      <w:r w:rsidR="002C4F1D">
        <w:rPr>
          <w:i/>
          <w:lang w:val="cs-CZ"/>
        </w:rPr>
        <w:t xml:space="preserve">Otázky významu </w:t>
      </w:r>
      <w:r w:rsidR="002C4F1D">
        <w:rPr>
          <w:lang w:val="cs-CZ"/>
        </w:rPr>
        <w:t>od Tomáše Marvana.</w:t>
      </w:r>
      <w:r w:rsidR="00F45E57">
        <w:rPr>
          <w:lang w:val="cs-CZ"/>
        </w:rPr>
        <w:t xml:space="preserve"> Něco málo k historickému kontextu </w:t>
      </w:r>
      <w:r w:rsidR="003C2095">
        <w:rPr>
          <w:lang w:val="cs-CZ"/>
        </w:rPr>
        <w:t>obsahuje</w:t>
      </w:r>
      <w:r w:rsidR="00F45E57">
        <w:rPr>
          <w:lang w:val="cs-CZ"/>
        </w:rPr>
        <w:t xml:space="preserve"> kapitol</w:t>
      </w:r>
      <w:r w:rsidR="003C2095">
        <w:rPr>
          <w:lang w:val="cs-CZ"/>
        </w:rPr>
        <w:t>ka</w:t>
      </w:r>
      <w:r w:rsidR="00F45E57">
        <w:rPr>
          <w:lang w:val="cs-CZ"/>
        </w:rPr>
        <w:t xml:space="preserve"> o filosofii „</w:t>
      </w:r>
      <w:r w:rsidR="003C2095">
        <w:rPr>
          <w:lang w:val="cs-CZ"/>
        </w:rPr>
        <w:t>obyč</w:t>
      </w:r>
      <w:r w:rsidR="00F45E57">
        <w:rPr>
          <w:lang w:val="cs-CZ"/>
        </w:rPr>
        <w:t>e</w:t>
      </w:r>
      <w:r w:rsidR="003C2095">
        <w:rPr>
          <w:lang w:val="cs-CZ"/>
        </w:rPr>
        <w:t>j</w:t>
      </w:r>
      <w:r w:rsidR="00F45E57">
        <w:rPr>
          <w:lang w:val="cs-CZ"/>
        </w:rPr>
        <w:t xml:space="preserve">ného jazyka“ v Peregrinových </w:t>
      </w:r>
      <w:r w:rsidR="00F45E57">
        <w:rPr>
          <w:i/>
          <w:lang w:val="cs-CZ"/>
        </w:rPr>
        <w:t>Kapitolách z analytické filosofie</w:t>
      </w:r>
      <w:r w:rsidR="00F45E57">
        <w:rPr>
          <w:lang w:val="cs-CZ"/>
        </w:rPr>
        <w:t xml:space="preserve">. A pomoci možná může také již zmiňovaná snadno dostupná kniha Petra Koťátka </w:t>
      </w:r>
      <w:r w:rsidR="00F45E57">
        <w:rPr>
          <w:i/>
          <w:lang w:val="cs-CZ"/>
        </w:rPr>
        <w:t>Interpretace a subjektivita</w:t>
      </w:r>
      <w:r w:rsidR="00F45E57">
        <w:rPr>
          <w:lang w:val="cs-CZ"/>
        </w:rPr>
        <w:t>, kde můžete v češtině vidět, jak vypadá současnější práce v této oblasti.</w:t>
      </w:r>
    </w:p>
    <w:p w:rsidR="002C4F1D" w:rsidRDefault="002C4F1D">
      <w:pPr>
        <w:rPr>
          <w:lang w:val="cs-CZ"/>
        </w:rPr>
      </w:pPr>
      <w:r>
        <w:rPr>
          <w:lang w:val="cs-CZ"/>
        </w:rPr>
        <w:tab/>
        <w:t xml:space="preserve">Jako Wittgensteinovi čtenáři si určitě hned povšimnete podobností </w:t>
      </w:r>
      <w:r w:rsidR="00314236">
        <w:rPr>
          <w:lang w:val="cs-CZ"/>
        </w:rPr>
        <w:t xml:space="preserve">řečových aktů </w:t>
      </w:r>
      <w:r>
        <w:rPr>
          <w:lang w:val="cs-CZ"/>
        </w:rPr>
        <w:t>s</w:t>
      </w:r>
      <w:r w:rsidR="00314236">
        <w:rPr>
          <w:lang w:val="cs-CZ"/>
        </w:rPr>
        <w:t xml:space="preserve"> řečovými hrami </w:t>
      </w:r>
      <w:r w:rsidR="00314236">
        <w:rPr>
          <w:i/>
          <w:lang w:val="cs-CZ"/>
        </w:rPr>
        <w:t>Filosofických</w:t>
      </w:r>
      <w:r>
        <w:rPr>
          <w:i/>
          <w:lang w:val="cs-CZ"/>
        </w:rPr>
        <w:t xml:space="preserve"> </w:t>
      </w:r>
      <w:r w:rsidR="00314236">
        <w:rPr>
          <w:i/>
          <w:lang w:val="cs-CZ"/>
        </w:rPr>
        <w:t>zkoumání</w:t>
      </w:r>
      <w:r w:rsidR="00314236">
        <w:rPr>
          <w:lang w:val="cs-CZ"/>
        </w:rPr>
        <w:t>, jak je znáte z úseku, který jsme stačili přečíst</w:t>
      </w:r>
      <w:r>
        <w:rPr>
          <w:lang w:val="cs-CZ"/>
        </w:rPr>
        <w:t xml:space="preserve">. Zkuste </w:t>
      </w:r>
      <w:r w:rsidR="00314236">
        <w:rPr>
          <w:lang w:val="cs-CZ"/>
        </w:rPr>
        <w:t>tyto shody</w:t>
      </w:r>
      <w:r>
        <w:rPr>
          <w:lang w:val="cs-CZ"/>
        </w:rPr>
        <w:t xml:space="preserve"> konkrétně určit. A hlavním návazným úkolem bude vymyslet wittgensteinovské námitky proti Searlově a Austinově nauce. Nabízí se totiž </w:t>
      </w:r>
      <w:r w:rsidR="00314236">
        <w:rPr>
          <w:lang w:val="cs-CZ"/>
        </w:rPr>
        <w:t xml:space="preserve">přece </w:t>
      </w:r>
      <w:r>
        <w:rPr>
          <w:lang w:val="cs-CZ"/>
        </w:rPr>
        <w:t xml:space="preserve">otázka, proč Wittgenstein nepřišel s pokusem o něco podobného. Dokonce se zdá, jakoby se systematizaci řečových her bránil. Napadne nás ovšem, že mohlo jít jen o osobní nechuť nebo neměl </w:t>
      </w:r>
      <w:r w:rsidR="00F45E57">
        <w:rPr>
          <w:lang w:val="cs-CZ"/>
        </w:rPr>
        <w:t xml:space="preserve">čas domyslet téma k systematickému přehledu nebo skutečně nebylo ve </w:t>
      </w:r>
      <w:r w:rsidR="00F45E57">
        <w:rPr>
          <w:i/>
          <w:lang w:val="cs-CZ"/>
        </w:rPr>
        <w:t>Zkoumáních</w:t>
      </w:r>
      <w:r w:rsidR="00F45E57">
        <w:rPr>
          <w:lang w:val="cs-CZ"/>
        </w:rPr>
        <w:t xml:space="preserve"> jeho záměrem podat pozitivní nauku o jazyce. V každém případě zůstává namístě otázka, s jakými výhradami vůči teorii řečových aktů lze na základě četby </w:t>
      </w:r>
      <w:r w:rsidR="00F45E57">
        <w:rPr>
          <w:i/>
          <w:lang w:val="cs-CZ"/>
        </w:rPr>
        <w:t>Zkoumání</w:t>
      </w:r>
      <w:r w:rsidR="00F45E57">
        <w:rPr>
          <w:lang w:val="cs-CZ"/>
        </w:rPr>
        <w:t xml:space="preserve"> přijít.</w:t>
      </w:r>
    </w:p>
    <w:p w:rsidR="00F45E57" w:rsidRDefault="00F45E57">
      <w:pPr>
        <w:rPr>
          <w:lang w:val="cs-CZ"/>
        </w:rPr>
      </w:pPr>
      <w:r>
        <w:rPr>
          <w:lang w:val="cs-CZ"/>
        </w:rPr>
        <w:tab/>
        <w:t>Doufám, že Vám toto cvičení pomůže lépe porozumět Austinově a Searlově filosofii jazyka (stejně jako Wittgensteinovi).</w:t>
      </w:r>
      <w:r w:rsidR="00314236">
        <w:rPr>
          <w:lang w:val="cs-CZ"/>
        </w:rPr>
        <w:t xml:space="preserve"> A snad Vás takový </w:t>
      </w:r>
      <w:r w:rsidR="003C2095">
        <w:rPr>
          <w:lang w:val="cs-CZ"/>
        </w:rPr>
        <w:t xml:space="preserve">kreativnější </w:t>
      </w:r>
      <w:bookmarkStart w:id="0" w:name="_GoBack"/>
      <w:bookmarkEnd w:id="0"/>
      <w:r w:rsidR="00314236">
        <w:rPr>
          <w:lang w:val="cs-CZ"/>
        </w:rPr>
        <w:t>úkol bude bavit.</w:t>
      </w:r>
    </w:p>
    <w:p w:rsidR="00314236" w:rsidRDefault="00314236">
      <w:pPr>
        <w:rPr>
          <w:lang w:val="cs-CZ"/>
        </w:rPr>
      </w:pPr>
    </w:p>
    <w:p w:rsidR="00314236" w:rsidRDefault="00314236">
      <w:pPr>
        <w:rPr>
          <w:lang w:val="cs-CZ"/>
        </w:rPr>
      </w:pPr>
      <w:r>
        <w:rPr>
          <w:lang w:val="cs-CZ"/>
        </w:rPr>
        <w:t>Srdečně</w:t>
      </w:r>
    </w:p>
    <w:p w:rsidR="00314236" w:rsidRDefault="00314236">
      <w:pPr>
        <w:rPr>
          <w:lang w:val="cs-CZ"/>
        </w:rPr>
      </w:pPr>
    </w:p>
    <w:p w:rsidR="00314236" w:rsidRPr="00F45E57" w:rsidRDefault="00314236">
      <w:pPr>
        <w:rPr>
          <w:lang w:val="cs-CZ"/>
        </w:rPr>
      </w:pPr>
      <w:r>
        <w:rPr>
          <w:lang w:val="cs-CZ"/>
        </w:rPr>
        <w:t>Petr Glombíček</w:t>
      </w:r>
    </w:p>
    <w:sectPr w:rsidR="00314236" w:rsidRPr="00F45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EC"/>
    <w:rsid w:val="0000210F"/>
    <w:rsid w:val="00006AD9"/>
    <w:rsid w:val="00013072"/>
    <w:rsid w:val="00021B58"/>
    <w:rsid w:val="000236C7"/>
    <w:rsid w:val="000240D8"/>
    <w:rsid w:val="00024717"/>
    <w:rsid w:val="00033956"/>
    <w:rsid w:val="00034F32"/>
    <w:rsid w:val="00035B34"/>
    <w:rsid w:val="00035DE9"/>
    <w:rsid w:val="000364C3"/>
    <w:rsid w:val="00041B0F"/>
    <w:rsid w:val="00041D91"/>
    <w:rsid w:val="000420DA"/>
    <w:rsid w:val="000422BC"/>
    <w:rsid w:val="0004403F"/>
    <w:rsid w:val="0004416D"/>
    <w:rsid w:val="00044661"/>
    <w:rsid w:val="00045962"/>
    <w:rsid w:val="000547B2"/>
    <w:rsid w:val="000558D4"/>
    <w:rsid w:val="000559F4"/>
    <w:rsid w:val="0005733A"/>
    <w:rsid w:val="00057E11"/>
    <w:rsid w:val="00060C87"/>
    <w:rsid w:val="0006142C"/>
    <w:rsid w:val="00065063"/>
    <w:rsid w:val="000650E0"/>
    <w:rsid w:val="00065C1D"/>
    <w:rsid w:val="00067F93"/>
    <w:rsid w:val="00071A73"/>
    <w:rsid w:val="000725C7"/>
    <w:rsid w:val="00072D43"/>
    <w:rsid w:val="00077601"/>
    <w:rsid w:val="000805AB"/>
    <w:rsid w:val="00081835"/>
    <w:rsid w:val="0008207C"/>
    <w:rsid w:val="000829D0"/>
    <w:rsid w:val="0008319F"/>
    <w:rsid w:val="00090224"/>
    <w:rsid w:val="000977F5"/>
    <w:rsid w:val="000A215C"/>
    <w:rsid w:val="000A2FAE"/>
    <w:rsid w:val="000A4B56"/>
    <w:rsid w:val="000A707E"/>
    <w:rsid w:val="000A76BC"/>
    <w:rsid w:val="000B1D9A"/>
    <w:rsid w:val="000C2A46"/>
    <w:rsid w:val="000C4A98"/>
    <w:rsid w:val="000C5DC5"/>
    <w:rsid w:val="000C6177"/>
    <w:rsid w:val="000C690D"/>
    <w:rsid w:val="000D0B51"/>
    <w:rsid w:val="000D0DC3"/>
    <w:rsid w:val="000D3CF5"/>
    <w:rsid w:val="000D6433"/>
    <w:rsid w:val="000E2734"/>
    <w:rsid w:val="000F0890"/>
    <w:rsid w:val="000F094C"/>
    <w:rsid w:val="000F0F99"/>
    <w:rsid w:val="000F22EF"/>
    <w:rsid w:val="000F397C"/>
    <w:rsid w:val="000F39B3"/>
    <w:rsid w:val="000F42C7"/>
    <w:rsid w:val="000F59B3"/>
    <w:rsid w:val="000F606C"/>
    <w:rsid w:val="000F6B42"/>
    <w:rsid w:val="000F7662"/>
    <w:rsid w:val="00100272"/>
    <w:rsid w:val="001026C8"/>
    <w:rsid w:val="00103C8C"/>
    <w:rsid w:val="00103CF2"/>
    <w:rsid w:val="00104D56"/>
    <w:rsid w:val="001054C6"/>
    <w:rsid w:val="00107397"/>
    <w:rsid w:val="00107EA9"/>
    <w:rsid w:val="0011023D"/>
    <w:rsid w:val="00110882"/>
    <w:rsid w:val="001116AE"/>
    <w:rsid w:val="001120D6"/>
    <w:rsid w:val="001140BE"/>
    <w:rsid w:val="00115D50"/>
    <w:rsid w:val="00120191"/>
    <w:rsid w:val="00123DCB"/>
    <w:rsid w:val="00124648"/>
    <w:rsid w:val="00126AFA"/>
    <w:rsid w:val="00130E79"/>
    <w:rsid w:val="00131A90"/>
    <w:rsid w:val="001329F7"/>
    <w:rsid w:val="00132B76"/>
    <w:rsid w:val="001330A4"/>
    <w:rsid w:val="00133BD7"/>
    <w:rsid w:val="001345AC"/>
    <w:rsid w:val="001349D5"/>
    <w:rsid w:val="00134B19"/>
    <w:rsid w:val="00140288"/>
    <w:rsid w:val="0014145F"/>
    <w:rsid w:val="00142DDA"/>
    <w:rsid w:val="001435ED"/>
    <w:rsid w:val="00150020"/>
    <w:rsid w:val="001547F3"/>
    <w:rsid w:val="00161AEC"/>
    <w:rsid w:val="00161AF1"/>
    <w:rsid w:val="00161EC3"/>
    <w:rsid w:val="00163C75"/>
    <w:rsid w:val="0016484B"/>
    <w:rsid w:val="001661E0"/>
    <w:rsid w:val="0016692F"/>
    <w:rsid w:val="001709D3"/>
    <w:rsid w:val="001730F6"/>
    <w:rsid w:val="00173AAA"/>
    <w:rsid w:val="00181DDA"/>
    <w:rsid w:val="00182CEE"/>
    <w:rsid w:val="00183F2B"/>
    <w:rsid w:val="00184255"/>
    <w:rsid w:val="00192F06"/>
    <w:rsid w:val="001959F7"/>
    <w:rsid w:val="00197E1E"/>
    <w:rsid w:val="001A36AE"/>
    <w:rsid w:val="001A3714"/>
    <w:rsid w:val="001A4583"/>
    <w:rsid w:val="001B0571"/>
    <w:rsid w:val="001B077E"/>
    <w:rsid w:val="001B2BC7"/>
    <w:rsid w:val="001B6DF5"/>
    <w:rsid w:val="001B7544"/>
    <w:rsid w:val="001C0BFE"/>
    <w:rsid w:val="001C4506"/>
    <w:rsid w:val="001C4C00"/>
    <w:rsid w:val="001C7985"/>
    <w:rsid w:val="001D08A8"/>
    <w:rsid w:val="001D097C"/>
    <w:rsid w:val="001D4808"/>
    <w:rsid w:val="001D57F7"/>
    <w:rsid w:val="001D6953"/>
    <w:rsid w:val="001E088F"/>
    <w:rsid w:val="001E1642"/>
    <w:rsid w:val="001E493A"/>
    <w:rsid w:val="001E5E18"/>
    <w:rsid w:val="001F19CC"/>
    <w:rsid w:val="001F30E2"/>
    <w:rsid w:val="001F4DF0"/>
    <w:rsid w:val="001F5B5D"/>
    <w:rsid w:val="002040B4"/>
    <w:rsid w:val="002052BF"/>
    <w:rsid w:val="002145DE"/>
    <w:rsid w:val="00215145"/>
    <w:rsid w:val="00221208"/>
    <w:rsid w:val="00223EAC"/>
    <w:rsid w:val="00227F18"/>
    <w:rsid w:val="002316C2"/>
    <w:rsid w:val="00231CAE"/>
    <w:rsid w:val="00231CBF"/>
    <w:rsid w:val="00231E9C"/>
    <w:rsid w:val="00232861"/>
    <w:rsid w:val="00233772"/>
    <w:rsid w:val="002363CA"/>
    <w:rsid w:val="00242A71"/>
    <w:rsid w:val="0024421C"/>
    <w:rsid w:val="002451F5"/>
    <w:rsid w:val="0024600A"/>
    <w:rsid w:val="00251F48"/>
    <w:rsid w:val="00252E85"/>
    <w:rsid w:val="00253746"/>
    <w:rsid w:val="00254A3B"/>
    <w:rsid w:val="00256F9A"/>
    <w:rsid w:val="00266D23"/>
    <w:rsid w:val="00267746"/>
    <w:rsid w:val="002701E5"/>
    <w:rsid w:val="00271983"/>
    <w:rsid w:val="00271C45"/>
    <w:rsid w:val="00273302"/>
    <w:rsid w:val="00273B18"/>
    <w:rsid w:val="00274E11"/>
    <w:rsid w:val="00274F4E"/>
    <w:rsid w:val="00275179"/>
    <w:rsid w:val="00277B9F"/>
    <w:rsid w:val="00282D6E"/>
    <w:rsid w:val="00284951"/>
    <w:rsid w:val="00284BE4"/>
    <w:rsid w:val="002861EA"/>
    <w:rsid w:val="00286F63"/>
    <w:rsid w:val="00290D0B"/>
    <w:rsid w:val="0029155A"/>
    <w:rsid w:val="002A09F2"/>
    <w:rsid w:val="002A0C10"/>
    <w:rsid w:val="002A2F10"/>
    <w:rsid w:val="002A6664"/>
    <w:rsid w:val="002B2E09"/>
    <w:rsid w:val="002B4614"/>
    <w:rsid w:val="002B71A9"/>
    <w:rsid w:val="002C03EF"/>
    <w:rsid w:val="002C17F8"/>
    <w:rsid w:val="002C2C9B"/>
    <w:rsid w:val="002C4F1D"/>
    <w:rsid w:val="002C715D"/>
    <w:rsid w:val="002C783F"/>
    <w:rsid w:val="002D1A6B"/>
    <w:rsid w:val="002D1D69"/>
    <w:rsid w:val="002D3751"/>
    <w:rsid w:val="002D651E"/>
    <w:rsid w:val="002D6718"/>
    <w:rsid w:val="002D78BB"/>
    <w:rsid w:val="002E335C"/>
    <w:rsid w:val="002F0584"/>
    <w:rsid w:val="002F1D99"/>
    <w:rsid w:val="002F207E"/>
    <w:rsid w:val="002F73EA"/>
    <w:rsid w:val="00301AC2"/>
    <w:rsid w:val="00301F33"/>
    <w:rsid w:val="003026CA"/>
    <w:rsid w:val="00306927"/>
    <w:rsid w:val="003079B5"/>
    <w:rsid w:val="00312669"/>
    <w:rsid w:val="003127C9"/>
    <w:rsid w:val="00314236"/>
    <w:rsid w:val="003167E2"/>
    <w:rsid w:val="00316EDF"/>
    <w:rsid w:val="0032149C"/>
    <w:rsid w:val="0032246F"/>
    <w:rsid w:val="0032256C"/>
    <w:rsid w:val="0032496F"/>
    <w:rsid w:val="00325282"/>
    <w:rsid w:val="00330D57"/>
    <w:rsid w:val="00331D2B"/>
    <w:rsid w:val="00332065"/>
    <w:rsid w:val="00334433"/>
    <w:rsid w:val="00335136"/>
    <w:rsid w:val="0033642E"/>
    <w:rsid w:val="00336756"/>
    <w:rsid w:val="003416F7"/>
    <w:rsid w:val="003437BE"/>
    <w:rsid w:val="003446BF"/>
    <w:rsid w:val="0034525A"/>
    <w:rsid w:val="0035047D"/>
    <w:rsid w:val="003529C4"/>
    <w:rsid w:val="00354AE1"/>
    <w:rsid w:val="003655E6"/>
    <w:rsid w:val="003667F7"/>
    <w:rsid w:val="00367E1C"/>
    <w:rsid w:val="00367ED8"/>
    <w:rsid w:val="00372102"/>
    <w:rsid w:val="003721A9"/>
    <w:rsid w:val="003730A5"/>
    <w:rsid w:val="0037744C"/>
    <w:rsid w:val="00381A25"/>
    <w:rsid w:val="003853D1"/>
    <w:rsid w:val="003857EA"/>
    <w:rsid w:val="00385B1C"/>
    <w:rsid w:val="00386808"/>
    <w:rsid w:val="003870BE"/>
    <w:rsid w:val="00390150"/>
    <w:rsid w:val="003919D6"/>
    <w:rsid w:val="0039413A"/>
    <w:rsid w:val="0039453D"/>
    <w:rsid w:val="00394881"/>
    <w:rsid w:val="003950FA"/>
    <w:rsid w:val="00395533"/>
    <w:rsid w:val="003A0A29"/>
    <w:rsid w:val="003A13F4"/>
    <w:rsid w:val="003A25C4"/>
    <w:rsid w:val="003A353A"/>
    <w:rsid w:val="003A3870"/>
    <w:rsid w:val="003A52F8"/>
    <w:rsid w:val="003A7227"/>
    <w:rsid w:val="003B34AC"/>
    <w:rsid w:val="003B6768"/>
    <w:rsid w:val="003C0918"/>
    <w:rsid w:val="003C0D44"/>
    <w:rsid w:val="003C2095"/>
    <w:rsid w:val="003C39DD"/>
    <w:rsid w:val="003C4212"/>
    <w:rsid w:val="003C7AC1"/>
    <w:rsid w:val="003D077F"/>
    <w:rsid w:val="003D0BCF"/>
    <w:rsid w:val="003D4594"/>
    <w:rsid w:val="003D4E76"/>
    <w:rsid w:val="003E01DE"/>
    <w:rsid w:val="003E07E0"/>
    <w:rsid w:val="003E3AA5"/>
    <w:rsid w:val="003E4D5A"/>
    <w:rsid w:val="003E776C"/>
    <w:rsid w:val="003F0951"/>
    <w:rsid w:val="003F28FD"/>
    <w:rsid w:val="003F2A03"/>
    <w:rsid w:val="003F3185"/>
    <w:rsid w:val="003F44E0"/>
    <w:rsid w:val="0040134D"/>
    <w:rsid w:val="00406944"/>
    <w:rsid w:val="00411ADA"/>
    <w:rsid w:val="0042271B"/>
    <w:rsid w:val="00422C7E"/>
    <w:rsid w:val="00424254"/>
    <w:rsid w:val="004271E2"/>
    <w:rsid w:val="00430D10"/>
    <w:rsid w:val="0043175E"/>
    <w:rsid w:val="00435146"/>
    <w:rsid w:val="00443DFB"/>
    <w:rsid w:val="004450B3"/>
    <w:rsid w:val="004479A8"/>
    <w:rsid w:val="00447E9B"/>
    <w:rsid w:val="00450200"/>
    <w:rsid w:val="00451357"/>
    <w:rsid w:val="00452400"/>
    <w:rsid w:val="00452E6F"/>
    <w:rsid w:val="00457EF8"/>
    <w:rsid w:val="004625FD"/>
    <w:rsid w:val="00466701"/>
    <w:rsid w:val="004677AC"/>
    <w:rsid w:val="00473B98"/>
    <w:rsid w:val="004800CE"/>
    <w:rsid w:val="004810E9"/>
    <w:rsid w:val="004857D1"/>
    <w:rsid w:val="00486FD7"/>
    <w:rsid w:val="004928F7"/>
    <w:rsid w:val="00495688"/>
    <w:rsid w:val="00496C10"/>
    <w:rsid w:val="00497268"/>
    <w:rsid w:val="004A0B9A"/>
    <w:rsid w:val="004A11C4"/>
    <w:rsid w:val="004A1E16"/>
    <w:rsid w:val="004A1E51"/>
    <w:rsid w:val="004A354D"/>
    <w:rsid w:val="004A48E8"/>
    <w:rsid w:val="004A4FC2"/>
    <w:rsid w:val="004A7926"/>
    <w:rsid w:val="004B0F12"/>
    <w:rsid w:val="004B20E3"/>
    <w:rsid w:val="004B2848"/>
    <w:rsid w:val="004B2A63"/>
    <w:rsid w:val="004B3684"/>
    <w:rsid w:val="004B4E19"/>
    <w:rsid w:val="004B53B4"/>
    <w:rsid w:val="004C15D4"/>
    <w:rsid w:val="004C2ABC"/>
    <w:rsid w:val="004C4805"/>
    <w:rsid w:val="004C4D5B"/>
    <w:rsid w:val="004C5372"/>
    <w:rsid w:val="004C6ED9"/>
    <w:rsid w:val="004C7C8F"/>
    <w:rsid w:val="004D0024"/>
    <w:rsid w:val="004D1089"/>
    <w:rsid w:val="004D1FF0"/>
    <w:rsid w:val="004D2190"/>
    <w:rsid w:val="004D36A1"/>
    <w:rsid w:val="004D4CAE"/>
    <w:rsid w:val="004D5B48"/>
    <w:rsid w:val="004D6E13"/>
    <w:rsid w:val="004D7A3B"/>
    <w:rsid w:val="004E00BB"/>
    <w:rsid w:val="004E24CE"/>
    <w:rsid w:val="004E265F"/>
    <w:rsid w:val="004E39C4"/>
    <w:rsid w:val="004E43B2"/>
    <w:rsid w:val="004E4CA3"/>
    <w:rsid w:val="004F0318"/>
    <w:rsid w:val="004F0B8B"/>
    <w:rsid w:val="004F3EC0"/>
    <w:rsid w:val="004F511A"/>
    <w:rsid w:val="004F7500"/>
    <w:rsid w:val="004F7774"/>
    <w:rsid w:val="004F7C21"/>
    <w:rsid w:val="005073DF"/>
    <w:rsid w:val="00507639"/>
    <w:rsid w:val="00511AA1"/>
    <w:rsid w:val="0051268D"/>
    <w:rsid w:val="005167CA"/>
    <w:rsid w:val="0052153F"/>
    <w:rsid w:val="00524376"/>
    <w:rsid w:val="00525269"/>
    <w:rsid w:val="00525577"/>
    <w:rsid w:val="00530881"/>
    <w:rsid w:val="005318AE"/>
    <w:rsid w:val="00534830"/>
    <w:rsid w:val="00537C9B"/>
    <w:rsid w:val="005405D5"/>
    <w:rsid w:val="00543ADF"/>
    <w:rsid w:val="005508AF"/>
    <w:rsid w:val="00552366"/>
    <w:rsid w:val="00552A4F"/>
    <w:rsid w:val="005531AD"/>
    <w:rsid w:val="0055349B"/>
    <w:rsid w:val="00554908"/>
    <w:rsid w:val="005550AA"/>
    <w:rsid w:val="005567FA"/>
    <w:rsid w:val="005567FF"/>
    <w:rsid w:val="00556DE6"/>
    <w:rsid w:val="0055710F"/>
    <w:rsid w:val="00557FAA"/>
    <w:rsid w:val="00562000"/>
    <w:rsid w:val="0056360A"/>
    <w:rsid w:val="00565706"/>
    <w:rsid w:val="00565EEE"/>
    <w:rsid w:val="00566C44"/>
    <w:rsid w:val="0057193E"/>
    <w:rsid w:val="0057202A"/>
    <w:rsid w:val="005740D0"/>
    <w:rsid w:val="005748D4"/>
    <w:rsid w:val="00574CAB"/>
    <w:rsid w:val="0057686E"/>
    <w:rsid w:val="00577D58"/>
    <w:rsid w:val="00577EEF"/>
    <w:rsid w:val="00584150"/>
    <w:rsid w:val="00584572"/>
    <w:rsid w:val="00584FB0"/>
    <w:rsid w:val="00587EE4"/>
    <w:rsid w:val="00590F43"/>
    <w:rsid w:val="005917D3"/>
    <w:rsid w:val="00592BFE"/>
    <w:rsid w:val="00593283"/>
    <w:rsid w:val="005936B7"/>
    <w:rsid w:val="00596555"/>
    <w:rsid w:val="005965B1"/>
    <w:rsid w:val="005A196F"/>
    <w:rsid w:val="005A2953"/>
    <w:rsid w:val="005A2C4F"/>
    <w:rsid w:val="005B1099"/>
    <w:rsid w:val="005B3068"/>
    <w:rsid w:val="005B33F3"/>
    <w:rsid w:val="005B3B49"/>
    <w:rsid w:val="005B6094"/>
    <w:rsid w:val="005B6154"/>
    <w:rsid w:val="005C0D9D"/>
    <w:rsid w:val="005C253B"/>
    <w:rsid w:val="005C4080"/>
    <w:rsid w:val="005C4AB5"/>
    <w:rsid w:val="005C70BA"/>
    <w:rsid w:val="005C7DF7"/>
    <w:rsid w:val="005D095F"/>
    <w:rsid w:val="005D10C8"/>
    <w:rsid w:val="005D16F8"/>
    <w:rsid w:val="005D1BB0"/>
    <w:rsid w:val="005D2A1F"/>
    <w:rsid w:val="005D36CD"/>
    <w:rsid w:val="005D37A0"/>
    <w:rsid w:val="005D3E86"/>
    <w:rsid w:val="005D4B0E"/>
    <w:rsid w:val="005D6BE0"/>
    <w:rsid w:val="005F1C00"/>
    <w:rsid w:val="005F2B74"/>
    <w:rsid w:val="005F2DC3"/>
    <w:rsid w:val="005F351E"/>
    <w:rsid w:val="005F4186"/>
    <w:rsid w:val="005F54C9"/>
    <w:rsid w:val="005F6C39"/>
    <w:rsid w:val="006009ED"/>
    <w:rsid w:val="006015C1"/>
    <w:rsid w:val="00601B0F"/>
    <w:rsid w:val="00603135"/>
    <w:rsid w:val="006031F6"/>
    <w:rsid w:val="00604290"/>
    <w:rsid w:val="00604EF4"/>
    <w:rsid w:val="0061139D"/>
    <w:rsid w:val="006115D0"/>
    <w:rsid w:val="006146F4"/>
    <w:rsid w:val="00615489"/>
    <w:rsid w:val="006157B7"/>
    <w:rsid w:val="0062020C"/>
    <w:rsid w:val="00620700"/>
    <w:rsid w:val="00620BCB"/>
    <w:rsid w:val="00621971"/>
    <w:rsid w:val="00621A97"/>
    <w:rsid w:val="00622B31"/>
    <w:rsid w:val="00624B42"/>
    <w:rsid w:val="00626AEE"/>
    <w:rsid w:val="0062760E"/>
    <w:rsid w:val="00627E6E"/>
    <w:rsid w:val="006315CC"/>
    <w:rsid w:val="00632562"/>
    <w:rsid w:val="00632BAF"/>
    <w:rsid w:val="00634340"/>
    <w:rsid w:val="00636CA9"/>
    <w:rsid w:val="0064243B"/>
    <w:rsid w:val="00643259"/>
    <w:rsid w:val="006441D3"/>
    <w:rsid w:val="00650DB6"/>
    <w:rsid w:val="00652C45"/>
    <w:rsid w:val="0065381C"/>
    <w:rsid w:val="006547B3"/>
    <w:rsid w:val="0065637B"/>
    <w:rsid w:val="00663F5A"/>
    <w:rsid w:val="00663F7E"/>
    <w:rsid w:val="00666E67"/>
    <w:rsid w:val="006703AF"/>
    <w:rsid w:val="006721DD"/>
    <w:rsid w:val="0067220D"/>
    <w:rsid w:val="00672F54"/>
    <w:rsid w:val="006730F4"/>
    <w:rsid w:val="00674C31"/>
    <w:rsid w:val="00674C37"/>
    <w:rsid w:val="006804E3"/>
    <w:rsid w:val="00682BA2"/>
    <w:rsid w:val="00683367"/>
    <w:rsid w:val="006848FB"/>
    <w:rsid w:val="00690C9B"/>
    <w:rsid w:val="00691495"/>
    <w:rsid w:val="00691A86"/>
    <w:rsid w:val="00695D4C"/>
    <w:rsid w:val="006A062D"/>
    <w:rsid w:val="006A21B5"/>
    <w:rsid w:val="006A2218"/>
    <w:rsid w:val="006A3D2A"/>
    <w:rsid w:val="006B0FD0"/>
    <w:rsid w:val="006B3DFC"/>
    <w:rsid w:val="006B7061"/>
    <w:rsid w:val="006C0201"/>
    <w:rsid w:val="006C38AA"/>
    <w:rsid w:val="006C6467"/>
    <w:rsid w:val="006D037C"/>
    <w:rsid w:val="006D3FC2"/>
    <w:rsid w:val="006D6DBF"/>
    <w:rsid w:val="006D74FF"/>
    <w:rsid w:val="006E1120"/>
    <w:rsid w:val="006E24F6"/>
    <w:rsid w:val="006E4979"/>
    <w:rsid w:val="006E7B59"/>
    <w:rsid w:val="006F057C"/>
    <w:rsid w:val="006F118E"/>
    <w:rsid w:val="006F1D06"/>
    <w:rsid w:val="006F2761"/>
    <w:rsid w:val="006F32B6"/>
    <w:rsid w:val="006F54AD"/>
    <w:rsid w:val="00700CA5"/>
    <w:rsid w:val="0070237E"/>
    <w:rsid w:val="00705957"/>
    <w:rsid w:val="007059EC"/>
    <w:rsid w:val="00710DCE"/>
    <w:rsid w:val="00715153"/>
    <w:rsid w:val="00715DE1"/>
    <w:rsid w:val="00717C40"/>
    <w:rsid w:val="00720907"/>
    <w:rsid w:val="0072104D"/>
    <w:rsid w:val="00724625"/>
    <w:rsid w:val="00725154"/>
    <w:rsid w:val="00725777"/>
    <w:rsid w:val="0072599E"/>
    <w:rsid w:val="00727111"/>
    <w:rsid w:val="00727E11"/>
    <w:rsid w:val="00727E74"/>
    <w:rsid w:val="0073099B"/>
    <w:rsid w:val="007332DF"/>
    <w:rsid w:val="007337ED"/>
    <w:rsid w:val="00736866"/>
    <w:rsid w:val="00743B4A"/>
    <w:rsid w:val="00747207"/>
    <w:rsid w:val="00751C2B"/>
    <w:rsid w:val="007535FE"/>
    <w:rsid w:val="007540D6"/>
    <w:rsid w:val="00757175"/>
    <w:rsid w:val="007608C9"/>
    <w:rsid w:val="0076180A"/>
    <w:rsid w:val="00761E07"/>
    <w:rsid w:val="00763985"/>
    <w:rsid w:val="00764989"/>
    <w:rsid w:val="00764EC2"/>
    <w:rsid w:val="0076648E"/>
    <w:rsid w:val="00766BF8"/>
    <w:rsid w:val="00770E15"/>
    <w:rsid w:val="00771C80"/>
    <w:rsid w:val="00774024"/>
    <w:rsid w:val="00775DED"/>
    <w:rsid w:val="00777A29"/>
    <w:rsid w:val="007802E2"/>
    <w:rsid w:val="00780421"/>
    <w:rsid w:val="00781871"/>
    <w:rsid w:val="0078326E"/>
    <w:rsid w:val="007856C8"/>
    <w:rsid w:val="007858DA"/>
    <w:rsid w:val="00793C31"/>
    <w:rsid w:val="007956E1"/>
    <w:rsid w:val="00797BC8"/>
    <w:rsid w:val="007A0FA6"/>
    <w:rsid w:val="007A110D"/>
    <w:rsid w:val="007A3090"/>
    <w:rsid w:val="007B0094"/>
    <w:rsid w:val="007B17F1"/>
    <w:rsid w:val="007B197C"/>
    <w:rsid w:val="007B2E1D"/>
    <w:rsid w:val="007B3BD7"/>
    <w:rsid w:val="007B478B"/>
    <w:rsid w:val="007B5418"/>
    <w:rsid w:val="007B768C"/>
    <w:rsid w:val="007C01C7"/>
    <w:rsid w:val="007C0888"/>
    <w:rsid w:val="007C1166"/>
    <w:rsid w:val="007C2C79"/>
    <w:rsid w:val="007C45F5"/>
    <w:rsid w:val="007C5067"/>
    <w:rsid w:val="007C6925"/>
    <w:rsid w:val="007C71D4"/>
    <w:rsid w:val="007C7331"/>
    <w:rsid w:val="007C7EC6"/>
    <w:rsid w:val="007D02BB"/>
    <w:rsid w:val="007D7DE5"/>
    <w:rsid w:val="007E28A8"/>
    <w:rsid w:val="007E34B3"/>
    <w:rsid w:val="007E5E9E"/>
    <w:rsid w:val="007F2EED"/>
    <w:rsid w:val="007F5A4E"/>
    <w:rsid w:val="007F7BBA"/>
    <w:rsid w:val="00800C9C"/>
    <w:rsid w:val="00802F0A"/>
    <w:rsid w:val="00806A94"/>
    <w:rsid w:val="008074FF"/>
    <w:rsid w:val="00810CEA"/>
    <w:rsid w:val="00810DBB"/>
    <w:rsid w:val="00811121"/>
    <w:rsid w:val="0081225D"/>
    <w:rsid w:val="00815051"/>
    <w:rsid w:val="00820AF4"/>
    <w:rsid w:val="00821C09"/>
    <w:rsid w:val="00821F63"/>
    <w:rsid w:val="00822428"/>
    <w:rsid w:val="00825F9B"/>
    <w:rsid w:val="0082623E"/>
    <w:rsid w:val="00827961"/>
    <w:rsid w:val="00827FEE"/>
    <w:rsid w:val="008319DD"/>
    <w:rsid w:val="00831FB6"/>
    <w:rsid w:val="008323D5"/>
    <w:rsid w:val="00832519"/>
    <w:rsid w:val="00835D47"/>
    <w:rsid w:val="00835FB7"/>
    <w:rsid w:val="008366B5"/>
    <w:rsid w:val="00840649"/>
    <w:rsid w:val="00843871"/>
    <w:rsid w:val="008463BA"/>
    <w:rsid w:val="008501B8"/>
    <w:rsid w:val="00851064"/>
    <w:rsid w:val="00851095"/>
    <w:rsid w:val="008529BB"/>
    <w:rsid w:val="008541B8"/>
    <w:rsid w:val="00856556"/>
    <w:rsid w:val="008610D2"/>
    <w:rsid w:val="00865C8F"/>
    <w:rsid w:val="00874963"/>
    <w:rsid w:val="00875040"/>
    <w:rsid w:val="0087761F"/>
    <w:rsid w:val="00880B81"/>
    <w:rsid w:val="008858B3"/>
    <w:rsid w:val="0088604D"/>
    <w:rsid w:val="00887A1D"/>
    <w:rsid w:val="008900B5"/>
    <w:rsid w:val="00890401"/>
    <w:rsid w:val="00893DE3"/>
    <w:rsid w:val="00896302"/>
    <w:rsid w:val="008964B5"/>
    <w:rsid w:val="00896A7C"/>
    <w:rsid w:val="00896E6F"/>
    <w:rsid w:val="008B0BE0"/>
    <w:rsid w:val="008B0F9B"/>
    <w:rsid w:val="008B3987"/>
    <w:rsid w:val="008B701B"/>
    <w:rsid w:val="008D0A27"/>
    <w:rsid w:val="008D11EF"/>
    <w:rsid w:val="008D19CD"/>
    <w:rsid w:val="008D2CF2"/>
    <w:rsid w:val="008D3553"/>
    <w:rsid w:val="008D5269"/>
    <w:rsid w:val="008D56B4"/>
    <w:rsid w:val="008E1064"/>
    <w:rsid w:val="008E1676"/>
    <w:rsid w:val="008E2361"/>
    <w:rsid w:val="008E2C1C"/>
    <w:rsid w:val="008E3474"/>
    <w:rsid w:val="008E41CD"/>
    <w:rsid w:val="008E4319"/>
    <w:rsid w:val="008E46BF"/>
    <w:rsid w:val="008F19B6"/>
    <w:rsid w:val="008F5291"/>
    <w:rsid w:val="008F5EEF"/>
    <w:rsid w:val="009016B9"/>
    <w:rsid w:val="0090221D"/>
    <w:rsid w:val="0090368D"/>
    <w:rsid w:val="00907B35"/>
    <w:rsid w:val="0091115D"/>
    <w:rsid w:val="00912C3F"/>
    <w:rsid w:val="00914B44"/>
    <w:rsid w:val="00916BFA"/>
    <w:rsid w:val="00916F1A"/>
    <w:rsid w:val="00920BBD"/>
    <w:rsid w:val="00921750"/>
    <w:rsid w:val="00921AD9"/>
    <w:rsid w:val="009245F2"/>
    <w:rsid w:val="00924D76"/>
    <w:rsid w:val="00932EBF"/>
    <w:rsid w:val="009334FF"/>
    <w:rsid w:val="00934315"/>
    <w:rsid w:val="00934843"/>
    <w:rsid w:val="00936B87"/>
    <w:rsid w:val="00936D49"/>
    <w:rsid w:val="009413FF"/>
    <w:rsid w:val="00942947"/>
    <w:rsid w:val="00942A1F"/>
    <w:rsid w:val="00942C49"/>
    <w:rsid w:val="009444F4"/>
    <w:rsid w:val="00945FFB"/>
    <w:rsid w:val="009463C1"/>
    <w:rsid w:val="00950249"/>
    <w:rsid w:val="00953F1C"/>
    <w:rsid w:val="009543F4"/>
    <w:rsid w:val="0095484A"/>
    <w:rsid w:val="009551C0"/>
    <w:rsid w:val="0096007B"/>
    <w:rsid w:val="0097027C"/>
    <w:rsid w:val="00971599"/>
    <w:rsid w:val="00972371"/>
    <w:rsid w:val="00972FAE"/>
    <w:rsid w:val="00982754"/>
    <w:rsid w:val="009831AF"/>
    <w:rsid w:val="009835B2"/>
    <w:rsid w:val="00984BB5"/>
    <w:rsid w:val="009863A1"/>
    <w:rsid w:val="00986CF8"/>
    <w:rsid w:val="009900A0"/>
    <w:rsid w:val="0099139D"/>
    <w:rsid w:val="00991EB9"/>
    <w:rsid w:val="00993099"/>
    <w:rsid w:val="00993E04"/>
    <w:rsid w:val="009954D8"/>
    <w:rsid w:val="00996208"/>
    <w:rsid w:val="009A06B0"/>
    <w:rsid w:val="009A10DF"/>
    <w:rsid w:val="009A4065"/>
    <w:rsid w:val="009B11F1"/>
    <w:rsid w:val="009B1DAF"/>
    <w:rsid w:val="009B3EA9"/>
    <w:rsid w:val="009B4801"/>
    <w:rsid w:val="009B665B"/>
    <w:rsid w:val="009B6AB5"/>
    <w:rsid w:val="009B75DB"/>
    <w:rsid w:val="009B75DF"/>
    <w:rsid w:val="009C24A7"/>
    <w:rsid w:val="009C3425"/>
    <w:rsid w:val="009D2D11"/>
    <w:rsid w:val="009D5194"/>
    <w:rsid w:val="009D5830"/>
    <w:rsid w:val="009D7201"/>
    <w:rsid w:val="009E06FC"/>
    <w:rsid w:val="009E10DA"/>
    <w:rsid w:val="009E481D"/>
    <w:rsid w:val="009E6F77"/>
    <w:rsid w:val="009E766A"/>
    <w:rsid w:val="009F1299"/>
    <w:rsid w:val="009F187A"/>
    <w:rsid w:val="009F3591"/>
    <w:rsid w:val="00A04504"/>
    <w:rsid w:val="00A06F96"/>
    <w:rsid w:val="00A111B7"/>
    <w:rsid w:val="00A166E3"/>
    <w:rsid w:val="00A1743F"/>
    <w:rsid w:val="00A23CEE"/>
    <w:rsid w:val="00A248B7"/>
    <w:rsid w:val="00A269EE"/>
    <w:rsid w:val="00A31F95"/>
    <w:rsid w:val="00A32599"/>
    <w:rsid w:val="00A32AFE"/>
    <w:rsid w:val="00A37C67"/>
    <w:rsid w:val="00A42FD8"/>
    <w:rsid w:val="00A43082"/>
    <w:rsid w:val="00A43136"/>
    <w:rsid w:val="00A443CA"/>
    <w:rsid w:val="00A443CE"/>
    <w:rsid w:val="00A447B4"/>
    <w:rsid w:val="00A461EA"/>
    <w:rsid w:val="00A46679"/>
    <w:rsid w:val="00A47565"/>
    <w:rsid w:val="00A476BF"/>
    <w:rsid w:val="00A51305"/>
    <w:rsid w:val="00A520FA"/>
    <w:rsid w:val="00A562EE"/>
    <w:rsid w:val="00A603A7"/>
    <w:rsid w:val="00A616C7"/>
    <w:rsid w:val="00A61C99"/>
    <w:rsid w:val="00A62105"/>
    <w:rsid w:val="00A629AA"/>
    <w:rsid w:val="00A63044"/>
    <w:rsid w:val="00A636FC"/>
    <w:rsid w:val="00A64F78"/>
    <w:rsid w:val="00A67A5D"/>
    <w:rsid w:val="00A67D72"/>
    <w:rsid w:val="00A70B5B"/>
    <w:rsid w:val="00A72E23"/>
    <w:rsid w:val="00A743E5"/>
    <w:rsid w:val="00A74971"/>
    <w:rsid w:val="00A76B23"/>
    <w:rsid w:val="00A76BF0"/>
    <w:rsid w:val="00A778EC"/>
    <w:rsid w:val="00A82987"/>
    <w:rsid w:val="00A86F5C"/>
    <w:rsid w:val="00A921DC"/>
    <w:rsid w:val="00A93F98"/>
    <w:rsid w:val="00A96C51"/>
    <w:rsid w:val="00AA31D5"/>
    <w:rsid w:val="00AA434E"/>
    <w:rsid w:val="00AC18A0"/>
    <w:rsid w:val="00AC3290"/>
    <w:rsid w:val="00AC4180"/>
    <w:rsid w:val="00AC6874"/>
    <w:rsid w:val="00AD14EC"/>
    <w:rsid w:val="00AD417D"/>
    <w:rsid w:val="00AE131F"/>
    <w:rsid w:val="00AE206C"/>
    <w:rsid w:val="00AE2C84"/>
    <w:rsid w:val="00AE360A"/>
    <w:rsid w:val="00AE7E2F"/>
    <w:rsid w:val="00AF1797"/>
    <w:rsid w:val="00AF359B"/>
    <w:rsid w:val="00AF4451"/>
    <w:rsid w:val="00AF45AE"/>
    <w:rsid w:val="00AF5DCB"/>
    <w:rsid w:val="00B03876"/>
    <w:rsid w:val="00B0391B"/>
    <w:rsid w:val="00B03D16"/>
    <w:rsid w:val="00B04105"/>
    <w:rsid w:val="00B05400"/>
    <w:rsid w:val="00B116F0"/>
    <w:rsid w:val="00B119CF"/>
    <w:rsid w:val="00B12AAB"/>
    <w:rsid w:val="00B12B36"/>
    <w:rsid w:val="00B145C6"/>
    <w:rsid w:val="00B14ABE"/>
    <w:rsid w:val="00B15EE1"/>
    <w:rsid w:val="00B16104"/>
    <w:rsid w:val="00B16151"/>
    <w:rsid w:val="00B1705A"/>
    <w:rsid w:val="00B24A0C"/>
    <w:rsid w:val="00B24BCB"/>
    <w:rsid w:val="00B2568A"/>
    <w:rsid w:val="00B27C77"/>
    <w:rsid w:val="00B30FA8"/>
    <w:rsid w:val="00B31FC0"/>
    <w:rsid w:val="00B33ED3"/>
    <w:rsid w:val="00B36476"/>
    <w:rsid w:val="00B36A77"/>
    <w:rsid w:val="00B43D86"/>
    <w:rsid w:val="00B47A5A"/>
    <w:rsid w:val="00B528C0"/>
    <w:rsid w:val="00B52DCC"/>
    <w:rsid w:val="00B54366"/>
    <w:rsid w:val="00B549EF"/>
    <w:rsid w:val="00B5701D"/>
    <w:rsid w:val="00B600E2"/>
    <w:rsid w:val="00B60323"/>
    <w:rsid w:val="00B62357"/>
    <w:rsid w:val="00B6341D"/>
    <w:rsid w:val="00B63CE6"/>
    <w:rsid w:val="00B6705A"/>
    <w:rsid w:val="00B71B21"/>
    <w:rsid w:val="00B71FB4"/>
    <w:rsid w:val="00B72D27"/>
    <w:rsid w:val="00B74BFD"/>
    <w:rsid w:val="00B74F81"/>
    <w:rsid w:val="00B82140"/>
    <w:rsid w:val="00B843B0"/>
    <w:rsid w:val="00B844AC"/>
    <w:rsid w:val="00B85208"/>
    <w:rsid w:val="00B86667"/>
    <w:rsid w:val="00B8761C"/>
    <w:rsid w:val="00B9127D"/>
    <w:rsid w:val="00B9194B"/>
    <w:rsid w:val="00B91C08"/>
    <w:rsid w:val="00B970A7"/>
    <w:rsid w:val="00B97918"/>
    <w:rsid w:val="00BA108E"/>
    <w:rsid w:val="00BA1585"/>
    <w:rsid w:val="00BA2D62"/>
    <w:rsid w:val="00BA53AF"/>
    <w:rsid w:val="00BA5B8F"/>
    <w:rsid w:val="00BA6B33"/>
    <w:rsid w:val="00BB1117"/>
    <w:rsid w:val="00BB1EF4"/>
    <w:rsid w:val="00BB4AF3"/>
    <w:rsid w:val="00BB5440"/>
    <w:rsid w:val="00BB7B01"/>
    <w:rsid w:val="00BC4EC3"/>
    <w:rsid w:val="00BC5A84"/>
    <w:rsid w:val="00BD2CF8"/>
    <w:rsid w:val="00BD60CC"/>
    <w:rsid w:val="00BD6136"/>
    <w:rsid w:val="00BD7381"/>
    <w:rsid w:val="00BE0FD3"/>
    <w:rsid w:val="00BE1B4B"/>
    <w:rsid w:val="00BE2661"/>
    <w:rsid w:val="00BE4C79"/>
    <w:rsid w:val="00BE7DF1"/>
    <w:rsid w:val="00BE7E6D"/>
    <w:rsid w:val="00BF19A9"/>
    <w:rsid w:val="00BF5F45"/>
    <w:rsid w:val="00BF7A9D"/>
    <w:rsid w:val="00C016FB"/>
    <w:rsid w:val="00C0589F"/>
    <w:rsid w:val="00C06F83"/>
    <w:rsid w:val="00C11E29"/>
    <w:rsid w:val="00C11E72"/>
    <w:rsid w:val="00C1345C"/>
    <w:rsid w:val="00C1398D"/>
    <w:rsid w:val="00C14220"/>
    <w:rsid w:val="00C158D9"/>
    <w:rsid w:val="00C165DB"/>
    <w:rsid w:val="00C17F14"/>
    <w:rsid w:val="00C227CB"/>
    <w:rsid w:val="00C2364D"/>
    <w:rsid w:val="00C31B2B"/>
    <w:rsid w:val="00C3639C"/>
    <w:rsid w:val="00C37929"/>
    <w:rsid w:val="00C404E9"/>
    <w:rsid w:val="00C40B8C"/>
    <w:rsid w:val="00C427B4"/>
    <w:rsid w:val="00C443D7"/>
    <w:rsid w:val="00C45577"/>
    <w:rsid w:val="00C4664A"/>
    <w:rsid w:val="00C51677"/>
    <w:rsid w:val="00C53403"/>
    <w:rsid w:val="00C54289"/>
    <w:rsid w:val="00C55C83"/>
    <w:rsid w:val="00C5670C"/>
    <w:rsid w:val="00C57500"/>
    <w:rsid w:val="00C608FD"/>
    <w:rsid w:val="00C61E13"/>
    <w:rsid w:val="00C62720"/>
    <w:rsid w:val="00C64063"/>
    <w:rsid w:val="00C65590"/>
    <w:rsid w:val="00C65853"/>
    <w:rsid w:val="00C66551"/>
    <w:rsid w:val="00C66A57"/>
    <w:rsid w:val="00C70A38"/>
    <w:rsid w:val="00C7118B"/>
    <w:rsid w:val="00C72927"/>
    <w:rsid w:val="00C72E35"/>
    <w:rsid w:val="00C73343"/>
    <w:rsid w:val="00C74247"/>
    <w:rsid w:val="00C75211"/>
    <w:rsid w:val="00C7581B"/>
    <w:rsid w:val="00C77F59"/>
    <w:rsid w:val="00C8067D"/>
    <w:rsid w:val="00C818A3"/>
    <w:rsid w:val="00C83F89"/>
    <w:rsid w:val="00C84BE2"/>
    <w:rsid w:val="00C85DA5"/>
    <w:rsid w:val="00C93241"/>
    <w:rsid w:val="00C938E7"/>
    <w:rsid w:val="00C9449D"/>
    <w:rsid w:val="00C948F7"/>
    <w:rsid w:val="00CA5ECB"/>
    <w:rsid w:val="00CA6335"/>
    <w:rsid w:val="00CA7049"/>
    <w:rsid w:val="00CB0F69"/>
    <w:rsid w:val="00CB2312"/>
    <w:rsid w:val="00CB4C1B"/>
    <w:rsid w:val="00CC24DF"/>
    <w:rsid w:val="00CC558C"/>
    <w:rsid w:val="00CC5C14"/>
    <w:rsid w:val="00CC706C"/>
    <w:rsid w:val="00CD1417"/>
    <w:rsid w:val="00CD7B23"/>
    <w:rsid w:val="00CE3E39"/>
    <w:rsid w:val="00CE55A7"/>
    <w:rsid w:val="00CF3EDC"/>
    <w:rsid w:val="00CF5F77"/>
    <w:rsid w:val="00CF6636"/>
    <w:rsid w:val="00D0015D"/>
    <w:rsid w:val="00D005C4"/>
    <w:rsid w:val="00D03EFE"/>
    <w:rsid w:val="00D079CB"/>
    <w:rsid w:val="00D07BCE"/>
    <w:rsid w:val="00D15D72"/>
    <w:rsid w:val="00D162D5"/>
    <w:rsid w:val="00D217D8"/>
    <w:rsid w:val="00D24055"/>
    <w:rsid w:val="00D24F60"/>
    <w:rsid w:val="00D301AD"/>
    <w:rsid w:val="00D307CA"/>
    <w:rsid w:val="00D30B76"/>
    <w:rsid w:val="00D331FD"/>
    <w:rsid w:val="00D3586F"/>
    <w:rsid w:val="00D36CAD"/>
    <w:rsid w:val="00D36D92"/>
    <w:rsid w:val="00D377E7"/>
    <w:rsid w:val="00D41D68"/>
    <w:rsid w:val="00D47029"/>
    <w:rsid w:val="00D47171"/>
    <w:rsid w:val="00D51FAF"/>
    <w:rsid w:val="00D527EC"/>
    <w:rsid w:val="00D56B66"/>
    <w:rsid w:val="00D56BCF"/>
    <w:rsid w:val="00D60651"/>
    <w:rsid w:val="00D615BA"/>
    <w:rsid w:val="00D6184B"/>
    <w:rsid w:val="00D61A04"/>
    <w:rsid w:val="00D62667"/>
    <w:rsid w:val="00D634A8"/>
    <w:rsid w:val="00D63D63"/>
    <w:rsid w:val="00D64127"/>
    <w:rsid w:val="00D644CE"/>
    <w:rsid w:val="00D661AA"/>
    <w:rsid w:val="00D74F4F"/>
    <w:rsid w:val="00D75BCC"/>
    <w:rsid w:val="00D75EEF"/>
    <w:rsid w:val="00D77952"/>
    <w:rsid w:val="00D8124C"/>
    <w:rsid w:val="00D84123"/>
    <w:rsid w:val="00D855A5"/>
    <w:rsid w:val="00D859FB"/>
    <w:rsid w:val="00D85F82"/>
    <w:rsid w:val="00D87CA4"/>
    <w:rsid w:val="00D91DD2"/>
    <w:rsid w:val="00D92E3B"/>
    <w:rsid w:val="00D936BC"/>
    <w:rsid w:val="00D93D34"/>
    <w:rsid w:val="00DA038A"/>
    <w:rsid w:val="00DA09AA"/>
    <w:rsid w:val="00DA3DC7"/>
    <w:rsid w:val="00DA5215"/>
    <w:rsid w:val="00DB0890"/>
    <w:rsid w:val="00DB6A10"/>
    <w:rsid w:val="00DB7D62"/>
    <w:rsid w:val="00DC56BE"/>
    <w:rsid w:val="00DD3C11"/>
    <w:rsid w:val="00DD7436"/>
    <w:rsid w:val="00DE2BA1"/>
    <w:rsid w:val="00DE3D3E"/>
    <w:rsid w:val="00DE7AC7"/>
    <w:rsid w:val="00DE7DF4"/>
    <w:rsid w:val="00DF1D19"/>
    <w:rsid w:val="00DF48DD"/>
    <w:rsid w:val="00DF546D"/>
    <w:rsid w:val="00DF5CEF"/>
    <w:rsid w:val="00E0082D"/>
    <w:rsid w:val="00E01BB4"/>
    <w:rsid w:val="00E02335"/>
    <w:rsid w:val="00E03A68"/>
    <w:rsid w:val="00E04647"/>
    <w:rsid w:val="00E055BC"/>
    <w:rsid w:val="00E15B4E"/>
    <w:rsid w:val="00E166CC"/>
    <w:rsid w:val="00E16A43"/>
    <w:rsid w:val="00E24929"/>
    <w:rsid w:val="00E3379D"/>
    <w:rsid w:val="00E35FB8"/>
    <w:rsid w:val="00E37B10"/>
    <w:rsid w:val="00E43173"/>
    <w:rsid w:val="00E44C32"/>
    <w:rsid w:val="00E5200C"/>
    <w:rsid w:val="00E53AA7"/>
    <w:rsid w:val="00E5493D"/>
    <w:rsid w:val="00E57FD1"/>
    <w:rsid w:val="00E60BD0"/>
    <w:rsid w:val="00E61365"/>
    <w:rsid w:val="00E62110"/>
    <w:rsid w:val="00E63412"/>
    <w:rsid w:val="00E63DF1"/>
    <w:rsid w:val="00E64EF9"/>
    <w:rsid w:val="00E65A2C"/>
    <w:rsid w:val="00E66AB5"/>
    <w:rsid w:val="00E66D97"/>
    <w:rsid w:val="00E7358F"/>
    <w:rsid w:val="00E75150"/>
    <w:rsid w:val="00E75CBE"/>
    <w:rsid w:val="00E75EC8"/>
    <w:rsid w:val="00E7736B"/>
    <w:rsid w:val="00E77AA5"/>
    <w:rsid w:val="00E8151D"/>
    <w:rsid w:val="00E818EC"/>
    <w:rsid w:val="00E83D08"/>
    <w:rsid w:val="00E859F4"/>
    <w:rsid w:val="00E861CD"/>
    <w:rsid w:val="00E86E25"/>
    <w:rsid w:val="00E87A8F"/>
    <w:rsid w:val="00E91409"/>
    <w:rsid w:val="00E94706"/>
    <w:rsid w:val="00E96639"/>
    <w:rsid w:val="00E96792"/>
    <w:rsid w:val="00EA07DA"/>
    <w:rsid w:val="00EA6747"/>
    <w:rsid w:val="00EA6DCE"/>
    <w:rsid w:val="00EA7A08"/>
    <w:rsid w:val="00EB092D"/>
    <w:rsid w:val="00EB1B12"/>
    <w:rsid w:val="00EB32B3"/>
    <w:rsid w:val="00EB361B"/>
    <w:rsid w:val="00EB5279"/>
    <w:rsid w:val="00EB762F"/>
    <w:rsid w:val="00EC104B"/>
    <w:rsid w:val="00EC5A2F"/>
    <w:rsid w:val="00EC6464"/>
    <w:rsid w:val="00EC6B10"/>
    <w:rsid w:val="00ED0B3F"/>
    <w:rsid w:val="00ED2C71"/>
    <w:rsid w:val="00ED429B"/>
    <w:rsid w:val="00ED7BB1"/>
    <w:rsid w:val="00EE0217"/>
    <w:rsid w:val="00EE0AC9"/>
    <w:rsid w:val="00EE2077"/>
    <w:rsid w:val="00EE4CFB"/>
    <w:rsid w:val="00EE58AE"/>
    <w:rsid w:val="00EE626A"/>
    <w:rsid w:val="00EE643C"/>
    <w:rsid w:val="00EF2967"/>
    <w:rsid w:val="00EF33A2"/>
    <w:rsid w:val="00F03924"/>
    <w:rsid w:val="00F06190"/>
    <w:rsid w:val="00F1036B"/>
    <w:rsid w:val="00F139C0"/>
    <w:rsid w:val="00F13D95"/>
    <w:rsid w:val="00F14559"/>
    <w:rsid w:val="00F158B0"/>
    <w:rsid w:val="00F23B4D"/>
    <w:rsid w:val="00F2728A"/>
    <w:rsid w:val="00F3202D"/>
    <w:rsid w:val="00F33A64"/>
    <w:rsid w:val="00F40C49"/>
    <w:rsid w:val="00F44DC4"/>
    <w:rsid w:val="00F4559F"/>
    <w:rsid w:val="00F45E57"/>
    <w:rsid w:val="00F46D4D"/>
    <w:rsid w:val="00F47334"/>
    <w:rsid w:val="00F500B7"/>
    <w:rsid w:val="00F53C69"/>
    <w:rsid w:val="00F57157"/>
    <w:rsid w:val="00F645AC"/>
    <w:rsid w:val="00F65B7D"/>
    <w:rsid w:val="00F724F3"/>
    <w:rsid w:val="00F72A10"/>
    <w:rsid w:val="00F73EA2"/>
    <w:rsid w:val="00F74164"/>
    <w:rsid w:val="00F76EE7"/>
    <w:rsid w:val="00F7706F"/>
    <w:rsid w:val="00F801F3"/>
    <w:rsid w:val="00F830B5"/>
    <w:rsid w:val="00F83C4A"/>
    <w:rsid w:val="00F874C7"/>
    <w:rsid w:val="00F87AE6"/>
    <w:rsid w:val="00F9348A"/>
    <w:rsid w:val="00F958EF"/>
    <w:rsid w:val="00F97A11"/>
    <w:rsid w:val="00FA1D54"/>
    <w:rsid w:val="00FA2497"/>
    <w:rsid w:val="00FA40DF"/>
    <w:rsid w:val="00FA5143"/>
    <w:rsid w:val="00FA5549"/>
    <w:rsid w:val="00FA59A5"/>
    <w:rsid w:val="00FA64C0"/>
    <w:rsid w:val="00FA6840"/>
    <w:rsid w:val="00FB39C6"/>
    <w:rsid w:val="00FB3FB1"/>
    <w:rsid w:val="00FD31C3"/>
    <w:rsid w:val="00FD39D6"/>
    <w:rsid w:val="00FD417F"/>
    <w:rsid w:val="00FD542C"/>
    <w:rsid w:val="00FE3DA4"/>
    <w:rsid w:val="00FE652C"/>
    <w:rsid w:val="00FE6CCD"/>
    <w:rsid w:val="00FF0204"/>
    <w:rsid w:val="00FF0453"/>
    <w:rsid w:val="00FF04EB"/>
    <w:rsid w:val="00FF1D90"/>
    <w:rsid w:val="00FF22E1"/>
    <w:rsid w:val="00FF3663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E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347</Words>
  <Characters>2018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2020-04-19T14:24:00Z</dcterms:created>
  <dcterms:modified xsi:type="dcterms:W3CDTF">2020-04-19T18:23:00Z</dcterms:modified>
</cp:coreProperties>
</file>