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CB" w:rsidRDefault="005B3811">
      <w:r>
        <w:t xml:space="preserve"> </w:t>
      </w:r>
      <w:r w:rsidR="00BE52CB">
        <w:t>1. Křest jako počátek života s Kristem a v Kristu</w:t>
      </w:r>
    </w:p>
    <w:p w:rsidR="00177F1C" w:rsidRDefault="00BE52CB">
      <w:r>
        <w:t xml:space="preserve">Před mnoha lety byli na pražském diecézním shromáždění vyzváni jednotliví kandidáti pro volby do jednoho z výborů, aby se krátce představili, řekli, jak dlouho jsou členy církve, ke které náboženské obci patří apod. Jeden z kandidátů řekl s patřičnou hrdostí: „Já jsem členem naší církve od narození.“ Jeho slova by mohla být pravdivá pouze v jednom velmi výjimečném případě, a to pokud byl v nouzi pokřtěn už v porodních cestách. Nevím, zda k tomu někdy v Církvi československé husitské došlo, zdá se mi to spíše nepravděpodobné. Samotným narozením se však nikdo křesťanem, a tedy ani údem církve stát nemůže. Tato milost i povolání jsou nám darovány pouze křtem. Podle </w:t>
      </w:r>
      <w:r>
        <w:rPr>
          <w:i/>
        </w:rPr>
        <w:t xml:space="preserve">Základů víry </w:t>
      </w:r>
      <w:r>
        <w:t xml:space="preserve">nás ve křtu Duch svatý jednou pro vždy přivtělil k Boží církvi, která je tělem Kristovým, a osvojil nám milost „Kristova křtu, kříže a vzkříšení“ (ZV, </w:t>
      </w:r>
      <w:proofErr w:type="spellStart"/>
      <w:proofErr w:type="gramStart"/>
      <w:r>
        <w:t>ot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312). Křest je darem milosti, který zavazuje k „k věrnosti Kristu a k životu víry s církví“ (ZV, </w:t>
      </w:r>
      <w:proofErr w:type="spellStart"/>
      <w:proofErr w:type="gramStart"/>
      <w:r>
        <w:t>ot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318). Tak je křest skutečné </w:t>
      </w:r>
      <w:proofErr w:type="spellStart"/>
      <w:r>
        <w:rPr>
          <w:i/>
        </w:rPr>
        <w:t>principium</w:t>
      </w:r>
      <w:proofErr w:type="spellEnd"/>
      <w:r>
        <w:t>, počátek života s Kristem a v Kristu, který v sobě nese i to, čím se v Kristu máme stále pravdivěji stávat.</w:t>
      </w:r>
    </w:p>
    <w:p w:rsidR="00B60E7F" w:rsidRDefault="00B60E7F">
      <w:r>
        <w:t xml:space="preserve">2. </w:t>
      </w:r>
      <w:r w:rsidR="00BE52CB">
        <w:t>Znovu objevení</w:t>
      </w:r>
      <w:r>
        <w:t xml:space="preserve"> křesťanské iniciace a jejích liturgických obřadů</w:t>
      </w:r>
    </w:p>
    <w:p w:rsidR="00BE52CB" w:rsidRDefault="00BE52CB">
      <w:r>
        <w:t xml:space="preserve">Proměny života v moderních společnostech s sebou přinesly mnoho výzev tradičnímu křesťanství, které se mnohde stávalo křesťanstvím spíše kulturním a zvykovým než vyznávajícím. Jednou z cest k obnově věrohodného křesťanského života v nové situaci se stalo znovu objevení významu křesťanské iniciace, tedy celistvého uvedení do křesťanského způsobu života, víry a modlitby. Součástí této cesty bylo i studium liturgické praxe rané církve a jejích obřadů křesťanské iniciace, které se staly zejména ve 2. polovině minulého století společným základem ekumenického úsilí o reformu a obnovu křestní praxe v mnoha západních církvích. Mnoho křesťanských společenství obnovilo institut katechumenátu, položilo důraz na osobní vyznání víry a rozhodnutí pro život s Kristem, pravidelnou společnou četbu Písma prohloubenou a završenou modlitbou přijalo za základ přípravy ke křtu i dalšího růstu v životě víry, provázalo křest, biřmování a eucharistii v jeden teologicky i liturgicky nedílný celek iniciace, vyzdvihlo celoživotní charakter křtu i křestních závazků, které mají být základem působení křesťanů ve světě.  </w:t>
      </w:r>
    </w:p>
    <w:p w:rsidR="00B60E7F" w:rsidRDefault="00B60E7F">
      <w:r>
        <w:t xml:space="preserve">3. </w:t>
      </w:r>
      <w:r w:rsidR="00BE52CB">
        <w:t>O</w:t>
      </w:r>
      <w:r>
        <w:t>břady, jejichž smyslem je připomenutí křtu či obnova křestních závazků</w:t>
      </w:r>
    </w:p>
    <w:p w:rsidR="00B60E7F" w:rsidRDefault="00BE52CB" w:rsidP="00420EE1">
      <w:r>
        <w:t xml:space="preserve">Jedinečný význam křtu pro hledání jednoty církve a její obnovu </w:t>
      </w:r>
      <w:r w:rsidR="009D6488">
        <w:t xml:space="preserve">i pro působení křesťanů ve světě </w:t>
      </w:r>
      <w:r>
        <w:t>vyzdvihlo</w:t>
      </w:r>
      <w:r w:rsidR="009D6488">
        <w:t xml:space="preserve"> shromáždění komise SRC </w:t>
      </w:r>
      <w:r w:rsidR="009D6488" w:rsidRPr="009D6488">
        <w:rPr>
          <w:i/>
        </w:rPr>
        <w:t>Víra a řád</w:t>
      </w:r>
      <w:r w:rsidR="009D6488">
        <w:t xml:space="preserve"> v Limě roku 1982. V návaznosti na prohlášení o křtu vznikl text pro ekumenické slavení </w:t>
      </w:r>
      <w:r w:rsidR="009D6488" w:rsidRPr="009D6488">
        <w:rPr>
          <w:i/>
        </w:rPr>
        <w:t>památky křtu</w:t>
      </w:r>
      <w:r w:rsidR="009D6488">
        <w:t xml:space="preserve"> </w:t>
      </w:r>
      <w:r w:rsidR="009D6488">
        <w:rPr>
          <w:i/>
        </w:rPr>
        <w:t xml:space="preserve">a </w:t>
      </w:r>
      <w:r w:rsidR="00420EE1">
        <w:rPr>
          <w:i/>
        </w:rPr>
        <w:t xml:space="preserve">opětovného </w:t>
      </w:r>
      <w:r w:rsidR="009D6488">
        <w:rPr>
          <w:i/>
        </w:rPr>
        <w:t>stvrzení (obnovy) křestních závazků</w:t>
      </w:r>
      <w:r w:rsidR="00420EE1">
        <w:rPr>
          <w:i/>
        </w:rPr>
        <w:t xml:space="preserve"> </w:t>
      </w:r>
      <w:r w:rsidR="00420EE1">
        <w:t xml:space="preserve">(srov. </w:t>
      </w:r>
      <w:r w:rsidR="00420EE1">
        <w:rPr>
          <w:i/>
        </w:rPr>
        <w:t>Getsemany</w:t>
      </w:r>
      <w:r w:rsidR="00420EE1">
        <w:t>, č. 132, říjen 2002)</w:t>
      </w:r>
      <w:r w:rsidR="009D6488">
        <w:t xml:space="preserve">, které mělo </w:t>
      </w:r>
      <w:r w:rsidR="00420EE1">
        <w:t xml:space="preserve">být příležitostí k hlubšímu porozumění křestnímu </w:t>
      </w:r>
      <w:r w:rsidR="009D6488">
        <w:t>povolání k jednot</w:t>
      </w:r>
      <w:r w:rsidR="00420EE1">
        <w:t>ě</w:t>
      </w:r>
      <w:r w:rsidR="009D6488">
        <w:t xml:space="preserve"> Boží církve</w:t>
      </w:r>
      <w:r w:rsidR="00420EE1">
        <w:t xml:space="preserve"> a ke společnému zvěstování evangelia ve světě. Inovativní obřad pak byl v různé míře recipován a adaptován některými církvemi či křesťanskými společenstvími a stal se trvalou součástí jejich agend</w:t>
      </w:r>
      <w:r w:rsidR="009D6488">
        <w:t xml:space="preserve"> </w:t>
      </w:r>
      <w:r w:rsidR="00420EE1">
        <w:t>(např. luterské církve, anglikánské společenství, římsko-katolická církev, presbyterní církve). Současná liturgická praxe anglikánské církve v Anglii (</w:t>
      </w:r>
      <w:proofErr w:type="spellStart"/>
      <w:r w:rsidR="00420EE1" w:rsidRPr="00420EE1">
        <w:rPr>
          <w:i/>
        </w:rPr>
        <w:t>Church</w:t>
      </w:r>
      <w:proofErr w:type="spellEnd"/>
      <w:r w:rsidR="00420EE1" w:rsidRPr="00420EE1">
        <w:rPr>
          <w:i/>
        </w:rPr>
        <w:t xml:space="preserve"> </w:t>
      </w:r>
      <w:proofErr w:type="spellStart"/>
      <w:r w:rsidR="00420EE1" w:rsidRPr="00420EE1">
        <w:rPr>
          <w:i/>
        </w:rPr>
        <w:t>of</w:t>
      </w:r>
      <w:proofErr w:type="spellEnd"/>
      <w:r w:rsidR="00420EE1" w:rsidRPr="00420EE1">
        <w:rPr>
          <w:i/>
        </w:rPr>
        <w:t xml:space="preserve"> </w:t>
      </w:r>
      <w:proofErr w:type="spellStart"/>
      <w:r w:rsidR="00420EE1" w:rsidRPr="00420EE1">
        <w:rPr>
          <w:i/>
        </w:rPr>
        <w:t>England</w:t>
      </w:r>
      <w:proofErr w:type="spellEnd"/>
      <w:r w:rsidR="00420EE1">
        <w:t xml:space="preserve">) je dobrým příkladem různorodosti forem, jichž taková společná připomínka křtu a opětovné stvrzení křestních závazků (křestní smlouvy) může nabývat. Jistým, nejspíše římským předkem těchto nových obřadů je </w:t>
      </w:r>
      <w:proofErr w:type="spellStart"/>
      <w:r w:rsidR="00420EE1" w:rsidRPr="00420EE1">
        <w:rPr>
          <w:i/>
        </w:rPr>
        <w:t>missa</w:t>
      </w:r>
      <w:proofErr w:type="spellEnd"/>
      <w:r w:rsidR="00420EE1" w:rsidRPr="00420EE1">
        <w:rPr>
          <w:i/>
        </w:rPr>
        <w:t xml:space="preserve"> de</w:t>
      </w:r>
      <w:r w:rsidR="00420EE1">
        <w:t xml:space="preserve"> </w:t>
      </w:r>
      <w:r w:rsidR="00B60E7F" w:rsidRPr="00420EE1">
        <w:rPr>
          <w:i/>
        </w:rPr>
        <w:t xml:space="preserve">pascha </w:t>
      </w:r>
      <w:proofErr w:type="spellStart"/>
      <w:r w:rsidR="00B60E7F" w:rsidRPr="00420EE1">
        <w:rPr>
          <w:i/>
        </w:rPr>
        <w:t>annoti</w:t>
      </w:r>
      <w:r w:rsidR="00420EE1">
        <w:rPr>
          <w:i/>
        </w:rPr>
        <w:t>na</w:t>
      </w:r>
      <w:proofErr w:type="spellEnd"/>
      <w:r w:rsidR="00420EE1">
        <w:t>, výroční slavnost památky křtu určená zejména pro ty, kteří o minulých Velikonocích přijali křest, a pro jejich kmotry. V raném středověku byla součástí tradice gregoriánského sakramentáře.</w:t>
      </w:r>
    </w:p>
    <w:p w:rsidR="00420EE1" w:rsidRDefault="00B60E7F">
      <w:r>
        <w:t xml:space="preserve">4. </w:t>
      </w:r>
      <w:r w:rsidR="00420EE1">
        <w:t xml:space="preserve">Obřad </w:t>
      </w:r>
      <w:r w:rsidR="00420EE1">
        <w:rPr>
          <w:i/>
        </w:rPr>
        <w:t>Připomínka křtu</w:t>
      </w:r>
      <w:r>
        <w:t xml:space="preserve"> </w:t>
      </w:r>
      <w:r w:rsidR="00420EE1" w:rsidRPr="00420EE1">
        <w:rPr>
          <w:i/>
        </w:rPr>
        <w:t>(křestního zaslíbení a závazku)</w:t>
      </w:r>
      <w:r w:rsidR="00420EE1">
        <w:t xml:space="preserve"> a velikonoční </w:t>
      </w:r>
      <w:r w:rsidR="00420EE1">
        <w:rPr>
          <w:i/>
        </w:rPr>
        <w:t>Obnova křestních slibů</w:t>
      </w:r>
    </w:p>
    <w:p w:rsidR="00420EE1" w:rsidRDefault="00420EE1">
      <w:r>
        <w:lastRenderedPageBreak/>
        <w:t xml:space="preserve">Tento nový prvek ekumenické liturgické praxe přijala za svůj i Církev československá husitská. Nejprve začleněním </w:t>
      </w:r>
      <w:r>
        <w:rPr>
          <w:i/>
        </w:rPr>
        <w:t>Obnovy křestních slibů</w:t>
      </w:r>
      <w:r>
        <w:t xml:space="preserve"> do obřadů Veliké noci (velikonoční vigilie), následně připravením formuláře </w:t>
      </w:r>
      <w:r>
        <w:rPr>
          <w:i/>
        </w:rPr>
        <w:t>Připomínka křtu</w:t>
      </w:r>
      <w:r>
        <w:t xml:space="preserve">, který se stal součástí třetí části </w:t>
      </w:r>
      <w:r>
        <w:rPr>
          <w:i/>
        </w:rPr>
        <w:t>Agendy CČSH</w:t>
      </w:r>
      <w:r>
        <w:t xml:space="preserve">. Obě formy přes dílčí rozdíly sdílejí základní stavební prvky: vyznání víry, symbolické jednání s vodou a světlem, žehnání nad vodou. </w:t>
      </w:r>
      <w:r>
        <w:rPr>
          <w:i/>
        </w:rPr>
        <w:t>Obnova</w:t>
      </w:r>
      <w:r>
        <w:t xml:space="preserve"> klade větší důraz na křestní motiv zřeknutí se zla, </w:t>
      </w:r>
      <w:r>
        <w:rPr>
          <w:i/>
        </w:rPr>
        <w:t>Připomínka</w:t>
      </w:r>
      <w:r>
        <w:t xml:space="preserve"> pak více rozvíjí motiv opětovného stvrzení křestních závazků. Naše současná liturgická praxe přijímá obě formy jako komplementární. Osobně mám opakovanou zkušenost pouze s užitím </w:t>
      </w:r>
      <w:r>
        <w:rPr>
          <w:i/>
        </w:rPr>
        <w:t>Obnovy</w:t>
      </w:r>
      <w:r>
        <w:t xml:space="preserve"> v rámci slavení velikonoční vigilie v Husově sboru v </w:t>
      </w:r>
      <w:proofErr w:type="gramStart"/>
      <w:r>
        <w:t>Praze-Vinohrady</w:t>
      </w:r>
      <w:proofErr w:type="gramEnd"/>
      <w:r>
        <w:t xml:space="preserve">. Mile mne překvapilo, jak bratři a sestry přijali za svůj rituální prvek závěrečného požehnání/vyslání se vzkládáním rukou. </w:t>
      </w:r>
    </w:p>
    <w:p w:rsidR="005B3811" w:rsidRPr="005B3811" w:rsidRDefault="005B3811">
      <w:r>
        <w:t>Znovuobjevení významu křtu pro směřování k obnovené jednotě Boží církve i pro společné svědectví o evangeliu (</w:t>
      </w:r>
      <w:r>
        <w:rPr>
          <w:i/>
        </w:rPr>
        <w:t xml:space="preserve">kérygma </w:t>
      </w:r>
      <w:proofErr w:type="spellStart"/>
      <w:r>
        <w:rPr>
          <w:i/>
        </w:rPr>
        <w:t>kai</w:t>
      </w:r>
      <w:proofErr w:type="spellEnd"/>
      <w:r>
        <w:rPr>
          <w:i/>
        </w:rPr>
        <w:t xml:space="preserve"> </w:t>
      </w:r>
      <w:r w:rsidRPr="005B3811">
        <w:rPr>
          <w:i/>
        </w:rPr>
        <w:t>martyria</w:t>
      </w:r>
      <w:r>
        <w:t>) pokládám za jeden z nejdůležitějších prvků soudobé ekumenické reformy církve. Následující poznámky jsou určitým návrhem</w:t>
      </w:r>
      <w:r w:rsidR="00420EE1">
        <w:t xml:space="preserve">, </w:t>
      </w:r>
      <w:r>
        <w:t xml:space="preserve">jak vhodně začlenit do liturgického slavení v naší církvi samotný motiv připomínky křtu. Domnívám se, že jsou „přirozenější“ způsoby, jak rituální zvýraznění „křestní spirituality“ učinit skutečnou součástí bohoslužebného života, v jehož rámci by </w:t>
      </w:r>
      <w:r>
        <w:rPr>
          <w:i/>
        </w:rPr>
        <w:t xml:space="preserve">Obnova </w:t>
      </w:r>
      <w:r>
        <w:t xml:space="preserve">i </w:t>
      </w:r>
      <w:r>
        <w:rPr>
          <w:i/>
        </w:rPr>
        <w:t xml:space="preserve">Připomínka </w:t>
      </w:r>
      <w:r>
        <w:t>měly být užívány pouze při výjimečných, spíše ekumenických příležitostech.</w:t>
      </w:r>
    </w:p>
    <w:p w:rsidR="00B60E7F" w:rsidRDefault="00420EE1">
      <w:r>
        <w:t>5</w:t>
      </w:r>
      <w:r w:rsidR="00B60E7F">
        <w:t xml:space="preserve">. </w:t>
      </w:r>
      <w:r w:rsidR="005B3811">
        <w:t xml:space="preserve">Návrhy </w:t>
      </w:r>
      <w:r w:rsidR="00B60E7F">
        <w:t>„přirozenější</w:t>
      </w:r>
      <w:r w:rsidR="005B3811">
        <w:t xml:space="preserve">ch </w:t>
      </w:r>
      <w:r w:rsidR="00B60E7F">
        <w:t>“ for</w:t>
      </w:r>
      <w:r w:rsidR="005B3811">
        <w:t>e</w:t>
      </w:r>
      <w:r w:rsidR="00B60E7F">
        <w:t xml:space="preserve">m </w:t>
      </w:r>
      <w:r w:rsidR="005B3811" w:rsidRPr="005B3811">
        <w:rPr>
          <w:i/>
        </w:rPr>
        <w:t xml:space="preserve">křestní </w:t>
      </w:r>
      <w:proofErr w:type="spellStart"/>
      <w:r w:rsidR="005B3811" w:rsidRPr="005B3811">
        <w:rPr>
          <w:i/>
        </w:rPr>
        <w:t>anamnes</w:t>
      </w:r>
      <w:r w:rsidR="005B3811">
        <w:rPr>
          <w:i/>
        </w:rPr>
        <w:t>e</w:t>
      </w:r>
      <w:proofErr w:type="spellEnd"/>
      <w:r w:rsidR="005B3811">
        <w:t xml:space="preserve"> </w:t>
      </w:r>
      <w:r w:rsidR="00B60E7F">
        <w:t>v rámci liturgické praxe</w:t>
      </w:r>
    </w:p>
    <w:p w:rsidR="005B3811" w:rsidRDefault="005B3811">
      <w:r>
        <w:t xml:space="preserve">a. křest a </w:t>
      </w:r>
      <w:proofErr w:type="spellStart"/>
      <w:r w:rsidRPr="005B3811">
        <w:rPr>
          <w:i/>
        </w:rPr>
        <w:t>Apostolicum</w:t>
      </w:r>
      <w:proofErr w:type="spellEnd"/>
    </w:p>
    <w:p w:rsidR="005B3811" w:rsidRDefault="005B3811">
      <w:r>
        <w:t xml:space="preserve">Nejpřirozenější či nejvlastnější formou připomínky a obnovy křestních závazků je podíl společenství na slavení křtu. V dějinách církve tato křestní solidarita mezi katechumeny a místním společenstvím církve postupně vtiskla jedinečný charakter postnímu období před Velikonocemi, zejména pak Pašijovému (či Svatému) týdnu a samotným Velikonocům. Ovlivnila rovněž období před svátkem Epifanie, který byl a zůstává především svátkem křtu Pána v řece Jordán. Tak byl společně zachovávaný předvelikonoční půst výrazem sounáležitosti s půstem katechumenů, který byl součástí jejich duchovní přípravy na přijetí křtu. Jiným výrazem tohoto doprovázení katechumenů (a aktivní připomínky vlastního křtu) byly pravidelné přímluvné modlitby za ně i za samotné společenství. Konečně, samotné přizvání nově pokřtěných k (přímluvné) modlitbě i k oběti chvály (eucharistii) je živou připomínkou křestního pouta, které spoluutváří společenství církve jako tělo Krista. Naše </w:t>
      </w:r>
      <w:r>
        <w:rPr>
          <w:i/>
        </w:rPr>
        <w:t>Agenda</w:t>
      </w:r>
      <w:r>
        <w:t xml:space="preserve"> nově nabízí obřad </w:t>
      </w:r>
      <w:r>
        <w:rPr>
          <w:i/>
        </w:rPr>
        <w:t xml:space="preserve">Zahájení </w:t>
      </w:r>
      <w:r w:rsidRPr="005B3811">
        <w:rPr>
          <w:i/>
        </w:rPr>
        <w:t>katechumenátu</w:t>
      </w:r>
      <w:r>
        <w:t xml:space="preserve">, který je dobrou příležitostí k tomu, aby se příprava k přijetí křtu stala skutečnou součástí sborového (bohoslužebného) života. Podobně i rada, aby byl křest součástí slavení Velikonoc, pokud tomu jinak nic nebrání, směřuje k rozvinutí křestních motivů velikonočního tajemství smrti a vzkříšení Pána. </w:t>
      </w:r>
    </w:p>
    <w:p w:rsidR="00756C65" w:rsidRDefault="005B3811">
      <w:r>
        <w:t xml:space="preserve">Některé církve (např. anglikánská v Kanadě), aby </w:t>
      </w:r>
      <w:r w:rsidR="00756C65">
        <w:t>prohloubily vztah mezi slavením křtu, vědomou</w:t>
      </w:r>
      <w:r>
        <w:t xml:space="preserve"> společn</w:t>
      </w:r>
      <w:r w:rsidR="00756C65">
        <w:t>ou</w:t>
      </w:r>
      <w:r>
        <w:t xml:space="preserve"> připomín</w:t>
      </w:r>
      <w:r w:rsidR="00756C65">
        <w:t>kou</w:t>
      </w:r>
      <w:r>
        <w:t xml:space="preserve"> křtu a stvrzení</w:t>
      </w:r>
      <w:r w:rsidR="00756C65">
        <w:t>m</w:t>
      </w:r>
      <w:r>
        <w:t xml:space="preserve"> křestních závazků, rozvinuly vyznání víry při křtu o</w:t>
      </w:r>
      <w:r w:rsidR="00756C65">
        <w:t xml:space="preserve"> dialogické vyjádření vůle setrvat ve věrnosti Ježíši Kristu, ve společenství církve, ve službě bližním a v odpírání zlu ve světě i osobním životě. Takové rozvinutí vyznání víry, které zvýrazňuje samotné vyznání jako akt sebeodevzdání Kristu, je jistě možné i v naší praxi. Naše tzv. velké krédo k tomu zejména díky svému závěru téměř vybízí. </w:t>
      </w:r>
    </w:p>
    <w:p w:rsidR="005B3811" w:rsidRDefault="00756C65">
      <w:proofErr w:type="spellStart"/>
      <w:r>
        <w:rPr>
          <w:i/>
        </w:rPr>
        <w:t>Apostolicum</w:t>
      </w:r>
      <w:proofErr w:type="spellEnd"/>
      <w:r>
        <w:t xml:space="preserve"> </w:t>
      </w:r>
      <w:r w:rsidR="006B6F61">
        <w:t xml:space="preserve">je obecně přijímáno jako ekumenické křestní vyznání víry. Je součástí dohody mezi Církví československou husitskou a Římsko-katolickou církví o vzájemném uznávání křtů a patří také mezi základní kréda, která lze užívat v naší liturgické praxi. Ve sborech, které se rozhodly či rozhodnou </w:t>
      </w:r>
      <w:r w:rsidR="006B6F61">
        <w:lastRenderedPageBreak/>
        <w:t xml:space="preserve">užívat </w:t>
      </w:r>
      <w:proofErr w:type="spellStart"/>
      <w:r w:rsidR="006B6F61">
        <w:rPr>
          <w:i/>
        </w:rPr>
        <w:t>Apostolicum</w:t>
      </w:r>
      <w:proofErr w:type="spellEnd"/>
      <w:r w:rsidR="006B6F61">
        <w:rPr>
          <w:i/>
        </w:rPr>
        <w:t xml:space="preserve"> </w:t>
      </w:r>
      <w:r w:rsidR="006B6F61">
        <w:t>jako základní či dokonce jediné vyznání víry při křtu, pak lze připomínku křtu a obnovu křestních závazků uskutečnit i prostým zařazením tohoto tradičního křestního vyznání, rozvinutého o radostné přiznání se k následování Krista, do bohoslužebného slavení (např. o Epifanii, o Velikonocích, o Letnicích).</w:t>
      </w:r>
      <w:r>
        <w:t xml:space="preserve">  </w:t>
      </w:r>
      <w:r w:rsidR="005B3811">
        <w:t xml:space="preserve"> </w:t>
      </w:r>
    </w:p>
    <w:p w:rsidR="006B6F61" w:rsidRDefault="006B6F61">
      <w:r>
        <w:t xml:space="preserve">b. </w:t>
      </w:r>
      <w:proofErr w:type="gramStart"/>
      <w:r>
        <w:t>pokání</w:t>
      </w:r>
      <w:proofErr w:type="gramEnd"/>
    </w:p>
    <w:p w:rsidR="006B6F61" w:rsidRPr="006B6F61" w:rsidRDefault="006B6F61">
      <w:r>
        <w:t>Jak dobře ukázal Martin Luther, „přirozeným“ způsobem obnovy křestního charakteru života křesťanů a křestních závazků je upřímné pokání. V rané církvi bylo postavení veřejných kajícníků obdobné postavení katechumenů. Pro ně to byl křest, pro první pak akt smíření, kterými obdrželi plnou účast na eucharistickém obecenství Boží církve. S ohledem na to, že doznání hříchů je integrální součástí Liturgie, je doba postní přípravy na slavení Velikonoc či sama velikonoční doba dobrou příležitostí k záměrnému obohacení aktů doznání o křestní tematiku (srov. zpovědní zrcadlo III. v </w:t>
      </w:r>
      <w:r>
        <w:rPr>
          <w:i/>
        </w:rPr>
        <w:t>Agendě</w:t>
      </w:r>
      <w:r>
        <w:t xml:space="preserve"> nebo volbu vhodných veršů pro Zaslíbení Božího odpuštění). </w:t>
      </w:r>
    </w:p>
    <w:p w:rsidR="006B6F61" w:rsidRDefault="006B6F61">
      <w:r>
        <w:t xml:space="preserve">c. úvodní obřady bohoslužebného slavení </w:t>
      </w:r>
    </w:p>
    <w:p w:rsidR="006B6F61" w:rsidRPr="006B6F61" w:rsidRDefault="006B6F61">
      <w:r>
        <w:t xml:space="preserve">Tridentský ritus, o jehož reformu se pokusil Karel Farský spolu s Aloisem Tuháčkem a dalšími spolupracovníky v počátcích Církve československé, obsahoval svébytnou formu připomínky křtu. Jednalo se o přípravný obřad </w:t>
      </w:r>
      <w:r>
        <w:rPr>
          <w:i/>
        </w:rPr>
        <w:t xml:space="preserve">Asperges </w:t>
      </w:r>
      <w:proofErr w:type="spellStart"/>
      <w:r>
        <w:rPr>
          <w:i/>
        </w:rPr>
        <w:t>me</w:t>
      </w:r>
      <w:proofErr w:type="spellEnd"/>
      <w:r>
        <w:t xml:space="preserve">, jehož součástí bylo kropení shromážděného lidu vodou. Tento obřad jako jednu z variant úvodních mešních obřadů zachoval i současný římský misál a s jeho rozmanitými obměnami se můžeme setkat v současné liturgické praxi jiných církví (např. luterských, anglikánských). Pokud úvodním částem bohoslužby rozumíme nikoli jako přípravě na samotné slavení, ale jako aktu shromáždění Boží církve „na jednom místě“ (1K 14,23; Sk 2,1), pak může mít jistá podoba obřadu </w:t>
      </w:r>
      <w:r>
        <w:rPr>
          <w:i/>
        </w:rPr>
        <w:t xml:space="preserve">Asperges </w:t>
      </w:r>
      <w:proofErr w:type="spellStart"/>
      <w:r>
        <w:rPr>
          <w:i/>
        </w:rPr>
        <w:t>me</w:t>
      </w:r>
      <w:proofErr w:type="spellEnd"/>
      <w:r>
        <w:t xml:space="preserve"> hluboký teologický smysl. Při jedné ekumenické bohoslužbě v Německu, které předsedal luterský duchovní, jsme se nejprve shromáždili před kostelem, kde bylo proneseno krátké díkůvzdání nad vodou a za zpěvu </w:t>
      </w:r>
      <w:proofErr w:type="spellStart"/>
      <w:r w:rsidRPr="006B6F61">
        <w:rPr>
          <w:i/>
        </w:rPr>
        <w:t>Alleluia</w:t>
      </w:r>
      <w:proofErr w:type="spellEnd"/>
      <w:r>
        <w:t xml:space="preserve"> jsme vcházeli do kostela, hojně kropeni vodou z větví smáčených v křestní vodě. Jednoduchý, ale velmi krásný a teologicky promyšlený obřad, který jasně vyznačil, čím je shromážděné společenství. Myslím, že pro mnohé sbory by obdobný obřad byl dobrým začátkem bohoslužby Božího hodu velikonočního i hodnou formou připomínky křtu i křestních závazků.</w:t>
      </w:r>
    </w:p>
    <w:p w:rsidR="006B6F61" w:rsidRDefault="006B6F61">
      <w:r>
        <w:t xml:space="preserve">e. </w:t>
      </w:r>
      <w:proofErr w:type="gramStart"/>
      <w:r>
        <w:t>eucharistická</w:t>
      </w:r>
      <w:proofErr w:type="gramEnd"/>
      <w:r>
        <w:t xml:space="preserve"> modlitba</w:t>
      </w:r>
    </w:p>
    <w:p w:rsidR="006B6F61" w:rsidRDefault="006B6F61">
      <w:r>
        <w:t xml:space="preserve">Jedna z variant eucharistické modlitby v naší Bohoslužebné knize (Liturgii) odkazuje ve svém textu na Ježíšův křest v řece Jordán. Tím je naznačen další z „přirozených způsobů“ připomínky křtu a křestních závazků v naší liturgické praxi: Záměrně rozvinout v eucharistické modlitbě pro velikonoční dobu nebo období Epifanie křestní motiv, a to v jejích anamnetických nebo epikletických prvcích. Zejména v menších společenstvích mohou být rovněž v rámci eucharistické modlitby více využity krátké aklamace lidu s křestními motivy.  </w:t>
      </w:r>
    </w:p>
    <w:p w:rsidR="006B6F61" w:rsidRDefault="006B6F61">
      <w:r>
        <w:t>d.</w:t>
      </w:r>
      <w:r w:rsidR="00B60E7F">
        <w:t xml:space="preserve"> křestní zpěvy</w:t>
      </w:r>
    </w:p>
    <w:p w:rsidR="00B60E7F" w:rsidRDefault="006B6F61">
      <w:r>
        <w:t xml:space="preserve">Nejjednodušším způsobem připomínky křtu v rámci bohoslužebného slavení je zařazení </w:t>
      </w:r>
      <w:r w:rsidR="00B60E7F">
        <w:t>responsiv</w:t>
      </w:r>
      <w:r>
        <w:t xml:space="preserve">ních veršů (antifon) či zpěvů s křestním motivem. Dobrou příležitostí k tomu může být </w:t>
      </w:r>
      <w:r w:rsidR="00B60E7F">
        <w:t xml:space="preserve">období </w:t>
      </w:r>
      <w:r>
        <w:t xml:space="preserve">od svátku </w:t>
      </w:r>
      <w:r w:rsidR="00B60E7F">
        <w:t xml:space="preserve">Epifanie </w:t>
      </w:r>
      <w:r>
        <w:t xml:space="preserve">do </w:t>
      </w:r>
      <w:r w:rsidR="00B60E7F">
        <w:t>Hromnic</w:t>
      </w:r>
      <w:r>
        <w:t xml:space="preserve">. Při svátku </w:t>
      </w:r>
      <w:r w:rsidR="00B60E7F">
        <w:t xml:space="preserve">Epifanie </w:t>
      </w:r>
      <w:r>
        <w:t xml:space="preserve">lze položit </w:t>
      </w:r>
      <w:r w:rsidR="00B60E7F">
        <w:t>důraz na symbol vody (</w:t>
      </w:r>
      <w:r>
        <w:t xml:space="preserve">např. i </w:t>
      </w:r>
      <w:r w:rsidR="00B60E7F">
        <w:t>otevř</w:t>
      </w:r>
      <w:r>
        <w:t>ít</w:t>
      </w:r>
      <w:r w:rsidR="00B60E7F">
        <w:t xml:space="preserve"> křtitelnic</w:t>
      </w:r>
      <w:r>
        <w:t>i</w:t>
      </w:r>
      <w:r w:rsidR="00B60E7F">
        <w:t xml:space="preserve"> či připrav</w:t>
      </w:r>
      <w:r>
        <w:t>it</w:t>
      </w:r>
      <w:r w:rsidR="00B60E7F">
        <w:t xml:space="preserve"> nádob</w:t>
      </w:r>
      <w:r>
        <w:t>u</w:t>
      </w:r>
      <w:r w:rsidR="00B60E7F">
        <w:t xml:space="preserve"> s křestní vodou pro akt individuální připomínky</w:t>
      </w:r>
      <w:r>
        <w:t xml:space="preserve"> křtu</w:t>
      </w:r>
      <w:r w:rsidR="00B60E7F">
        <w:t xml:space="preserve">), </w:t>
      </w:r>
      <w:r>
        <w:t xml:space="preserve">o </w:t>
      </w:r>
      <w:r w:rsidR="00B60E7F">
        <w:t>Hromnic</w:t>
      </w:r>
      <w:r>
        <w:t>ích</w:t>
      </w:r>
      <w:r w:rsidR="00B60E7F">
        <w:t xml:space="preserve"> </w:t>
      </w:r>
      <w:r>
        <w:t xml:space="preserve">pak na světlo </w:t>
      </w:r>
      <w:r w:rsidR="00B60E7F">
        <w:t>křestní svíce</w:t>
      </w:r>
      <w:r>
        <w:t>, janovské texty</w:t>
      </w:r>
      <w:r w:rsidR="00B60E7F">
        <w:t xml:space="preserve"> a </w:t>
      </w:r>
      <w:proofErr w:type="spellStart"/>
      <w:r w:rsidR="00B60E7F">
        <w:t>Simeonovo</w:t>
      </w:r>
      <w:proofErr w:type="spellEnd"/>
      <w:r w:rsidR="00B60E7F">
        <w:t xml:space="preserve"> </w:t>
      </w:r>
      <w:r>
        <w:t>kantikum.</w:t>
      </w:r>
    </w:p>
    <w:p w:rsidR="00B60E7F" w:rsidRDefault="006B6F61">
      <w:r>
        <w:lastRenderedPageBreak/>
        <w:t xml:space="preserve">Je patrné – snad se mi to podařilo ukázat – že </w:t>
      </w:r>
      <w:r>
        <w:rPr>
          <w:i/>
        </w:rPr>
        <w:t xml:space="preserve">křestní </w:t>
      </w:r>
      <w:proofErr w:type="spellStart"/>
      <w:r>
        <w:rPr>
          <w:i/>
        </w:rPr>
        <w:t>anamnesis</w:t>
      </w:r>
      <w:proofErr w:type="spellEnd"/>
      <w:r>
        <w:t xml:space="preserve"> může mnohem rozmanitějším, pastoračně citlivějším a trvalejším způsobem prostoupit naši bohoslužebnou praxi, než tomu může být, pokud se otrocky omezíme na </w:t>
      </w:r>
      <w:r>
        <w:rPr>
          <w:i/>
        </w:rPr>
        <w:t>Agendu</w:t>
      </w:r>
      <w:r>
        <w:t>. Abychom dostáli jejím základním liturgickým intencím, je třeba jít i za ni a s její pomocí spolutvořit skutečně živou liturgii - lidskou, vždy nedokonalou oslavu Boha skrze Ježíše Krista v moci Ducha svatého.</w:t>
      </w:r>
      <w:bookmarkStart w:id="0" w:name="_GoBack"/>
      <w:bookmarkEnd w:id="0"/>
    </w:p>
    <w:sectPr w:rsidR="00B6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7F"/>
    <w:rsid w:val="00177F1C"/>
    <w:rsid w:val="00336FA6"/>
    <w:rsid w:val="00420EE1"/>
    <w:rsid w:val="005B3811"/>
    <w:rsid w:val="006B6F61"/>
    <w:rsid w:val="00756C65"/>
    <w:rsid w:val="009D6488"/>
    <w:rsid w:val="009E7200"/>
    <w:rsid w:val="00B60E7F"/>
    <w:rsid w:val="00B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BBADF-6796-47AF-B079-1122F0D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Pavel Kolář</cp:lastModifiedBy>
  <cp:revision>3</cp:revision>
  <dcterms:created xsi:type="dcterms:W3CDTF">2020-04-12T12:34:00Z</dcterms:created>
  <dcterms:modified xsi:type="dcterms:W3CDTF">2020-04-17T17:49:00Z</dcterms:modified>
</cp:coreProperties>
</file>