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14" w:rsidRPr="00825780" w:rsidRDefault="00825780" w:rsidP="00825780">
      <w:pPr>
        <w:rPr>
          <w:rFonts w:ascii="Times New Roman" w:hAnsi="Times New Roman" w:cs="Times New Roman"/>
          <w:b/>
          <w:bCs/>
          <w:sz w:val="28"/>
          <w:szCs w:val="28"/>
        </w:rPr>
      </w:pPr>
      <w:proofErr w:type="spellStart"/>
      <w:r w:rsidRPr="00825780">
        <w:rPr>
          <w:rFonts w:ascii="Times New Roman" w:hAnsi="Times New Roman" w:cs="Times New Roman"/>
          <w:b/>
          <w:bCs/>
          <w:sz w:val="28"/>
          <w:szCs w:val="28"/>
        </w:rPr>
        <w:t>Heideggerova</w:t>
      </w:r>
      <w:proofErr w:type="spellEnd"/>
      <w:r w:rsidRPr="00825780">
        <w:rPr>
          <w:rFonts w:ascii="Times New Roman" w:hAnsi="Times New Roman" w:cs="Times New Roman"/>
          <w:b/>
          <w:bCs/>
          <w:sz w:val="28"/>
          <w:szCs w:val="28"/>
        </w:rPr>
        <w:t xml:space="preserve"> fundamentální ontologie</w:t>
      </w:r>
    </w:p>
    <w:p w:rsidR="00825780" w:rsidRDefault="00825780" w:rsidP="00825780">
      <w:pPr>
        <w:rPr>
          <w:rFonts w:ascii="Times New Roman" w:hAnsi="Times New Roman" w:cs="Times New Roman"/>
          <w:sz w:val="28"/>
          <w:szCs w:val="28"/>
        </w:rPr>
      </w:pPr>
      <w:r>
        <w:rPr>
          <w:rFonts w:ascii="Times New Roman" w:hAnsi="Times New Roman" w:cs="Times New Roman"/>
          <w:sz w:val="28"/>
          <w:szCs w:val="28"/>
        </w:rPr>
        <w:t xml:space="preserve">Vypracována v základním díle </w:t>
      </w:r>
      <w:r w:rsidRPr="00825780">
        <w:rPr>
          <w:rFonts w:ascii="Times New Roman" w:hAnsi="Times New Roman" w:cs="Times New Roman"/>
          <w:sz w:val="28"/>
          <w:szCs w:val="28"/>
        </w:rPr>
        <w:t xml:space="preserve">„Sein </w:t>
      </w:r>
      <w:proofErr w:type="spellStart"/>
      <w:r w:rsidRPr="00825780">
        <w:rPr>
          <w:rFonts w:ascii="Times New Roman" w:hAnsi="Times New Roman" w:cs="Times New Roman"/>
          <w:sz w:val="28"/>
          <w:szCs w:val="28"/>
        </w:rPr>
        <w:t>und</w:t>
      </w:r>
      <w:proofErr w:type="spellEnd"/>
      <w:r w:rsidRPr="00825780">
        <w:rPr>
          <w:rFonts w:ascii="Times New Roman" w:hAnsi="Times New Roman" w:cs="Times New Roman"/>
          <w:sz w:val="28"/>
          <w:szCs w:val="28"/>
        </w:rPr>
        <w:t xml:space="preserve"> </w:t>
      </w:r>
      <w:proofErr w:type="spellStart"/>
      <w:r w:rsidRPr="00825780">
        <w:rPr>
          <w:rFonts w:ascii="Times New Roman" w:hAnsi="Times New Roman" w:cs="Times New Roman"/>
          <w:sz w:val="28"/>
          <w:szCs w:val="28"/>
        </w:rPr>
        <w:t>Zeit</w:t>
      </w:r>
      <w:proofErr w:type="spellEnd"/>
      <w:r w:rsidRPr="00825780">
        <w:rPr>
          <w:rFonts w:ascii="Times New Roman" w:hAnsi="Times New Roman" w:cs="Times New Roman"/>
          <w:sz w:val="28"/>
          <w:szCs w:val="28"/>
        </w:rPr>
        <w:t xml:space="preserve">“ </w:t>
      </w:r>
      <w:r>
        <w:rPr>
          <w:rFonts w:ascii="Times New Roman" w:hAnsi="Times New Roman" w:cs="Times New Roman"/>
          <w:sz w:val="28"/>
          <w:szCs w:val="28"/>
        </w:rPr>
        <w:t>„Bytí a čas“</w:t>
      </w:r>
    </w:p>
    <w:p w:rsidR="00776B21" w:rsidRDefault="00825780" w:rsidP="00825780">
      <w:pPr>
        <w:rPr>
          <w:rFonts w:ascii="Times New Roman" w:hAnsi="Times New Roman" w:cs="Times New Roman"/>
          <w:sz w:val="28"/>
          <w:szCs w:val="28"/>
        </w:rPr>
      </w:pPr>
      <w:proofErr w:type="spellStart"/>
      <w:r w:rsidRPr="00825780">
        <w:rPr>
          <w:rFonts w:ascii="Times New Roman" w:hAnsi="Times New Roman" w:cs="Times New Roman"/>
          <w:sz w:val="28"/>
          <w:szCs w:val="28"/>
        </w:rPr>
        <w:t>Heidegger</w:t>
      </w:r>
      <w:proofErr w:type="spellEnd"/>
      <w:r w:rsidRPr="00825780">
        <w:rPr>
          <w:rFonts w:ascii="Times New Roman" w:hAnsi="Times New Roman" w:cs="Times New Roman"/>
          <w:sz w:val="28"/>
          <w:szCs w:val="28"/>
        </w:rPr>
        <w:t xml:space="preserve"> </w:t>
      </w:r>
      <w:r>
        <w:rPr>
          <w:rFonts w:ascii="Times New Roman" w:hAnsi="Times New Roman" w:cs="Times New Roman"/>
          <w:sz w:val="28"/>
          <w:szCs w:val="28"/>
        </w:rPr>
        <w:t xml:space="preserve">zde formuluje základní otázku filosofie jako </w:t>
      </w:r>
      <w:r w:rsidRPr="00825780">
        <w:rPr>
          <w:rFonts w:ascii="Times New Roman" w:hAnsi="Times New Roman" w:cs="Times New Roman"/>
          <w:sz w:val="28"/>
          <w:szCs w:val="28"/>
        </w:rPr>
        <w:t>tázání po smyslu</w:t>
      </w:r>
      <w:r>
        <w:rPr>
          <w:rFonts w:ascii="Times New Roman" w:hAnsi="Times New Roman" w:cs="Times New Roman"/>
          <w:sz w:val="28"/>
          <w:szCs w:val="28"/>
        </w:rPr>
        <w:t xml:space="preserve"> bytí (proto charakterizuje svůj postup jako tzv. </w:t>
      </w:r>
      <w:r w:rsidRPr="00825780">
        <w:rPr>
          <w:rFonts w:ascii="Times New Roman" w:hAnsi="Times New Roman" w:cs="Times New Roman"/>
          <w:b/>
          <w:bCs/>
          <w:sz w:val="28"/>
          <w:szCs w:val="28"/>
        </w:rPr>
        <w:t>„fundamentální ontologii“</w:t>
      </w:r>
      <w:r>
        <w:rPr>
          <w:rFonts w:ascii="Times New Roman" w:hAnsi="Times New Roman" w:cs="Times New Roman"/>
          <w:sz w:val="28"/>
          <w:szCs w:val="28"/>
        </w:rPr>
        <w:t>)</w:t>
      </w:r>
      <w:r w:rsidRPr="00825780">
        <w:rPr>
          <w:rFonts w:ascii="Times New Roman" w:hAnsi="Times New Roman" w:cs="Times New Roman"/>
          <w:sz w:val="28"/>
          <w:szCs w:val="28"/>
        </w:rPr>
        <w:t>.</w:t>
      </w:r>
      <w:r>
        <w:rPr>
          <w:rFonts w:ascii="Times New Roman" w:hAnsi="Times New Roman" w:cs="Times New Roman"/>
          <w:sz w:val="28"/>
          <w:szCs w:val="28"/>
        </w:rPr>
        <w:t xml:space="preserve"> </w:t>
      </w:r>
    </w:p>
    <w:p w:rsidR="00AC0C43" w:rsidRDefault="00825780" w:rsidP="00825780">
      <w:pPr>
        <w:rPr>
          <w:rFonts w:ascii="Times New Roman" w:hAnsi="Times New Roman" w:cs="Times New Roman"/>
          <w:sz w:val="28"/>
          <w:szCs w:val="28"/>
        </w:rPr>
      </w:pPr>
      <w:r>
        <w:rPr>
          <w:rFonts w:ascii="Times New Roman" w:hAnsi="Times New Roman" w:cs="Times New Roman"/>
          <w:sz w:val="28"/>
          <w:szCs w:val="28"/>
        </w:rPr>
        <w:t>Ptáme-li se na bytí, vstupují do hry 3 faktory: to</w:t>
      </w:r>
      <w:r w:rsidR="00776B21">
        <w:rPr>
          <w:rFonts w:ascii="Times New Roman" w:hAnsi="Times New Roman" w:cs="Times New Roman"/>
          <w:sz w:val="28"/>
          <w:szCs w:val="28"/>
        </w:rPr>
        <w:t>,</w:t>
      </w:r>
      <w:r>
        <w:rPr>
          <w:rFonts w:ascii="Times New Roman" w:hAnsi="Times New Roman" w:cs="Times New Roman"/>
          <w:sz w:val="28"/>
          <w:szCs w:val="28"/>
        </w:rPr>
        <w:t xml:space="preserve"> na co se ptáme</w:t>
      </w:r>
      <w:r w:rsidR="00776B21">
        <w:rPr>
          <w:rFonts w:ascii="Times New Roman" w:hAnsi="Times New Roman" w:cs="Times New Roman"/>
          <w:sz w:val="28"/>
          <w:szCs w:val="28"/>
        </w:rPr>
        <w:t xml:space="preserve"> (to dotazované, </w:t>
      </w:r>
      <w:proofErr w:type="spellStart"/>
      <w:r w:rsidR="00776B21">
        <w:rPr>
          <w:rFonts w:ascii="Times New Roman" w:hAnsi="Times New Roman" w:cs="Times New Roman"/>
          <w:sz w:val="28"/>
          <w:szCs w:val="28"/>
        </w:rPr>
        <w:t>das</w:t>
      </w:r>
      <w:proofErr w:type="spellEnd"/>
      <w:r w:rsidR="00776B21">
        <w:rPr>
          <w:rFonts w:ascii="Times New Roman" w:hAnsi="Times New Roman" w:cs="Times New Roman"/>
          <w:sz w:val="28"/>
          <w:szCs w:val="28"/>
        </w:rPr>
        <w:t xml:space="preserve"> </w:t>
      </w:r>
      <w:proofErr w:type="spellStart"/>
      <w:proofErr w:type="gramStart"/>
      <w:r w:rsidR="00776B21">
        <w:rPr>
          <w:rFonts w:ascii="Times New Roman" w:hAnsi="Times New Roman" w:cs="Times New Roman"/>
          <w:sz w:val="28"/>
          <w:szCs w:val="28"/>
        </w:rPr>
        <w:t>Gefragte</w:t>
      </w:r>
      <w:proofErr w:type="spellEnd"/>
      <w:r w:rsidR="00776B21">
        <w:rPr>
          <w:rFonts w:ascii="Times New Roman" w:hAnsi="Times New Roman" w:cs="Times New Roman"/>
          <w:sz w:val="28"/>
          <w:szCs w:val="28"/>
        </w:rPr>
        <w:t>)=</w:t>
      </w:r>
      <w:proofErr w:type="gramEnd"/>
      <w:r w:rsidR="00776B21">
        <w:rPr>
          <w:rFonts w:ascii="Times New Roman" w:hAnsi="Times New Roman" w:cs="Times New Roman"/>
          <w:sz w:val="28"/>
          <w:szCs w:val="28"/>
        </w:rPr>
        <w:t>bytí; to, čeho se ptáme (</w:t>
      </w:r>
      <w:proofErr w:type="spellStart"/>
      <w:r w:rsidR="00776B21">
        <w:rPr>
          <w:rFonts w:ascii="Times New Roman" w:hAnsi="Times New Roman" w:cs="Times New Roman"/>
          <w:sz w:val="28"/>
          <w:szCs w:val="28"/>
        </w:rPr>
        <w:t>das</w:t>
      </w:r>
      <w:proofErr w:type="spellEnd"/>
      <w:r w:rsidR="00776B21">
        <w:rPr>
          <w:rFonts w:ascii="Times New Roman" w:hAnsi="Times New Roman" w:cs="Times New Roman"/>
          <w:sz w:val="28"/>
          <w:szCs w:val="28"/>
        </w:rPr>
        <w:t xml:space="preserve"> </w:t>
      </w:r>
      <w:proofErr w:type="spellStart"/>
      <w:r w:rsidR="00776B21">
        <w:rPr>
          <w:rFonts w:ascii="Times New Roman" w:hAnsi="Times New Roman" w:cs="Times New Roman"/>
          <w:sz w:val="28"/>
          <w:szCs w:val="28"/>
        </w:rPr>
        <w:t>Befragte</w:t>
      </w:r>
      <w:proofErr w:type="spellEnd"/>
      <w:r w:rsidR="00776B21">
        <w:rPr>
          <w:rFonts w:ascii="Times New Roman" w:hAnsi="Times New Roman" w:cs="Times New Roman"/>
          <w:sz w:val="28"/>
          <w:szCs w:val="28"/>
        </w:rPr>
        <w:t>)=jsoucí; a za třetí to, proč se ptáme (</w:t>
      </w:r>
      <w:proofErr w:type="spellStart"/>
      <w:r w:rsidR="00776B21">
        <w:rPr>
          <w:rFonts w:ascii="Times New Roman" w:hAnsi="Times New Roman" w:cs="Times New Roman"/>
          <w:sz w:val="28"/>
          <w:szCs w:val="28"/>
        </w:rPr>
        <w:t>das</w:t>
      </w:r>
      <w:proofErr w:type="spellEnd"/>
      <w:r w:rsidR="00776B21">
        <w:rPr>
          <w:rFonts w:ascii="Times New Roman" w:hAnsi="Times New Roman" w:cs="Times New Roman"/>
          <w:sz w:val="28"/>
          <w:szCs w:val="28"/>
        </w:rPr>
        <w:t xml:space="preserve"> </w:t>
      </w:r>
      <w:proofErr w:type="spellStart"/>
      <w:r w:rsidR="00776B21">
        <w:rPr>
          <w:rFonts w:ascii="Times New Roman" w:hAnsi="Times New Roman" w:cs="Times New Roman"/>
          <w:sz w:val="28"/>
          <w:szCs w:val="28"/>
        </w:rPr>
        <w:t>Erfragte</w:t>
      </w:r>
      <w:proofErr w:type="spellEnd"/>
      <w:r w:rsidR="00776B21">
        <w:rPr>
          <w:rFonts w:ascii="Times New Roman" w:hAnsi="Times New Roman" w:cs="Times New Roman"/>
          <w:sz w:val="28"/>
          <w:szCs w:val="28"/>
        </w:rPr>
        <w:t>)=smysl. Jediné jsoucno, které je schopno se takto ptát, je existující člověk, pobyt (</w:t>
      </w:r>
      <w:r w:rsidR="00776B21" w:rsidRPr="00AC0C43">
        <w:rPr>
          <w:rFonts w:ascii="Times New Roman" w:hAnsi="Times New Roman" w:cs="Times New Roman"/>
          <w:b/>
          <w:bCs/>
          <w:sz w:val="28"/>
          <w:szCs w:val="28"/>
        </w:rPr>
        <w:t>Da-</w:t>
      </w:r>
      <w:proofErr w:type="spellStart"/>
      <w:r w:rsidR="00776B21" w:rsidRPr="00AC0C43">
        <w:rPr>
          <w:rFonts w:ascii="Times New Roman" w:hAnsi="Times New Roman" w:cs="Times New Roman"/>
          <w:b/>
          <w:bCs/>
          <w:sz w:val="28"/>
          <w:szCs w:val="28"/>
        </w:rPr>
        <w:t>sein</w:t>
      </w:r>
      <w:proofErr w:type="spellEnd"/>
      <w:r w:rsidR="00776B21">
        <w:rPr>
          <w:rFonts w:ascii="Times New Roman" w:hAnsi="Times New Roman" w:cs="Times New Roman"/>
          <w:sz w:val="28"/>
          <w:szCs w:val="28"/>
        </w:rPr>
        <w:t>, doslova tu-bytí), který je tak, že mu není jedno, jak je</w:t>
      </w:r>
      <w:r w:rsidR="00AC0C43">
        <w:rPr>
          <w:rFonts w:ascii="Times New Roman" w:hAnsi="Times New Roman" w:cs="Times New Roman"/>
          <w:sz w:val="28"/>
          <w:szCs w:val="28"/>
        </w:rPr>
        <w:t>;</w:t>
      </w:r>
      <w:r w:rsidR="00776B21">
        <w:rPr>
          <w:rFonts w:ascii="Times New Roman" w:hAnsi="Times New Roman" w:cs="Times New Roman"/>
          <w:sz w:val="28"/>
          <w:szCs w:val="28"/>
        </w:rPr>
        <w:t xml:space="preserve"> ptá se po svém bytí</w:t>
      </w:r>
      <w:r w:rsidR="00AC0C43">
        <w:rPr>
          <w:rFonts w:ascii="Times New Roman" w:hAnsi="Times New Roman" w:cs="Times New Roman"/>
          <w:sz w:val="28"/>
          <w:szCs w:val="28"/>
        </w:rPr>
        <w:t>, záleží mu na něm</w:t>
      </w:r>
      <w:r w:rsidR="00776B21">
        <w:rPr>
          <w:rFonts w:ascii="Times New Roman" w:hAnsi="Times New Roman" w:cs="Times New Roman"/>
          <w:sz w:val="28"/>
          <w:szCs w:val="28"/>
        </w:rPr>
        <w:t>.</w:t>
      </w:r>
      <w:r w:rsidR="00AC0C43">
        <w:rPr>
          <w:rFonts w:ascii="Times New Roman" w:hAnsi="Times New Roman" w:cs="Times New Roman"/>
          <w:sz w:val="28"/>
          <w:szCs w:val="28"/>
        </w:rPr>
        <w:t xml:space="preserve"> „Člověk je jediné jsoucno, které se stará o vlastní bytí.“</w:t>
      </w:r>
      <w:r w:rsidR="00776B21">
        <w:rPr>
          <w:rFonts w:ascii="Times New Roman" w:hAnsi="Times New Roman" w:cs="Times New Roman"/>
          <w:sz w:val="28"/>
          <w:szCs w:val="28"/>
        </w:rPr>
        <w:t xml:space="preserve"> Proto, abychom se mohli ptát po bytí (po tom neuchopitelném) musíme se ptát sami sebe (jako bychom </w:t>
      </w:r>
      <w:r w:rsidR="00E756C6">
        <w:rPr>
          <w:rFonts w:ascii="Times New Roman" w:hAnsi="Times New Roman" w:cs="Times New Roman"/>
          <w:sz w:val="28"/>
          <w:szCs w:val="28"/>
        </w:rPr>
        <w:t>mohli to vše</w:t>
      </w:r>
      <w:r w:rsidR="00016561">
        <w:rPr>
          <w:rFonts w:ascii="Times New Roman" w:hAnsi="Times New Roman" w:cs="Times New Roman"/>
          <w:sz w:val="28"/>
          <w:szCs w:val="28"/>
        </w:rPr>
        <w:t>:</w:t>
      </w:r>
      <w:r w:rsidR="00776B21">
        <w:rPr>
          <w:rFonts w:ascii="Times New Roman" w:hAnsi="Times New Roman" w:cs="Times New Roman"/>
          <w:sz w:val="28"/>
          <w:szCs w:val="28"/>
        </w:rPr>
        <w:t xml:space="preserve"> bytí, jsoucí i smysl</w:t>
      </w:r>
      <w:r w:rsidR="00E756C6">
        <w:rPr>
          <w:rFonts w:ascii="Times New Roman" w:hAnsi="Times New Roman" w:cs="Times New Roman"/>
          <w:sz w:val="28"/>
          <w:szCs w:val="28"/>
        </w:rPr>
        <w:t>, nalézat ve svém tázání</w:t>
      </w:r>
      <w:r w:rsidR="00AC0C43">
        <w:rPr>
          <w:rFonts w:ascii="Times New Roman" w:hAnsi="Times New Roman" w:cs="Times New Roman"/>
          <w:sz w:val="28"/>
          <w:szCs w:val="28"/>
        </w:rPr>
        <w:t>)</w:t>
      </w:r>
      <w:r w:rsidR="00776B21">
        <w:rPr>
          <w:rFonts w:ascii="Times New Roman" w:hAnsi="Times New Roman" w:cs="Times New Roman"/>
          <w:sz w:val="28"/>
          <w:szCs w:val="28"/>
        </w:rPr>
        <w:t xml:space="preserve">. Proto je otázka po bytí podle </w:t>
      </w:r>
      <w:proofErr w:type="spellStart"/>
      <w:r w:rsidR="00776B21">
        <w:rPr>
          <w:rFonts w:ascii="Times New Roman" w:hAnsi="Times New Roman" w:cs="Times New Roman"/>
          <w:sz w:val="28"/>
          <w:szCs w:val="28"/>
        </w:rPr>
        <w:t>Heideggera</w:t>
      </w:r>
      <w:proofErr w:type="spellEnd"/>
      <w:r w:rsidRPr="00825780">
        <w:rPr>
          <w:rFonts w:ascii="Times New Roman" w:hAnsi="Times New Roman" w:cs="Times New Roman"/>
          <w:sz w:val="28"/>
          <w:szCs w:val="28"/>
        </w:rPr>
        <w:t xml:space="preserve"> „existenciální analytik</w:t>
      </w:r>
      <w:r w:rsidR="00776B21">
        <w:rPr>
          <w:rFonts w:ascii="Times New Roman" w:hAnsi="Times New Roman" w:cs="Times New Roman"/>
          <w:sz w:val="28"/>
          <w:szCs w:val="28"/>
        </w:rPr>
        <w:t>o</w:t>
      </w:r>
      <w:r w:rsidRPr="00825780">
        <w:rPr>
          <w:rFonts w:ascii="Times New Roman" w:hAnsi="Times New Roman" w:cs="Times New Roman"/>
          <w:sz w:val="28"/>
          <w:szCs w:val="28"/>
        </w:rPr>
        <w:t>u pobytu“, analýz</w:t>
      </w:r>
      <w:r w:rsidR="00776B21">
        <w:rPr>
          <w:rFonts w:ascii="Times New Roman" w:hAnsi="Times New Roman" w:cs="Times New Roman"/>
          <w:sz w:val="28"/>
          <w:szCs w:val="28"/>
        </w:rPr>
        <w:t>ou</w:t>
      </w:r>
      <w:r w:rsidRPr="00825780">
        <w:rPr>
          <w:rFonts w:ascii="Times New Roman" w:hAnsi="Times New Roman" w:cs="Times New Roman"/>
          <w:sz w:val="28"/>
          <w:szCs w:val="28"/>
        </w:rPr>
        <w:t xml:space="preserve"> bytí pobytu, analýz</w:t>
      </w:r>
      <w:r w:rsidR="00776B21">
        <w:rPr>
          <w:rFonts w:ascii="Times New Roman" w:hAnsi="Times New Roman" w:cs="Times New Roman"/>
          <w:sz w:val="28"/>
          <w:szCs w:val="28"/>
        </w:rPr>
        <w:t>ou</w:t>
      </w:r>
      <w:r w:rsidRPr="00825780">
        <w:rPr>
          <w:rFonts w:ascii="Times New Roman" w:hAnsi="Times New Roman" w:cs="Times New Roman"/>
          <w:sz w:val="28"/>
          <w:szCs w:val="28"/>
        </w:rPr>
        <w:t xml:space="preserve"> bytí člověka. </w:t>
      </w:r>
    </w:p>
    <w:p w:rsidR="00776B21" w:rsidRDefault="00AC0C43" w:rsidP="00825780">
      <w:pPr>
        <w:rPr>
          <w:rFonts w:ascii="Times New Roman" w:hAnsi="Times New Roman" w:cs="Times New Roman"/>
          <w:sz w:val="28"/>
          <w:szCs w:val="28"/>
        </w:rPr>
      </w:pPr>
      <w:r>
        <w:rPr>
          <w:rFonts w:ascii="Times New Roman" w:hAnsi="Times New Roman" w:cs="Times New Roman"/>
          <w:sz w:val="28"/>
          <w:szCs w:val="28"/>
        </w:rPr>
        <w:t xml:space="preserve">Jinak tam, kde </w:t>
      </w:r>
      <w:proofErr w:type="spellStart"/>
      <w:r>
        <w:rPr>
          <w:rFonts w:ascii="Times New Roman" w:hAnsi="Times New Roman" w:cs="Times New Roman"/>
          <w:sz w:val="28"/>
          <w:szCs w:val="28"/>
        </w:rPr>
        <w:t>Heidegger</w:t>
      </w:r>
      <w:proofErr w:type="spellEnd"/>
      <w:r>
        <w:rPr>
          <w:rFonts w:ascii="Times New Roman" w:hAnsi="Times New Roman" w:cs="Times New Roman"/>
          <w:sz w:val="28"/>
          <w:szCs w:val="28"/>
        </w:rPr>
        <w:t xml:space="preserve"> používá pojem existence, volí jinou </w:t>
      </w:r>
      <w:r w:rsidR="00E756C6">
        <w:rPr>
          <w:rFonts w:ascii="Times New Roman" w:hAnsi="Times New Roman" w:cs="Times New Roman"/>
          <w:sz w:val="28"/>
          <w:szCs w:val="28"/>
        </w:rPr>
        <w:t xml:space="preserve">než zavedenou </w:t>
      </w:r>
      <w:r>
        <w:rPr>
          <w:rFonts w:ascii="Times New Roman" w:hAnsi="Times New Roman" w:cs="Times New Roman"/>
          <w:sz w:val="28"/>
          <w:szCs w:val="28"/>
        </w:rPr>
        <w:t xml:space="preserve">transkripci, totiž </w:t>
      </w:r>
      <w:r w:rsidRPr="00016561">
        <w:rPr>
          <w:rFonts w:ascii="Times New Roman" w:hAnsi="Times New Roman" w:cs="Times New Roman"/>
          <w:b/>
          <w:bCs/>
          <w:sz w:val="28"/>
          <w:szCs w:val="28"/>
        </w:rPr>
        <w:t>„</w:t>
      </w:r>
      <w:proofErr w:type="spellStart"/>
      <w:r w:rsidRPr="00016561">
        <w:rPr>
          <w:rFonts w:ascii="Times New Roman" w:hAnsi="Times New Roman" w:cs="Times New Roman"/>
          <w:b/>
          <w:bCs/>
          <w:sz w:val="28"/>
          <w:szCs w:val="28"/>
        </w:rPr>
        <w:t>ek-sistence</w:t>
      </w:r>
      <w:proofErr w:type="spellEnd"/>
      <w:r w:rsidRPr="00016561">
        <w:rPr>
          <w:rFonts w:ascii="Times New Roman" w:hAnsi="Times New Roman" w:cs="Times New Roman"/>
          <w:b/>
          <w:bCs/>
          <w:sz w:val="28"/>
          <w:szCs w:val="28"/>
        </w:rPr>
        <w:t>“</w:t>
      </w:r>
      <w:r>
        <w:rPr>
          <w:rFonts w:ascii="Times New Roman" w:hAnsi="Times New Roman" w:cs="Times New Roman"/>
          <w:sz w:val="28"/>
          <w:szCs w:val="28"/>
        </w:rPr>
        <w:t xml:space="preserve"> (doslova se dá přeložit jako vy-vstávání). Člověk není hotový, ale v životním příběhu vytváří a konstituuje sám sebe, vy-vstává vždy nově. </w:t>
      </w:r>
    </w:p>
    <w:p w:rsidR="00825780" w:rsidRPr="00825780" w:rsidRDefault="00825780" w:rsidP="00825780">
      <w:pPr>
        <w:rPr>
          <w:rFonts w:ascii="Times New Roman" w:hAnsi="Times New Roman" w:cs="Times New Roman"/>
          <w:sz w:val="28"/>
          <w:szCs w:val="28"/>
        </w:rPr>
      </w:pPr>
      <w:r w:rsidRPr="00825780">
        <w:rPr>
          <w:rFonts w:ascii="Times New Roman" w:hAnsi="Times New Roman" w:cs="Times New Roman"/>
          <w:sz w:val="28"/>
          <w:szCs w:val="28"/>
        </w:rPr>
        <w:t xml:space="preserve">Existenciální analytika pobytu je onou „fundamentální ontologií“, fundamentem, základem, na němž </w:t>
      </w:r>
      <w:r w:rsidR="00016561">
        <w:rPr>
          <w:rFonts w:ascii="Times New Roman" w:hAnsi="Times New Roman" w:cs="Times New Roman"/>
          <w:sz w:val="28"/>
          <w:szCs w:val="28"/>
        </w:rPr>
        <w:t>chce</w:t>
      </w:r>
      <w:r w:rsidRPr="00825780">
        <w:rPr>
          <w:rFonts w:ascii="Times New Roman" w:hAnsi="Times New Roman" w:cs="Times New Roman"/>
          <w:sz w:val="28"/>
          <w:szCs w:val="28"/>
        </w:rPr>
        <w:t xml:space="preserve"> teprve všechnu další ontologii (</w:t>
      </w:r>
      <w:r w:rsidR="00016561">
        <w:rPr>
          <w:rFonts w:ascii="Times New Roman" w:hAnsi="Times New Roman" w:cs="Times New Roman"/>
          <w:sz w:val="28"/>
          <w:szCs w:val="28"/>
        </w:rPr>
        <w:t xml:space="preserve">porozumění a </w:t>
      </w:r>
      <w:r w:rsidRPr="00825780">
        <w:rPr>
          <w:rFonts w:ascii="Times New Roman" w:hAnsi="Times New Roman" w:cs="Times New Roman"/>
          <w:sz w:val="28"/>
          <w:szCs w:val="28"/>
        </w:rPr>
        <w:t xml:space="preserve">výklad bytí) a filosofii vůbec vystavět. </w:t>
      </w:r>
    </w:p>
    <w:p w:rsidR="00825780" w:rsidRPr="00825780" w:rsidRDefault="00AC0C43" w:rsidP="00825780">
      <w:pPr>
        <w:rPr>
          <w:rFonts w:ascii="Times New Roman" w:hAnsi="Times New Roman" w:cs="Times New Roman"/>
          <w:sz w:val="28"/>
          <w:szCs w:val="28"/>
        </w:rPr>
      </w:pPr>
      <w:proofErr w:type="spellStart"/>
      <w:r>
        <w:rPr>
          <w:rFonts w:ascii="Times New Roman" w:hAnsi="Times New Roman" w:cs="Times New Roman"/>
          <w:sz w:val="28"/>
          <w:szCs w:val="28"/>
        </w:rPr>
        <w:t>Heidegger</w:t>
      </w:r>
      <w:proofErr w:type="spellEnd"/>
      <w:r>
        <w:rPr>
          <w:rFonts w:ascii="Times New Roman" w:hAnsi="Times New Roman" w:cs="Times New Roman"/>
          <w:sz w:val="28"/>
          <w:szCs w:val="28"/>
        </w:rPr>
        <w:t xml:space="preserve"> používá pojem </w:t>
      </w:r>
      <w:proofErr w:type="spellStart"/>
      <w:r>
        <w:rPr>
          <w:rFonts w:ascii="Times New Roman" w:hAnsi="Times New Roman" w:cs="Times New Roman"/>
          <w:sz w:val="28"/>
          <w:szCs w:val="28"/>
        </w:rPr>
        <w:t>Dasein</w:t>
      </w:r>
      <w:proofErr w:type="spellEnd"/>
      <w:r>
        <w:rPr>
          <w:rFonts w:ascii="Times New Roman" w:hAnsi="Times New Roman" w:cs="Times New Roman"/>
          <w:sz w:val="28"/>
          <w:szCs w:val="28"/>
        </w:rPr>
        <w:t>. Cítí, že „existence“ je zatížena předchozí metafyzickou tradicí a chce se od ní distancovat. Pojem „pobyt“ odkazuje na zvláštní rys existence „jako lidé pobýváme na této zemi“, jsme občany „světa“, svět je základním strukturním momentem bytí člověka (nazývá to „in-der-Welt-Sein“ „bytí na světě“)</w:t>
      </w:r>
      <w:r w:rsidR="00016561">
        <w:rPr>
          <w:rFonts w:ascii="Times New Roman" w:hAnsi="Times New Roman" w:cs="Times New Roman"/>
          <w:sz w:val="28"/>
          <w:szCs w:val="28"/>
        </w:rPr>
        <w:t xml:space="preserve">, svět je </w:t>
      </w:r>
      <w:proofErr w:type="spellStart"/>
      <w:r w:rsidR="00016561">
        <w:rPr>
          <w:rFonts w:ascii="Times New Roman" w:hAnsi="Times New Roman" w:cs="Times New Roman"/>
          <w:sz w:val="28"/>
          <w:szCs w:val="28"/>
        </w:rPr>
        <w:t>existenciál</w:t>
      </w:r>
      <w:proofErr w:type="spellEnd"/>
      <w:r w:rsidR="00016561">
        <w:rPr>
          <w:rFonts w:ascii="Times New Roman" w:hAnsi="Times New Roman" w:cs="Times New Roman"/>
          <w:sz w:val="28"/>
          <w:szCs w:val="28"/>
        </w:rPr>
        <w:t xml:space="preserve">, základní určení pobytu. Jenom člověk je tak, že </w:t>
      </w:r>
      <w:r w:rsidR="00016561" w:rsidRPr="00616BC2">
        <w:rPr>
          <w:rFonts w:ascii="Times New Roman" w:hAnsi="Times New Roman" w:cs="Times New Roman"/>
          <w:b/>
          <w:bCs/>
          <w:sz w:val="28"/>
          <w:szCs w:val="28"/>
        </w:rPr>
        <w:t>je ve světě</w:t>
      </w:r>
      <w:r w:rsidR="00E756C6">
        <w:rPr>
          <w:rFonts w:ascii="Times New Roman" w:hAnsi="Times New Roman" w:cs="Times New Roman"/>
          <w:sz w:val="28"/>
          <w:szCs w:val="28"/>
        </w:rPr>
        <w:t>, že má svět.</w:t>
      </w:r>
    </w:p>
    <w:p w:rsidR="00016561" w:rsidRDefault="00825780" w:rsidP="00825780">
      <w:pPr>
        <w:rPr>
          <w:rFonts w:ascii="Times New Roman" w:hAnsi="Times New Roman" w:cs="Times New Roman"/>
          <w:sz w:val="28"/>
          <w:szCs w:val="28"/>
        </w:rPr>
      </w:pPr>
      <w:r w:rsidRPr="00825780">
        <w:rPr>
          <w:rFonts w:ascii="Times New Roman" w:hAnsi="Times New Roman" w:cs="Times New Roman"/>
          <w:sz w:val="28"/>
          <w:szCs w:val="28"/>
        </w:rPr>
        <w:t xml:space="preserve">Fundamentální ontologie usiluje o to podat analýzu způsobu </w:t>
      </w:r>
      <w:proofErr w:type="gramStart"/>
      <w:r w:rsidRPr="00825780">
        <w:rPr>
          <w:rFonts w:ascii="Times New Roman" w:hAnsi="Times New Roman" w:cs="Times New Roman"/>
          <w:sz w:val="28"/>
          <w:szCs w:val="28"/>
        </w:rPr>
        <w:t>bytí</w:t>
      </w:r>
      <w:proofErr w:type="gramEnd"/>
      <w:r w:rsidRPr="00825780">
        <w:rPr>
          <w:rFonts w:ascii="Times New Roman" w:hAnsi="Times New Roman" w:cs="Times New Roman"/>
          <w:sz w:val="28"/>
          <w:szCs w:val="28"/>
        </w:rPr>
        <w:t xml:space="preserve"> a tedy i </w:t>
      </w:r>
      <w:r w:rsidRPr="00016561">
        <w:rPr>
          <w:rFonts w:ascii="Times New Roman" w:hAnsi="Times New Roman" w:cs="Times New Roman"/>
          <w:b/>
          <w:bCs/>
          <w:sz w:val="28"/>
          <w:szCs w:val="28"/>
        </w:rPr>
        <w:t>strukturních určení pobytu</w:t>
      </w:r>
      <w:r w:rsidRPr="00825780">
        <w:rPr>
          <w:rFonts w:ascii="Times New Roman" w:hAnsi="Times New Roman" w:cs="Times New Roman"/>
          <w:sz w:val="28"/>
          <w:szCs w:val="28"/>
        </w:rPr>
        <w:t xml:space="preserve">. Abychom porozuměli výše uvedenému vymezení fundamentální ontologie, </w:t>
      </w:r>
      <w:r w:rsidR="00016561">
        <w:rPr>
          <w:rFonts w:ascii="Times New Roman" w:hAnsi="Times New Roman" w:cs="Times New Roman"/>
          <w:sz w:val="28"/>
          <w:szCs w:val="28"/>
        </w:rPr>
        <w:t>uvedeme</w:t>
      </w:r>
      <w:r w:rsidRPr="00825780">
        <w:rPr>
          <w:rFonts w:ascii="Times New Roman" w:hAnsi="Times New Roman" w:cs="Times New Roman"/>
          <w:sz w:val="28"/>
          <w:szCs w:val="28"/>
        </w:rPr>
        <w:t xml:space="preserve"> si, co charakterizuje pobyt. </w:t>
      </w:r>
    </w:p>
    <w:p w:rsidR="00DF1502" w:rsidRPr="00E756C6" w:rsidRDefault="00825780" w:rsidP="00E756C6">
      <w:pPr>
        <w:pStyle w:val="Odstavecseseznamem"/>
        <w:numPr>
          <w:ilvl w:val="0"/>
          <w:numId w:val="1"/>
        </w:numPr>
        <w:rPr>
          <w:rFonts w:ascii="Times New Roman" w:hAnsi="Times New Roman" w:cs="Times New Roman"/>
          <w:sz w:val="28"/>
          <w:szCs w:val="28"/>
        </w:rPr>
      </w:pPr>
      <w:r w:rsidRPr="00E756C6">
        <w:rPr>
          <w:rFonts w:ascii="Times New Roman" w:hAnsi="Times New Roman" w:cs="Times New Roman"/>
          <w:sz w:val="28"/>
          <w:szCs w:val="28"/>
        </w:rPr>
        <w:t xml:space="preserve">Člověk se liší od všech ostatních jsoucen tím, že mu v jeho bytí </w:t>
      </w:r>
      <w:r w:rsidRPr="00E756C6">
        <w:rPr>
          <w:rFonts w:ascii="Times New Roman" w:hAnsi="Times New Roman" w:cs="Times New Roman"/>
          <w:b/>
          <w:bCs/>
          <w:sz w:val="28"/>
          <w:szCs w:val="28"/>
        </w:rPr>
        <w:t>jde o toto bytí</w:t>
      </w:r>
      <w:r w:rsidRPr="00E756C6">
        <w:rPr>
          <w:rFonts w:ascii="Times New Roman" w:hAnsi="Times New Roman" w:cs="Times New Roman"/>
          <w:sz w:val="28"/>
          <w:szCs w:val="28"/>
        </w:rPr>
        <w:t xml:space="preserve"> samo, má zájem o své bytí, je zainteresován na svém bytí</w:t>
      </w:r>
      <w:r w:rsidR="00016561" w:rsidRPr="00E756C6">
        <w:rPr>
          <w:rFonts w:ascii="Times New Roman" w:hAnsi="Times New Roman" w:cs="Times New Roman"/>
          <w:sz w:val="28"/>
          <w:szCs w:val="28"/>
        </w:rPr>
        <w:t>, stará se. (</w:t>
      </w:r>
      <w:proofErr w:type="spellStart"/>
      <w:r w:rsidR="00016561" w:rsidRPr="00E756C6">
        <w:rPr>
          <w:rFonts w:ascii="Times New Roman" w:hAnsi="Times New Roman" w:cs="Times New Roman"/>
          <w:sz w:val="28"/>
          <w:szCs w:val="28"/>
        </w:rPr>
        <w:t>Heidegger</w:t>
      </w:r>
      <w:proofErr w:type="spellEnd"/>
      <w:r w:rsidR="00016561" w:rsidRPr="00E756C6">
        <w:rPr>
          <w:rFonts w:ascii="Times New Roman" w:hAnsi="Times New Roman" w:cs="Times New Roman"/>
          <w:sz w:val="28"/>
          <w:szCs w:val="28"/>
        </w:rPr>
        <w:t xml:space="preserve"> odlišuje lidský „pobyt“ (</w:t>
      </w:r>
      <w:proofErr w:type="spellStart"/>
      <w:r w:rsidR="00016561" w:rsidRPr="00E756C6">
        <w:rPr>
          <w:rFonts w:ascii="Times New Roman" w:hAnsi="Times New Roman" w:cs="Times New Roman"/>
          <w:sz w:val="28"/>
          <w:szCs w:val="28"/>
        </w:rPr>
        <w:t>das</w:t>
      </w:r>
      <w:proofErr w:type="spellEnd"/>
      <w:r w:rsidR="00016561" w:rsidRPr="00E756C6">
        <w:rPr>
          <w:rFonts w:ascii="Times New Roman" w:hAnsi="Times New Roman" w:cs="Times New Roman"/>
          <w:sz w:val="28"/>
          <w:szCs w:val="28"/>
        </w:rPr>
        <w:t xml:space="preserve"> </w:t>
      </w:r>
      <w:proofErr w:type="spellStart"/>
      <w:r w:rsidR="00016561" w:rsidRPr="00E756C6">
        <w:rPr>
          <w:rFonts w:ascii="Times New Roman" w:hAnsi="Times New Roman" w:cs="Times New Roman"/>
          <w:sz w:val="28"/>
          <w:szCs w:val="28"/>
        </w:rPr>
        <w:t>Dasein</w:t>
      </w:r>
      <w:proofErr w:type="spellEnd"/>
      <w:r w:rsidR="00016561" w:rsidRPr="00E756C6">
        <w:rPr>
          <w:rFonts w:ascii="Times New Roman" w:hAnsi="Times New Roman" w:cs="Times New Roman"/>
          <w:sz w:val="28"/>
          <w:szCs w:val="28"/>
        </w:rPr>
        <w:t>), od jsoucen (</w:t>
      </w:r>
      <w:proofErr w:type="spellStart"/>
      <w:r w:rsidR="00016561" w:rsidRPr="00E756C6">
        <w:rPr>
          <w:rFonts w:ascii="Times New Roman" w:hAnsi="Times New Roman" w:cs="Times New Roman"/>
          <w:sz w:val="28"/>
          <w:szCs w:val="28"/>
        </w:rPr>
        <w:t>das</w:t>
      </w:r>
      <w:proofErr w:type="spellEnd"/>
      <w:r w:rsidR="00016561" w:rsidRPr="00E756C6">
        <w:rPr>
          <w:rFonts w:ascii="Times New Roman" w:hAnsi="Times New Roman" w:cs="Times New Roman"/>
          <w:sz w:val="28"/>
          <w:szCs w:val="28"/>
        </w:rPr>
        <w:t xml:space="preserve"> </w:t>
      </w:r>
      <w:proofErr w:type="spellStart"/>
      <w:r w:rsidR="00016561" w:rsidRPr="00E756C6">
        <w:rPr>
          <w:rFonts w:ascii="Times New Roman" w:hAnsi="Times New Roman" w:cs="Times New Roman"/>
          <w:sz w:val="28"/>
          <w:szCs w:val="28"/>
        </w:rPr>
        <w:t>Seiende</w:t>
      </w:r>
      <w:proofErr w:type="spellEnd"/>
      <w:r w:rsidR="00016561" w:rsidRPr="00E756C6">
        <w:rPr>
          <w:rFonts w:ascii="Times New Roman" w:hAnsi="Times New Roman" w:cs="Times New Roman"/>
          <w:sz w:val="28"/>
          <w:szCs w:val="28"/>
        </w:rPr>
        <w:t xml:space="preserve">), jsoucích věcí. </w:t>
      </w:r>
      <w:r w:rsidR="00DF1502" w:rsidRPr="00E756C6">
        <w:rPr>
          <w:rFonts w:ascii="Times New Roman" w:hAnsi="Times New Roman" w:cs="Times New Roman"/>
          <w:sz w:val="28"/>
          <w:szCs w:val="28"/>
        </w:rPr>
        <w:t>Chce tím říci, že č</w:t>
      </w:r>
      <w:r w:rsidR="00016561" w:rsidRPr="00E756C6">
        <w:rPr>
          <w:rFonts w:ascii="Times New Roman" w:hAnsi="Times New Roman" w:cs="Times New Roman"/>
          <w:sz w:val="28"/>
          <w:szCs w:val="28"/>
        </w:rPr>
        <w:t>lověk je jinak než kámen u cesty nebo strom v</w:t>
      </w:r>
      <w:r w:rsidR="00DF1502" w:rsidRPr="00E756C6">
        <w:rPr>
          <w:rFonts w:ascii="Times New Roman" w:hAnsi="Times New Roman" w:cs="Times New Roman"/>
          <w:sz w:val="28"/>
          <w:szCs w:val="28"/>
        </w:rPr>
        <w:t> </w:t>
      </w:r>
      <w:r w:rsidR="00016561" w:rsidRPr="00E756C6">
        <w:rPr>
          <w:rFonts w:ascii="Times New Roman" w:hAnsi="Times New Roman" w:cs="Times New Roman"/>
          <w:sz w:val="28"/>
          <w:szCs w:val="28"/>
        </w:rPr>
        <w:t>lese</w:t>
      </w:r>
      <w:r w:rsidR="00DF1502" w:rsidRPr="00E756C6">
        <w:rPr>
          <w:rFonts w:ascii="Times New Roman" w:hAnsi="Times New Roman" w:cs="Times New Roman"/>
          <w:sz w:val="28"/>
          <w:szCs w:val="28"/>
        </w:rPr>
        <w:t>, která se jenom „vyskytují“ K věcem patří „výskyt“, k člověku „pobyt“ a k</w:t>
      </w:r>
      <w:r w:rsidR="00E756C6" w:rsidRPr="00E756C6">
        <w:rPr>
          <w:rFonts w:ascii="Times New Roman" w:hAnsi="Times New Roman" w:cs="Times New Roman"/>
          <w:sz w:val="28"/>
          <w:szCs w:val="28"/>
        </w:rPr>
        <w:t xml:space="preserve"> lidskému </w:t>
      </w:r>
      <w:r w:rsidR="00DF1502" w:rsidRPr="00E756C6">
        <w:rPr>
          <w:rFonts w:ascii="Times New Roman" w:hAnsi="Times New Roman" w:cs="Times New Roman"/>
          <w:sz w:val="28"/>
          <w:szCs w:val="28"/>
        </w:rPr>
        <w:t xml:space="preserve">pobytu zásadně patří </w:t>
      </w:r>
      <w:r w:rsidR="00016561" w:rsidRPr="00E756C6">
        <w:rPr>
          <w:rFonts w:ascii="Times New Roman" w:hAnsi="Times New Roman" w:cs="Times New Roman"/>
          <w:b/>
          <w:bCs/>
          <w:sz w:val="28"/>
          <w:szCs w:val="28"/>
        </w:rPr>
        <w:t>starost</w:t>
      </w:r>
      <w:r w:rsidR="00016561" w:rsidRPr="00E756C6">
        <w:rPr>
          <w:rFonts w:ascii="Times New Roman" w:hAnsi="Times New Roman" w:cs="Times New Roman"/>
          <w:sz w:val="28"/>
          <w:szCs w:val="28"/>
        </w:rPr>
        <w:t xml:space="preserve"> (</w:t>
      </w:r>
      <w:proofErr w:type="spellStart"/>
      <w:r w:rsidR="00016561" w:rsidRPr="00E756C6">
        <w:rPr>
          <w:rFonts w:ascii="Times New Roman" w:hAnsi="Times New Roman" w:cs="Times New Roman"/>
          <w:sz w:val="28"/>
          <w:szCs w:val="28"/>
        </w:rPr>
        <w:t>Sorge</w:t>
      </w:r>
      <w:proofErr w:type="spellEnd"/>
      <w:r w:rsidR="00016561" w:rsidRPr="00E756C6">
        <w:rPr>
          <w:rFonts w:ascii="Times New Roman" w:hAnsi="Times New Roman" w:cs="Times New Roman"/>
          <w:sz w:val="28"/>
          <w:szCs w:val="28"/>
        </w:rPr>
        <w:t>).</w:t>
      </w:r>
    </w:p>
    <w:p w:rsidR="00DC64B4" w:rsidRDefault="00825780" w:rsidP="00825780">
      <w:pPr>
        <w:pStyle w:val="Odstavecseseznamem"/>
        <w:numPr>
          <w:ilvl w:val="0"/>
          <w:numId w:val="1"/>
        </w:numPr>
        <w:rPr>
          <w:rFonts w:ascii="Times New Roman" w:hAnsi="Times New Roman" w:cs="Times New Roman"/>
          <w:sz w:val="28"/>
          <w:szCs w:val="28"/>
        </w:rPr>
      </w:pPr>
      <w:r w:rsidRPr="00DC64B4">
        <w:rPr>
          <w:rFonts w:ascii="Times New Roman" w:hAnsi="Times New Roman" w:cs="Times New Roman"/>
          <w:sz w:val="28"/>
          <w:szCs w:val="28"/>
        </w:rPr>
        <w:lastRenderedPageBreak/>
        <w:t xml:space="preserve">Analýzu pobytu je podle </w:t>
      </w:r>
      <w:proofErr w:type="spellStart"/>
      <w:r w:rsidRPr="00DC64B4">
        <w:rPr>
          <w:rFonts w:ascii="Times New Roman" w:hAnsi="Times New Roman" w:cs="Times New Roman"/>
          <w:sz w:val="28"/>
          <w:szCs w:val="28"/>
        </w:rPr>
        <w:t>Heideggera</w:t>
      </w:r>
      <w:proofErr w:type="spellEnd"/>
      <w:r w:rsidRPr="00DC64B4">
        <w:rPr>
          <w:rFonts w:ascii="Times New Roman" w:hAnsi="Times New Roman" w:cs="Times New Roman"/>
          <w:sz w:val="28"/>
          <w:szCs w:val="28"/>
        </w:rPr>
        <w:t xml:space="preserve"> nutné provést z jeho </w:t>
      </w:r>
      <w:r w:rsidRPr="00616BC2">
        <w:rPr>
          <w:rFonts w:ascii="Times New Roman" w:hAnsi="Times New Roman" w:cs="Times New Roman"/>
          <w:b/>
          <w:bCs/>
          <w:sz w:val="28"/>
          <w:szCs w:val="28"/>
        </w:rPr>
        <w:t>každodennosti</w:t>
      </w:r>
      <w:r w:rsidRPr="00DC64B4">
        <w:rPr>
          <w:rFonts w:ascii="Times New Roman" w:hAnsi="Times New Roman" w:cs="Times New Roman"/>
          <w:sz w:val="28"/>
          <w:szCs w:val="28"/>
        </w:rPr>
        <w:t xml:space="preserve">, ze způsobu bytí, v němž se po většinu svého života člověk nachází. Ve své průměrnosti a každodennosti není člověk nějakou izolovanou věci, oddělenou od ostatních věcí (jako Descartovo ego cogito), která </w:t>
      </w:r>
      <w:proofErr w:type="gramStart"/>
      <w:r w:rsidRPr="00DC64B4">
        <w:rPr>
          <w:rFonts w:ascii="Times New Roman" w:hAnsi="Times New Roman" w:cs="Times New Roman"/>
          <w:sz w:val="28"/>
          <w:szCs w:val="28"/>
        </w:rPr>
        <w:t>se</w:t>
      </w:r>
      <w:proofErr w:type="gramEnd"/>
      <w:r w:rsidRPr="00DC64B4">
        <w:rPr>
          <w:rFonts w:ascii="Times New Roman" w:hAnsi="Times New Roman" w:cs="Times New Roman"/>
          <w:sz w:val="28"/>
          <w:szCs w:val="28"/>
        </w:rPr>
        <w:t xml:space="preserve"> popřípadě může stát součásti světa-ale vždy již ve světě jsme. </w:t>
      </w:r>
    </w:p>
    <w:p w:rsidR="00DC64B4" w:rsidRDefault="00DC64B4" w:rsidP="00DC64B4">
      <w:pPr>
        <w:pStyle w:val="Odstavecseseznamem"/>
        <w:rPr>
          <w:rFonts w:ascii="Times New Roman" w:hAnsi="Times New Roman" w:cs="Times New Roman"/>
          <w:sz w:val="28"/>
          <w:szCs w:val="28"/>
        </w:rPr>
      </w:pPr>
    </w:p>
    <w:p w:rsidR="00DC64B4" w:rsidRDefault="00825780" w:rsidP="00825780">
      <w:pPr>
        <w:pStyle w:val="Odstavecseseznamem"/>
        <w:numPr>
          <w:ilvl w:val="0"/>
          <w:numId w:val="1"/>
        </w:numPr>
        <w:rPr>
          <w:rFonts w:ascii="Times New Roman" w:hAnsi="Times New Roman" w:cs="Times New Roman"/>
          <w:sz w:val="28"/>
          <w:szCs w:val="28"/>
        </w:rPr>
      </w:pPr>
      <w:r w:rsidRPr="00DC64B4">
        <w:rPr>
          <w:rFonts w:ascii="Times New Roman" w:hAnsi="Times New Roman" w:cs="Times New Roman"/>
          <w:sz w:val="28"/>
          <w:szCs w:val="28"/>
        </w:rPr>
        <w:t>Člověk je tedy vždy ve-světě, k pobytu patří „</w:t>
      </w:r>
      <w:proofErr w:type="spellStart"/>
      <w:r w:rsidRPr="00DC64B4">
        <w:rPr>
          <w:rFonts w:ascii="Times New Roman" w:hAnsi="Times New Roman" w:cs="Times New Roman"/>
          <w:sz w:val="28"/>
          <w:szCs w:val="28"/>
        </w:rPr>
        <w:t>nitrosvětskost</w:t>
      </w:r>
      <w:proofErr w:type="spellEnd"/>
      <w:r w:rsidRPr="00DC64B4">
        <w:rPr>
          <w:rFonts w:ascii="Times New Roman" w:hAnsi="Times New Roman" w:cs="Times New Roman"/>
          <w:sz w:val="28"/>
          <w:szCs w:val="28"/>
        </w:rPr>
        <w:t>“ (</w:t>
      </w:r>
      <w:proofErr w:type="spellStart"/>
      <w:r w:rsidRPr="00DC64B4">
        <w:rPr>
          <w:rFonts w:ascii="Times New Roman" w:hAnsi="Times New Roman" w:cs="Times New Roman"/>
          <w:sz w:val="28"/>
          <w:szCs w:val="28"/>
        </w:rPr>
        <w:t>Innerweltlichkeit</w:t>
      </w:r>
      <w:proofErr w:type="spellEnd"/>
      <w:r w:rsidRPr="00DC64B4">
        <w:rPr>
          <w:rFonts w:ascii="Times New Roman" w:hAnsi="Times New Roman" w:cs="Times New Roman"/>
          <w:sz w:val="28"/>
          <w:szCs w:val="28"/>
        </w:rPr>
        <w:t xml:space="preserve">). </w:t>
      </w:r>
      <w:proofErr w:type="spellStart"/>
      <w:r w:rsidRPr="00DC64B4">
        <w:rPr>
          <w:rFonts w:ascii="Times New Roman" w:hAnsi="Times New Roman" w:cs="Times New Roman"/>
          <w:sz w:val="28"/>
          <w:szCs w:val="28"/>
        </w:rPr>
        <w:t>Nitrosvětskost</w:t>
      </w:r>
      <w:proofErr w:type="spellEnd"/>
      <w:r w:rsidRPr="00DC64B4">
        <w:rPr>
          <w:rFonts w:ascii="Times New Roman" w:hAnsi="Times New Roman" w:cs="Times New Roman"/>
          <w:sz w:val="28"/>
          <w:szCs w:val="28"/>
        </w:rPr>
        <w:t xml:space="preserve"> je strukturou bytí pobytu, jeho </w:t>
      </w:r>
      <w:proofErr w:type="spellStart"/>
      <w:r w:rsidRPr="00DC64B4">
        <w:rPr>
          <w:rFonts w:ascii="Times New Roman" w:hAnsi="Times New Roman" w:cs="Times New Roman"/>
          <w:sz w:val="28"/>
          <w:szCs w:val="28"/>
        </w:rPr>
        <w:t>existencionálem</w:t>
      </w:r>
      <w:proofErr w:type="spellEnd"/>
      <w:r w:rsidRPr="00DC64B4">
        <w:rPr>
          <w:rFonts w:ascii="Times New Roman" w:hAnsi="Times New Roman" w:cs="Times New Roman"/>
          <w:sz w:val="28"/>
          <w:szCs w:val="28"/>
        </w:rPr>
        <w:t xml:space="preserve">. </w:t>
      </w:r>
      <w:proofErr w:type="spellStart"/>
      <w:r w:rsidRPr="00DC64B4">
        <w:rPr>
          <w:rFonts w:ascii="Times New Roman" w:hAnsi="Times New Roman" w:cs="Times New Roman"/>
          <w:sz w:val="28"/>
          <w:szCs w:val="28"/>
        </w:rPr>
        <w:t>Nitrosvětskost</w:t>
      </w:r>
      <w:proofErr w:type="spellEnd"/>
      <w:r w:rsidRPr="00DC64B4">
        <w:rPr>
          <w:rFonts w:ascii="Times New Roman" w:hAnsi="Times New Roman" w:cs="Times New Roman"/>
          <w:sz w:val="28"/>
          <w:szCs w:val="28"/>
        </w:rPr>
        <w:t xml:space="preserve"> je nutnou podmínkou pro to, aby se člověk mohl setkávat se jsoucny. Je nutným pozadím pro to, aby člověk porozuměl jsoucnům i sobě, aby odhalil, že on sám, pobyt je bytím v možnostech. Všechny věci, jsoucna jsou rovněž obsažena v okruhu možností člověka. </w:t>
      </w:r>
    </w:p>
    <w:p w:rsidR="00DC64B4" w:rsidRPr="00DC64B4" w:rsidRDefault="00DC64B4" w:rsidP="00DC64B4">
      <w:pPr>
        <w:pStyle w:val="Odstavecseseznamem"/>
        <w:rPr>
          <w:rFonts w:ascii="Times New Roman" w:hAnsi="Times New Roman" w:cs="Times New Roman"/>
          <w:sz w:val="28"/>
          <w:szCs w:val="28"/>
        </w:rPr>
      </w:pPr>
    </w:p>
    <w:p w:rsidR="00DC64B4" w:rsidRDefault="00825780" w:rsidP="00825780">
      <w:pPr>
        <w:pStyle w:val="Odstavecseseznamem"/>
        <w:numPr>
          <w:ilvl w:val="0"/>
          <w:numId w:val="1"/>
        </w:numPr>
        <w:rPr>
          <w:rFonts w:ascii="Times New Roman" w:hAnsi="Times New Roman" w:cs="Times New Roman"/>
          <w:sz w:val="28"/>
          <w:szCs w:val="28"/>
        </w:rPr>
      </w:pPr>
      <w:r w:rsidRPr="00DC64B4">
        <w:rPr>
          <w:rFonts w:ascii="Times New Roman" w:hAnsi="Times New Roman" w:cs="Times New Roman"/>
          <w:sz w:val="28"/>
          <w:szCs w:val="28"/>
        </w:rPr>
        <w:t xml:space="preserve">Člověk, pobyt je většinou rozptýlen do rozmanitých způsobů bytí-ve: má s něčím co dělat, něco zhotovuje, něco zařizuje, o něco pečuje, něco používá, něco podniká, prosazuje, zjišťuje, na něco se ptá, o něčem uvažuje, hovoří, něco určuje atd. Tyto způsoby „bytí-ve“ jsou všechny téhož bytostného druhu, který </w:t>
      </w:r>
      <w:proofErr w:type="spellStart"/>
      <w:r w:rsidRPr="00DC64B4">
        <w:rPr>
          <w:rFonts w:ascii="Times New Roman" w:hAnsi="Times New Roman" w:cs="Times New Roman"/>
          <w:sz w:val="28"/>
          <w:szCs w:val="28"/>
        </w:rPr>
        <w:t>Heidegger</w:t>
      </w:r>
      <w:proofErr w:type="spellEnd"/>
      <w:r w:rsidRPr="00DC64B4">
        <w:rPr>
          <w:rFonts w:ascii="Times New Roman" w:hAnsi="Times New Roman" w:cs="Times New Roman"/>
          <w:sz w:val="28"/>
          <w:szCs w:val="28"/>
        </w:rPr>
        <w:t xml:space="preserve"> nazývá obstarávání. </w:t>
      </w:r>
    </w:p>
    <w:p w:rsidR="00DC64B4" w:rsidRPr="00DC64B4" w:rsidRDefault="00DC64B4" w:rsidP="00DC64B4">
      <w:pPr>
        <w:pStyle w:val="Odstavecseseznamem"/>
        <w:rPr>
          <w:rFonts w:ascii="Times New Roman" w:hAnsi="Times New Roman" w:cs="Times New Roman"/>
          <w:sz w:val="28"/>
          <w:szCs w:val="28"/>
        </w:rPr>
      </w:pPr>
    </w:p>
    <w:p w:rsidR="00DC64B4" w:rsidRDefault="00825780" w:rsidP="00825780">
      <w:pPr>
        <w:pStyle w:val="Odstavecseseznamem"/>
        <w:numPr>
          <w:ilvl w:val="0"/>
          <w:numId w:val="1"/>
        </w:numPr>
        <w:rPr>
          <w:rFonts w:ascii="Times New Roman" w:hAnsi="Times New Roman" w:cs="Times New Roman"/>
          <w:sz w:val="28"/>
          <w:szCs w:val="28"/>
        </w:rPr>
      </w:pPr>
      <w:r w:rsidRPr="00DC64B4">
        <w:rPr>
          <w:rFonts w:ascii="Times New Roman" w:hAnsi="Times New Roman" w:cs="Times New Roman"/>
          <w:sz w:val="28"/>
          <w:szCs w:val="28"/>
        </w:rPr>
        <w:t xml:space="preserve">Ke způsobům obstarávání patří i deficientní mody jako nechat něco být, něco zanedbat, od něčeho upustit, zůstat v klidu „praktický“, ale proto, že samo býti pobytu je starosti. </w:t>
      </w:r>
    </w:p>
    <w:p w:rsidR="00DC64B4" w:rsidRPr="00DC64B4" w:rsidRDefault="00DC64B4" w:rsidP="00DC64B4">
      <w:pPr>
        <w:pStyle w:val="Odstavecseseznamem"/>
        <w:rPr>
          <w:rFonts w:ascii="Times New Roman" w:hAnsi="Times New Roman" w:cs="Times New Roman"/>
          <w:sz w:val="28"/>
          <w:szCs w:val="28"/>
        </w:rPr>
      </w:pPr>
    </w:p>
    <w:p w:rsidR="00DC64B4" w:rsidRDefault="00825780" w:rsidP="00825780">
      <w:pPr>
        <w:pStyle w:val="Odstavecseseznamem"/>
        <w:numPr>
          <w:ilvl w:val="0"/>
          <w:numId w:val="1"/>
        </w:numPr>
        <w:rPr>
          <w:rFonts w:ascii="Times New Roman" w:hAnsi="Times New Roman" w:cs="Times New Roman"/>
          <w:sz w:val="28"/>
          <w:szCs w:val="28"/>
        </w:rPr>
      </w:pPr>
      <w:r w:rsidRPr="00DC64B4">
        <w:rPr>
          <w:rFonts w:ascii="Times New Roman" w:hAnsi="Times New Roman" w:cs="Times New Roman"/>
          <w:b/>
          <w:bCs/>
          <w:sz w:val="28"/>
          <w:szCs w:val="28"/>
        </w:rPr>
        <w:t>Starost</w:t>
      </w:r>
      <w:r w:rsidRPr="00DC64B4">
        <w:rPr>
          <w:rFonts w:ascii="Times New Roman" w:hAnsi="Times New Roman" w:cs="Times New Roman"/>
          <w:sz w:val="28"/>
          <w:szCs w:val="28"/>
        </w:rPr>
        <w:t xml:space="preserve"> je tvořena třemi konstitutivními momenty. Jsou jimi: </w:t>
      </w:r>
      <w:r w:rsidR="00DC64B4">
        <w:rPr>
          <w:rFonts w:ascii="Times New Roman" w:hAnsi="Times New Roman" w:cs="Times New Roman"/>
          <w:sz w:val="28"/>
          <w:szCs w:val="28"/>
        </w:rPr>
        <w:t xml:space="preserve">1. </w:t>
      </w:r>
      <w:r w:rsidRPr="00DC64B4">
        <w:rPr>
          <w:rFonts w:ascii="Times New Roman" w:hAnsi="Times New Roman" w:cs="Times New Roman"/>
          <w:sz w:val="28"/>
          <w:szCs w:val="28"/>
        </w:rPr>
        <w:t>vynacházení se (</w:t>
      </w:r>
      <w:proofErr w:type="spellStart"/>
      <w:r w:rsidRPr="00DC64B4">
        <w:rPr>
          <w:rFonts w:ascii="Times New Roman" w:hAnsi="Times New Roman" w:cs="Times New Roman"/>
          <w:sz w:val="28"/>
          <w:szCs w:val="28"/>
        </w:rPr>
        <w:t>Befindlichkeit</w:t>
      </w:r>
      <w:proofErr w:type="spellEnd"/>
      <w:r w:rsidRPr="00DC64B4">
        <w:rPr>
          <w:rFonts w:ascii="Times New Roman" w:hAnsi="Times New Roman" w:cs="Times New Roman"/>
          <w:sz w:val="28"/>
          <w:szCs w:val="28"/>
        </w:rPr>
        <w:t>)</w:t>
      </w:r>
      <w:r w:rsidR="00DC64B4">
        <w:rPr>
          <w:rFonts w:ascii="Times New Roman" w:hAnsi="Times New Roman" w:cs="Times New Roman"/>
          <w:sz w:val="28"/>
          <w:szCs w:val="28"/>
        </w:rPr>
        <w:t xml:space="preserve"> nebo jinak </w:t>
      </w:r>
      <w:proofErr w:type="spellStart"/>
      <w:r w:rsidR="00DC64B4" w:rsidRPr="00DC64B4">
        <w:rPr>
          <w:rFonts w:ascii="Times New Roman" w:hAnsi="Times New Roman" w:cs="Times New Roman"/>
          <w:b/>
          <w:bCs/>
          <w:sz w:val="28"/>
          <w:szCs w:val="28"/>
        </w:rPr>
        <w:t>naladěnost</w:t>
      </w:r>
      <w:proofErr w:type="spellEnd"/>
      <w:r w:rsidRPr="00DC64B4">
        <w:rPr>
          <w:rFonts w:ascii="Times New Roman" w:hAnsi="Times New Roman" w:cs="Times New Roman"/>
          <w:sz w:val="28"/>
          <w:szCs w:val="28"/>
        </w:rPr>
        <w:t xml:space="preserve">, </w:t>
      </w:r>
      <w:r w:rsidR="00DC64B4">
        <w:rPr>
          <w:rFonts w:ascii="Times New Roman" w:hAnsi="Times New Roman" w:cs="Times New Roman"/>
          <w:sz w:val="28"/>
          <w:szCs w:val="28"/>
        </w:rPr>
        <w:t xml:space="preserve">2. </w:t>
      </w:r>
      <w:r w:rsidRPr="00DC64B4">
        <w:rPr>
          <w:rFonts w:ascii="Times New Roman" w:hAnsi="Times New Roman" w:cs="Times New Roman"/>
          <w:b/>
          <w:bCs/>
          <w:sz w:val="28"/>
          <w:szCs w:val="28"/>
        </w:rPr>
        <w:t xml:space="preserve">rozumění </w:t>
      </w:r>
      <w:r w:rsidRPr="00DC64B4">
        <w:rPr>
          <w:rFonts w:ascii="Times New Roman" w:hAnsi="Times New Roman" w:cs="Times New Roman"/>
          <w:sz w:val="28"/>
          <w:szCs w:val="28"/>
        </w:rPr>
        <w:t>(</w:t>
      </w:r>
      <w:proofErr w:type="spellStart"/>
      <w:r w:rsidRPr="00DC64B4">
        <w:rPr>
          <w:rFonts w:ascii="Times New Roman" w:hAnsi="Times New Roman" w:cs="Times New Roman"/>
          <w:sz w:val="28"/>
          <w:szCs w:val="28"/>
        </w:rPr>
        <w:t>Verstehen</w:t>
      </w:r>
      <w:proofErr w:type="spellEnd"/>
      <w:r w:rsidRPr="00DC64B4">
        <w:rPr>
          <w:rFonts w:ascii="Times New Roman" w:hAnsi="Times New Roman" w:cs="Times New Roman"/>
          <w:sz w:val="28"/>
          <w:szCs w:val="28"/>
        </w:rPr>
        <w:t xml:space="preserve">) a </w:t>
      </w:r>
      <w:r w:rsidR="00DC64B4">
        <w:rPr>
          <w:rFonts w:ascii="Times New Roman" w:hAnsi="Times New Roman" w:cs="Times New Roman"/>
          <w:sz w:val="28"/>
          <w:szCs w:val="28"/>
        </w:rPr>
        <w:t xml:space="preserve">3. </w:t>
      </w:r>
      <w:r w:rsidRPr="00DC64B4">
        <w:rPr>
          <w:rFonts w:ascii="Times New Roman" w:hAnsi="Times New Roman" w:cs="Times New Roman"/>
          <w:b/>
          <w:bCs/>
          <w:sz w:val="28"/>
          <w:szCs w:val="28"/>
        </w:rPr>
        <w:t>řeč</w:t>
      </w:r>
      <w:r w:rsidRPr="00DC64B4">
        <w:rPr>
          <w:rFonts w:ascii="Times New Roman" w:hAnsi="Times New Roman" w:cs="Times New Roman"/>
          <w:sz w:val="28"/>
          <w:szCs w:val="28"/>
        </w:rPr>
        <w:t xml:space="preserve"> (</w:t>
      </w:r>
      <w:proofErr w:type="spellStart"/>
      <w:r w:rsidRPr="00DC64B4">
        <w:rPr>
          <w:rFonts w:ascii="Times New Roman" w:hAnsi="Times New Roman" w:cs="Times New Roman"/>
          <w:sz w:val="28"/>
          <w:szCs w:val="28"/>
        </w:rPr>
        <w:t>Rede</w:t>
      </w:r>
      <w:proofErr w:type="spellEnd"/>
      <w:r w:rsidRPr="00DC64B4">
        <w:rPr>
          <w:rFonts w:ascii="Times New Roman" w:hAnsi="Times New Roman" w:cs="Times New Roman"/>
          <w:sz w:val="28"/>
          <w:szCs w:val="28"/>
        </w:rPr>
        <w:t xml:space="preserve">). </w:t>
      </w:r>
    </w:p>
    <w:p w:rsidR="00DC64B4" w:rsidRPr="00DC64B4" w:rsidRDefault="00DC64B4" w:rsidP="00DC64B4">
      <w:pPr>
        <w:pStyle w:val="Odstavecseseznamem"/>
        <w:rPr>
          <w:rFonts w:ascii="Times New Roman" w:hAnsi="Times New Roman" w:cs="Times New Roman"/>
          <w:sz w:val="28"/>
          <w:szCs w:val="28"/>
        </w:rPr>
      </w:pPr>
    </w:p>
    <w:p w:rsidR="00DC64B4" w:rsidRDefault="00DC64B4" w:rsidP="00DC64B4">
      <w:pPr>
        <w:pStyle w:val="Odstavecseseznamem"/>
        <w:numPr>
          <w:ilvl w:val="0"/>
          <w:numId w:val="1"/>
        </w:numPr>
        <w:rPr>
          <w:rFonts w:ascii="Times New Roman" w:hAnsi="Times New Roman" w:cs="Times New Roman"/>
          <w:sz w:val="28"/>
          <w:szCs w:val="28"/>
        </w:rPr>
      </w:pPr>
      <w:proofErr w:type="spellStart"/>
      <w:r w:rsidRPr="00DC64B4">
        <w:rPr>
          <w:rFonts w:ascii="Times New Roman" w:hAnsi="Times New Roman" w:cs="Times New Roman"/>
          <w:b/>
          <w:bCs/>
          <w:sz w:val="28"/>
          <w:szCs w:val="28"/>
        </w:rPr>
        <w:t>Naladěnost</w:t>
      </w:r>
      <w:proofErr w:type="spellEnd"/>
      <w:r w:rsidRPr="00DC64B4">
        <w:rPr>
          <w:rFonts w:ascii="Times New Roman" w:hAnsi="Times New Roman" w:cs="Times New Roman"/>
          <w:b/>
          <w:bCs/>
          <w:sz w:val="28"/>
          <w:szCs w:val="28"/>
        </w:rPr>
        <w:t xml:space="preserve"> </w:t>
      </w:r>
      <w:r>
        <w:rPr>
          <w:rFonts w:ascii="Times New Roman" w:hAnsi="Times New Roman" w:cs="Times New Roman"/>
          <w:sz w:val="28"/>
          <w:szCs w:val="28"/>
        </w:rPr>
        <w:t>(</w:t>
      </w:r>
      <w:proofErr w:type="spellStart"/>
      <w:r w:rsidR="00825780" w:rsidRPr="00DC64B4">
        <w:rPr>
          <w:rFonts w:ascii="Times New Roman" w:hAnsi="Times New Roman" w:cs="Times New Roman"/>
          <w:sz w:val="28"/>
          <w:szCs w:val="28"/>
        </w:rPr>
        <w:t>Befindlichkeit</w:t>
      </w:r>
      <w:proofErr w:type="spellEnd"/>
      <w:r>
        <w:rPr>
          <w:rFonts w:ascii="Times New Roman" w:hAnsi="Times New Roman" w:cs="Times New Roman"/>
          <w:sz w:val="28"/>
          <w:szCs w:val="28"/>
        </w:rPr>
        <w:t>)</w:t>
      </w:r>
      <w:r w:rsidR="00825780" w:rsidRPr="00DC64B4">
        <w:rPr>
          <w:rFonts w:ascii="Times New Roman" w:hAnsi="Times New Roman" w:cs="Times New Roman"/>
          <w:sz w:val="28"/>
          <w:szCs w:val="28"/>
        </w:rPr>
        <w:t xml:space="preserve">, vynacházení se, úzce souvisí s náladou. Náladu však podle </w:t>
      </w:r>
      <w:proofErr w:type="spellStart"/>
      <w:r w:rsidR="00825780" w:rsidRPr="00DC64B4">
        <w:rPr>
          <w:rFonts w:ascii="Times New Roman" w:hAnsi="Times New Roman" w:cs="Times New Roman"/>
          <w:sz w:val="28"/>
          <w:szCs w:val="28"/>
        </w:rPr>
        <w:t>Heideggera</w:t>
      </w:r>
      <w:proofErr w:type="spellEnd"/>
      <w:r w:rsidR="00825780" w:rsidRPr="00DC64B4">
        <w:rPr>
          <w:rFonts w:ascii="Times New Roman" w:hAnsi="Times New Roman" w:cs="Times New Roman"/>
          <w:sz w:val="28"/>
          <w:szCs w:val="28"/>
        </w:rPr>
        <w:t xml:space="preserve"> nesmíme chápat pouze jako </w:t>
      </w:r>
      <w:r>
        <w:rPr>
          <w:rFonts w:ascii="Times New Roman" w:hAnsi="Times New Roman" w:cs="Times New Roman"/>
          <w:sz w:val="28"/>
          <w:szCs w:val="28"/>
        </w:rPr>
        <w:t xml:space="preserve">nahodilý pocit, dočasný stav, neurčité </w:t>
      </w:r>
      <w:r w:rsidR="00825780" w:rsidRPr="00DC64B4">
        <w:rPr>
          <w:rFonts w:ascii="Times New Roman" w:hAnsi="Times New Roman" w:cs="Times New Roman"/>
          <w:sz w:val="28"/>
          <w:szCs w:val="28"/>
        </w:rPr>
        <w:t>„duševní zabarvení“</w:t>
      </w:r>
      <w:r>
        <w:rPr>
          <w:rFonts w:ascii="Times New Roman" w:hAnsi="Times New Roman" w:cs="Times New Roman"/>
          <w:sz w:val="28"/>
          <w:szCs w:val="28"/>
        </w:rPr>
        <w:t xml:space="preserve">. </w:t>
      </w:r>
      <w:proofErr w:type="spellStart"/>
      <w:r>
        <w:rPr>
          <w:rFonts w:ascii="Times New Roman" w:hAnsi="Times New Roman" w:cs="Times New Roman"/>
          <w:sz w:val="28"/>
          <w:szCs w:val="28"/>
        </w:rPr>
        <w:t>N</w:t>
      </w:r>
      <w:r w:rsidR="00825780" w:rsidRPr="00DC64B4">
        <w:rPr>
          <w:rFonts w:ascii="Times New Roman" w:hAnsi="Times New Roman" w:cs="Times New Roman"/>
          <w:sz w:val="28"/>
          <w:szCs w:val="28"/>
        </w:rPr>
        <w:t>aladěnost</w:t>
      </w:r>
      <w:proofErr w:type="spellEnd"/>
      <w:r w:rsidR="00825780" w:rsidRPr="00DC64B4">
        <w:rPr>
          <w:rFonts w:ascii="Times New Roman" w:hAnsi="Times New Roman" w:cs="Times New Roman"/>
          <w:sz w:val="28"/>
          <w:szCs w:val="28"/>
        </w:rPr>
        <w:t xml:space="preserve"> je způsob, jak pobyt jako pobyt je. Nálady nejsou něčím prchavým, nestálým, subjektivním</w:t>
      </w:r>
      <w:r>
        <w:rPr>
          <w:rFonts w:ascii="Times New Roman" w:hAnsi="Times New Roman" w:cs="Times New Roman"/>
          <w:sz w:val="28"/>
          <w:szCs w:val="28"/>
        </w:rPr>
        <w:t>.</w:t>
      </w:r>
      <w:r w:rsidR="00825780" w:rsidRPr="00DC64B4">
        <w:rPr>
          <w:rFonts w:ascii="Times New Roman" w:hAnsi="Times New Roman" w:cs="Times New Roman"/>
          <w:sz w:val="28"/>
          <w:szCs w:val="28"/>
        </w:rPr>
        <w:t xml:space="preserve"> Nálada odemyká </w:t>
      </w:r>
      <w:r w:rsidR="00131B27">
        <w:rPr>
          <w:rFonts w:ascii="Times New Roman" w:hAnsi="Times New Roman" w:cs="Times New Roman"/>
          <w:sz w:val="28"/>
          <w:szCs w:val="28"/>
        </w:rPr>
        <w:t>„</w:t>
      </w:r>
      <w:r w:rsidR="00825780" w:rsidRPr="00DC64B4">
        <w:rPr>
          <w:rFonts w:ascii="Times New Roman" w:hAnsi="Times New Roman" w:cs="Times New Roman"/>
          <w:sz w:val="28"/>
          <w:szCs w:val="28"/>
        </w:rPr>
        <w:t>bytí-ve-světě</w:t>
      </w:r>
      <w:r w:rsidR="00131B27">
        <w:rPr>
          <w:rFonts w:ascii="Times New Roman" w:hAnsi="Times New Roman" w:cs="Times New Roman"/>
          <w:sz w:val="28"/>
          <w:szCs w:val="28"/>
        </w:rPr>
        <w:t>“</w:t>
      </w:r>
      <w:r w:rsidR="00825780" w:rsidRPr="00DC64B4">
        <w:rPr>
          <w:rFonts w:ascii="Times New Roman" w:hAnsi="Times New Roman" w:cs="Times New Roman"/>
          <w:sz w:val="28"/>
          <w:szCs w:val="28"/>
        </w:rPr>
        <w:t xml:space="preserve"> jako celek a umožňuje jakékoliv zaměřování-se na</w:t>
      </w:r>
      <w:r>
        <w:rPr>
          <w:rFonts w:ascii="Times New Roman" w:hAnsi="Times New Roman" w:cs="Times New Roman"/>
          <w:sz w:val="28"/>
          <w:szCs w:val="28"/>
        </w:rPr>
        <w:t xml:space="preserve"> něco</w:t>
      </w:r>
      <w:r w:rsidR="00825780" w:rsidRPr="00DC64B4">
        <w:rPr>
          <w:rFonts w:ascii="Times New Roman" w:hAnsi="Times New Roman" w:cs="Times New Roman"/>
          <w:sz w:val="28"/>
          <w:szCs w:val="28"/>
        </w:rPr>
        <w:t xml:space="preserve">. Člověk </w:t>
      </w:r>
      <w:r>
        <w:rPr>
          <w:rFonts w:ascii="Times New Roman" w:hAnsi="Times New Roman" w:cs="Times New Roman"/>
          <w:sz w:val="28"/>
          <w:szCs w:val="28"/>
        </w:rPr>
        <w:t xml:space="preserve">tak </w:t>
      </w:r>
      <w:r w:rsidR="00825780" w:rsidRPr="00DC64B4">
        <w:rPr>
          <w:rFonts w:ascii="Times New Roman" w:hAnsi="Times New Roman" w:cs="Times New Roman"/>
          <w:sz w:val="28"/>
          <w:szCs w:val="28"/>
        </w:rPr>
        <w:t xml:space="preserve">žije ve světě svých možností. </w:t>
      </w:r>
      <w:r>
        <w:rPr>
          <w:rFonts w:ascii="Times New Roman" w:hAnsi="Times New Roman" w:cs="Times New Roman"/>
          <w:sz w:val="28"/>
          <w:szCs w:val="28"/>
        </w:rPr>
        <w:t>(silný životní pocit, touha po životě, pasivita, zemdlenost …to nás provází od dětství do zralosti a stáří).</w:t>
      </w:r>
    </w:p>
    <w:p w:rsidR="00DC64B4" w:rsidRPr="00DC64B4" w:rsidRDefault="00DC64B4" w:rsidP="00DC64B4">
      <w:pPr>
        <w:pStyle w:val="Odstavecseseznamem"/>
        <w:rPr>
          <w:rFonts w:ascii="Times New Roman" w:hAnsi="Times New Roman" w:cs="Times New Roman"/>
          <w:sz w:val="28"/>
          <w:szCs w:val="28"/>
        </w:rPr>
      </w:pPr>
    </w:p>
    <w:p w:rsidR="00825780" w:rsidRPr="00DC64B4" w:rsidRDefault="00825780" w:rsidP="00DC64B4">
      <w:pPr>
        <w:pStyle w:val="Odstavecseseznamem"/>
        <w:numPr>
          <w:ilvl w:val="0"/>
          <w:numId w:val="1"/>
        </w:numPr>
        <w:rPr>
          <w:rFonts w:ascii="Times New Roman" w:hAnsi="Times New Roman" w:cs="Times New Roman"/>
          <w:sz w:val="28"/>
          <w:szCs w:val="28"/>
        </w:rPr>
      </w:pPr>
      <w:r w:rsidRPr="00DC64B4">
        <w:rPr>
          <w:rFonts w:ascii="Times New Roman" w:hAnsi="Times New Roman" w:cs="Times New Roman"/>
          <w:sz w:val="28"/>
          <w:szCs w:val="28"/>
        </w:rPr>
        <w:t xml:space="preserve">Člověk žije vždy v možnostech, kterým rozumí. Tím se dostáváme k druhému konstitutivnímu momentu </w:t>
      </w:r>
      <w:proofErr w:type="gramStart"/>
      <w:r w:rsidRPr="00DC64B4">
        <w:rPr>
          <w:rFonts w:ascii="Times New Roman" w:hAnsi="Times New Roman" w:cs="Times New Roman"/>
          <w:sz w:val="28"/>
          <w:szCs w:val="28"/>
        </w:rPr>
        <w:t>starosti - k</w:t>
      </w:r>
      <w:proofErr w:type="gramEnd"/>
      <w:r w:rsidRPr="00DC64B4">
        <w:rPr>
          <w:rFonts w:ascii="Times New Roman" w:hAnsi="Times New Roman" w:cs="Times New Roman"/>
          <w:sz w:val="28"/>
          <w:szCs w:val="28"/>
        </w:rPr>
        <w:t> </w:t>
      </w:r>
      <w:r w:rsidRPr="00616BC2">
        <w:rPr>
          <w:rFonts w:ascii="Times New Roman" w:hAnsi="Times New Roman" w:cs="Times New Roman"/>
          <w:b/>
          <w:bCs/>
          <w:sz w:val="28"/>
          <w:szCs w:val="28"/>
        </w:rPr>
        <w:t>rozumění</w:t>
      </w:r>
      <w:r w:rsidRPr="00DC64B4">
        <w:rPr>
          <w:rFonts w:ascii="Times New Roman" w:hAnsi="Times New Roman" w:cs="Times New Roman"/>
          <w:sz w:val="28"/>
          <w:szCs w:val="28"/>
        </w:rPr>
        <w:t xml:space="preserve">. Existují dva typy rozumění: </w:t>
      </w:r>
    </w:p>
    <w:p w:rsidR="00825780" w:rsidRPr="00825780" w:rsidRDefault="00616BC2" w:rsidP="00825780">
      <w:pPr>
        <w:rPr>
          <w:rFonts w:ascii="Times New Roman" w:hAnsi="Times New Roman" w:cs="Times New Roman"/>
          <w:sz w:val="28"/>
          <w:szCs w:val="28"/>
        </w:rPr>
      </w:pPr>
      <w:r>
        <w:rPr>
          <w:rFonts w:ascii="Times New Roman" w:hAnsi="Times New Roman" w:cs="Times New Roman"/>
          <w:sz w:val="28"/>
          <w:szCs w:val="28"/>
        </w:rPr>
        <w:lastRenderedPageBreak/>
        <w:t>a</w:t>
      </w:r>
      <w:r w:rsidR="00825780" w:rsidRPr="00825780">
        <w:rPr>
          <w:rFonts w:ascii="Times New Roman" w:hAnsi="Times New Roman" w:cs="Times New Roman"/>
          <w:sz w:val="28"/>
          <w:szCs w:val="28"/>
        </w:rPr>
        <w:t>) vlastní</w:t>
      </w:r>
      <w:r>
        <w:rPr>
          <w:rFonts w:ascii="Times New Roman" w:hAnsi="Times New Roman" w:cs="Times New Roman"/>
          <w:sz w:val="28"/>
          <w:szCs w:val="28"/>
        </w:rPr>
        <w:t xml:space="preserve"> (autentické)</w:t>
      </w:r>
      <w:r w:rsidR="00825780" w:rsidRPr="00825780">
        <w:rPr>
          <w:rFonts w:ascii="Times New Roman" w:hAnsi="Times New Roman" w:cs="Times New Roman"/>
          <w:sz w:val="28"/>
          <w:szCs w:val="28"/>
        </w:rPr>
        <w:t xml:space="preserve">, kdy rozumíme možnostem svého bytí (zacházení, konání, zásahy, </w:t>
      </w:r>
      <w:proofErr w:type="gramStart"/>
      <w:r w:rsidR="00825780" w:rsidRPr="00825780">
        <w:rPr>
          <w:rFonts w:ascii="Times New Roman" w:hAnsi="Times New Roman" w:cs="Times New Roman"/>
          <w:sz w:val="28"/>
          <w:szCs w:val="28"/>
        </w:rPr>
        <w:t>rozhodování)</w:t>
      </w:r>
      <w:r w:rsidR="00131B27">
        <w:rPr>
          <w:rFonts w:ascii="Times New Roman" w:hAnsi="Times New Roman" w:cs="Times New Roman"/>
          <w:sz w:val="28"/>
          <w:szCs w:val="28"/>
        </w:rPr>
        <w:t>ze</w:t>
      </w:r>
      <w:proofErr w:type="gramEnd"/>
      <w:r w:rsidR="00131B27">
        <w:rPr>
          <w:rFonts w:ascii="Times New Roman" w:hAnsi="Times New Roman" w:cs="Times New Roman"/>
          <w:sz w:val="28"/>
          <w:szCs w:val="28"/>
        </w:rPr>
        <w:t xml:space="preserve"> svého bytí</w:t>
      </w:r>
      <w:r w:rsidR="00825780" w:rsidRPr="00825780">
        <w:rPr>
          <w:rFonts w:ascii="Times New Roman" w:hAnsi="Times New Roman" w:cs="Times New Roman"/>
          <w:sz w:val="28"/>
          <w:szCs w:val="28"/>
        </w:rPr>
        <w:t xml:space="preserve">. </w:t>
      </w:r>
      <w:r>
        <w:rPr>
          <w:rFonts w:ascii="Times New Roman" w:hAnsi="Times New Roman" w:cs="Times New Roman"/>
          <w:sz w:val="28"/>
          <w:szCs w:val="28"/>
        </w:rPr>
        <w:t>Takovéto rozumění má</w:t>
      </w:r>
      <w:r w:rsidR="00825780" w:rsidRPr="00825780">
        <w:rPr>
          <w:rFonts w:ascii="Times New Roman" w:hAnsi="Times New Roman" w:cs="Times New Roman"/>
          <w:sz w:val="28"/>
          <w:szCs w:val="28"/>
        </w:rPr>
        <w:t xml:space="preserve"> samo existenciální strukturu, kterou nazýváme r</w:t>
      </w:r>
      <w:r w:rsidR="00825780" w:rsidRPr="00616BC2">
        <w:rPr>
          <w:rFonts w:ascii="Times New Roman" w:hAnsi="Times New Roman" w:cs="Times New Roman"/>
          <w:b/>
          <w:bCs/>
          <w:sz w:val="28"/>
          <w:szCs w:val="28"/>
        </w:rPr>
        <w:t>ozvrhem</w:t>
      </w:r>
    </w:p>
    <w:p w:rsidR="00616BC2" w:rsidRDefault="00616BC2" w:rsidP="00825780">
      <w:pPr>
        <w:rPr>
          <w:rFonts w:ascii="Times New Roman" w:hAnsi="Times New Roman" w:cs="Times New Roman"/>
          <w:sz w:val="28"/>
          <w:szCs w:val="28"/>
        </w:rPr>
      </w:pPr>
      <w:r>
        <w:rPr>
          <w:rFonts w:ascii="Times New Roman" w:hAnsi="Times New Roman" w:cs="Times New Roman"/>
          <w:sz w:val="28"/>
          <w:szCs w:val="28"/>
        </w:rPr>
        <w:t>b</w:t>
      </w:r>
      <w:r w:rsidR="00825780" w:rsidRPr="00825780">
        <w:rPr>
          <w:rFonts w:ascii="Times New Roman" w:hAnsi="Times New Roman" w:cs="Times New Roman"/>
          <w:sz w:val="28"/>
          <w:szCs w:val="28"/>
        </w:rPr>
        <w:t>) nevlastní</w:t>
      </w:r>
      <w:r>
        <w:rPr>
          <w:rFonts w:ascii="Times New Roman" w:hAnsi="Times New Roman" w:cs="Times New Roman"/>
          <w:sz w:val="28"/>
          <w:szCs w:val="28"/>
        </w:rPr>
        <w:t xml:space="preserve"> (neautentické)</w:t>
      </w:r>
      <w:r w:rsidR="00825780" w:rsidRPr="00825780">
        <w:rPr>
          <w:rFonts w:ascii="Times New Roman" w:hAnsi="Times New Roman" w:cs="Times New Roman"/>
          <w:sz w:val="28"/>
          <w:szCs w:val="28"/>
        </w:rPr>
        <w:t>, kdy rozumíme všem věcem, jsoucnům z</w:t>
      </w:r>
      <w:r>
        <w:rPr>
          <w:rFonts w:ascii="Times New Roman" w:hAnsi="Times New Roman" w:cs="Times New Roman"/>
          <w:sz w:val="28"/>
          <w:szCs w:val="28"/>
        </w:rPr>
        <w:t>e světa</w:t>
      </w:r>
      <w:r w:rsidR="00131B27">
        <w:rPr>
          <w:rFonts w:ascii="Times New Roman" w:hAnsi="Times New Roman" w:cs="Times New Roman"/>
          <w:sz w:val="28"/>
          <w:szCs w:val="28"/>
        </w:rPr>
        <w:t>, z vnějšku.</w:t>
      </w:r>
    </w:p>
    <w:p w:rsidR="00131B27" w:rsidRDefault="00131B27" w:rsidP="00825780">
      <w:pPr>
        <w:rPr>
          <w:rFonts w:ascii="Times New Roman" w:hAnsi="Times New Roman" w:cs="Times New Roman"/>
          <w:sz w:val="28"/>
          <w:szCs w:val="28"/>
        </w:rPr>
      </w:pPr>
      <w:r>
        <w:rPr>
          <w:rFonts w:ascii="Times New Roman" w:hAnsi="Times New Roman" w:cs="Times New Roman"/>
          <w:b/>
          <w:bCs/>
          <w:sz w:val="28"/>
          <w:szCs w:val="28"/>
        </w:rPr>
        <w:t xml:space="preserve">9. </w:t>
      </w:r>
      <w:r w:rsidR="00825780" w:rsidRPr="00131B27">
        <w:rPr>
          <w:rFonts w:ascii="Times New Roman" w:hAnsi="Times New Roman" w:cs="Times New Roman"/>
          <w:b/>
          <w:bCs/>
          <w:sz w:val="28"/>
          <w:szCs w:val="28"/>
        </w:rPr>
        <w:t>Rozumění</w:t>
      </w:r>
      <w:r w:rsidR="00825780" w:rsidRPr="00825780">
        <w:rPr>
          <w:rFonts w:ascii="Times New Roman" w:hAnsi="Times New Roman" w:cs="Times New Roman"/>
          <w:sz w:val="28"/>
          <w:szCs w:val="28"/>
        </w:rPr>
        <w:t xml:space="preserve"> je vždy rozuměním něčemu jako něčemu, </w:t>
      </w:r>
      <w:r>
        <w:rPr>
          <w:rFonts w:ascii="Times New Roman" w:hAnsi="Times New Roman" w:cs="Times New Roman"/>
          <w:sz w:val="28"/>
          <w:szCs w:val="28"/>
        </w:rPr>
        <w:t xml:space="preserve">je tedy </w:t>
      </w:r>
      <w:proofErr w:type="spellStart"/>
      <w:r w:rsidR="00825780" w:rsidRPr="00825780">
        <w:rPr>
          <w:rFonts w:ascii="Times New Roman" w:hAnsi="Times New Roman" w:cs="Times New Roman"/>
          <w:sz w:val="28"/>
          <w:szCs w:val="28"/>
        </w:rPr>
        <w:t>tedy</w:t>
      </w:r>
      <w:proofErr w:type="spellEnd"/>
      <w:r w:rsidR="00825780" w:rsidRPr="00825780">
        <w:rPr>
          <w:rFonts w:ascii="Times New Roman" w:hAnsi="Times New Roman" w:cs="Times New Roman"/>
          <w:sz w:val="28"/>
          <w:szCs w:val="28"/>
        </w:rPr>
        <w:t xml:space="preserve"> </w:t>
      </w:r>
      <w:r w:rsidR="00825780" w:rsidRPr="00131B27">
        <w:rPr>
          <w:rFonts w:ascii="Times New Roman" w:hAnsi="Times New Roman" w:cs="Times New Roman"/>
          <w:b/>
          <w:bCs/>
          <w:sz w:val="28"/>
          <w:szCs w:val="28"/>
        </w:rPr>
        <w:t>výkladem</w:t>
      </w:r>
      <w:r w:rsidR="00825780" w:rsidRPr="00825780">
        <w:rPr>
          <w:rFonts w:ascii="Times New Roman" w:hAnsi="Times New Roman" w:cs="Times New Roman"/>
          <w:sz w:val="28"/>
          <w:szCs w:val="28"/>
        </w:rPr>
        <w:t xml:space="preserve"> (přesněji: výklad je modalitou rozumění). </w:t>
      </w:r>
    </w:p>
    <w:p w:rsidR="00825780" w:rsidRDefault="00131B27" w:rsidP="00825780">
      <w:pPr>
        <w:rPr>
          <w:rFonts w:ascii="Times New Roman" w:hAnsi="Times New Roman" w:cs="Times New Roman"/>
          <w:sz w:val="28"/>
          <w:szCs w:val="28"/>
        </w:rPr>
      </w:pPr>
      <w:r>
        <w:rPr>
          <w:rFonts w:ascii="Times New Roman" w:hAnsi="Times New Roman" w:cs="Times New Roman"/>
          <w:sz w:val="28"/>
          <w:szCs w:val="28"/>
        </w:rPr>
        <w:t xml:space="preserve">10. </w:t>
      </w:r>
      <w:r w:rsidR="00825780" w:rsidRPr="00825780">
        <w:rPr>
          <w:rFonts w:ascii="Times New Roman" w:hAnsi="Times New Roman" w:cs="Times New Roman"/>
          <w:sz w:val="28"/>
          <w:szCs w:val="28"/>
        </w:rPr>
        <w:t xml:space="preserve">Výklad, resp. </w:t>
      </w:r>
      <w:r w:rsidR="00825780" w:rsidRPr="00131B27">
        <w:rPr>
          <w:rFonts w:ascii="Times New Roman" w:hAnsi="Times New Roman" w:cs="Times New Roman"/>
          <w:b/>
          <w:bCs/>
          <w:sz w:val="28"/>
          <w:szCs w:val="28"/>
        </w:rPr>
        <w:t>řeč</w:t>
      </w:r>
      <w:r w:rsidR="00825780" w:rsidRPr="00825780">
        <w:rPr>
          <w:rFonts w:ascii="Times New Roman" w:hAnsi="Times New Roman" w:cs="Times New Roman"/>
          <w:sz w:val="28"/>
          <w:szCs w:val="28"/>
        </w:rPr>
        <w:t xml:space="preserve"> je třetím konstitutivním momentem starosti. Výklad je vždy článkován, děje se v řeči. V řeči dochází k významovému členění srozumitelnosti bytí ve světě.</w:t>
      </w:r>
    </w:p>
    <w:p w:rsidR="00131B27" w:rsidRDefault="00131B27" w:rsidP="00825780">
      <w:pPr>
        <w:rPr>
          <w:rFonts w:ascii="Times New Roman" w:hAnsi="Times New Roman" w:cs="Times New Roman"/>
          <w:sz w:val="28"/>
          <w:szCs w:val="28"/>
        </w:rPr>
      </w:pPr>
      <w:r>
        <w:rPr>
          <w:rFonts w:ascii="Times New Roman" w:hAnsi="Times New Roman" w:cs="Times New Roman"/>
          <w:sz w:val="28"/>
          <w:szCs w:val="28"/>
        </w:rPr>
        <w:t xml:space="preserve">Příklad rozumění, který ilustruje strukturu „pobytu“. I děti rozumějí pobytu, takže když jdete s dítětem podél řeky a vidíte labutě, tak se Vás dítě může zeptat a která z nich je maminka a který je tatínek a kde mají kde bydlí a které jsou děti? To není naivní otázka, ale výraz porozumění vlastnímu pobytu, k němuž patří celá rodina a bydlení. A aniž dítě cokoli ví o životě těchto konkrétních ptáků (to až v přírodopise se seznámí s tím, že jsou zásadně monogamní a že smrt jednoho znamená konec i druhého partnera) je v těch otázkách vyjádřeno porozumění tomu, co je rodina, </w:t>
      </w:r>
      <w:r w:rsidR="00F92C39">
        <w:rPr>
          <w:rFonts w:ascii="Times New Roman" w:hAnsi="Times New Roman" w:cs="Times New Roman"/>
          <w:sz w:val="28"/>
          <w:szCs w:val="28"/>
        </w:rPr>
        <w:t xml:space="preserve">domov, </w:t>
      </w:r>
      <w:r>
        <w:rPr>
          <w:rFonts w:ascii="Times New Roman" w:hAnsi="Times New Roman" w:cs="Times New Roman"/>
          <w:sz w:val="28"/>
          <w:szCs w:val="28"/>
        </w:rPr>
        <w:t>věrnost</w:t>
      </w:r>
      <w:r w:rsidR="00F92C39">
        <w:rPr>
          <w:rFonts w:ascii="Times New Roman" w:hAnsi="Times New Roman" w:cs="Times New Roman"/>
          <w:sz w:val="28"/>
          <w:szCs w:val="28"/>
        </w:rPr>
        <w:t xml:space="preserve"> atd.</w:t>
      </w:r>
    </w:p>
    <w:p w:rsidR="00F92C39" w:rsidRPr="00825780" w:rsidRDefault="00F92C39" w:rsidP="00825780">
      <w:pPr>
        <w:rPr>
          <w:rFonts w:ascii="Times New Roman" w:hAnsi="Times New Roman" w:cs="Times New Roman"/>
          <w:sz w:val="28"/>
          <w:szCs w:val="28"/>
        </w:rPr>
      </w:pPr>
      <w:r>
        <w:rPr>
          <w:rFonts w:ascii="Times New Roman" w:hAnsi="Times New Roman" w:cs="Times New Roman"/>
          <w:sz w:val="28"/>
          <w:szCs w:val="28"/>
        </w:rPr>
        <w:t>Pobyt je vždy už rozumějící a toto porozumění se vyjadřuje v řeči.</w:t>
      </w:r>
    </w:p>
    <w:p w:rsidR="00F92C39" w:rsidRDefault="00F92C39" w:rsidP="00825780">
      <w:pPr>
        <w:rPr>
          <w:rFonts w:ascii="Times New Roman" w:hAnsi="Times New Roman" w:cs="Times New Roman"/>
          <w:sz w:val="28"/>
          <w:szCs w:val="28"/>
        </w:rPr>
      </w:pPr>
    </w:p>
    <w:p w:rsidR="00825780" w:rsidRPr="00825780" w:rsidRDefault="00F92C39" w:rsidP="00825780">
      <w:pPr>
        <w:rPr>
          <w:rFonts w:ascii="Times New Roman" w:hAnsi="Times New Roman" w:cs="Times New Roman"/>
          <w:sz w:val="28"/>
          <w:szCs w:val="28"/>
        </w:rPr>
      </w:pPr>
      <w:r>
        <w:rPr>
          <w:rFonts w:ascii="Times New Roman" w:hAnsi="Times New Roman" w:cs="Times New Roman"/>
          <w:sz w:val="28"/>
          <w:szCs w:val="28"/>
        </w:rPr>
        <w:t xml:space="preserve">Další část Bytí a času je věnována </w:t>
      </w:r>
      <w:r w:rsidR="00825780" w:rsidRPr="00825780">
        <w:rPr>
          <w:rFonts w:ascii="Times New Roman" w:hAnsi="Times New Roman" w:cs="Times New Roman"/>
          <w:sz w:val="28"/>
          <w:szCs w:val="28"/>
        </w:rPr>
        <w:t>struktu</w:t>
      </w:r>
      <w:r>
        <w:rPr>
          <w:rFonts w:ascii="Times New Roman" w:hAnsi="Times New Roman" w:cs="Times New Roman"/>
          <w:sz w:val="28"/>
          <w:szCs w:val="28"/>
        </w:rPr>
        <w:t>ře</w:t>
      </w:r>
      <w:r w:rsidR="00825780" w:rsidRPr="00825780">
        <w:rPr>
          <w:rFonts w:ascii="Times New Roman" w:hAnsi="Times New Roman" w:cs="Times New Roman"/>
          <w:sz w:val="28"/>
          <w:szCs w:val="28"/>
        </w:rPr>
        <w:t xml:space="preserve"> starosti vycházející z</w:t>
      </w:r>
      <w:r>
        <w:rPr>
          <w:rFonts w:ascii="Times New Roman" w:hAnsi="Times New Roman" w:cs="Times New Roman"/>
          <w:sz w:val="28"/>
          <w:szCs w:val="28"/>
        </w:rPr>
        <w:t> </w:t>
      </w:r>
      <w:r w:rsidR="00825780" w:rsidRPr="00825780">
        <w:rPr>
          <w:rFonts w:ascii="Times New Roman" w:hAnsi="Times New Roman" w:cs="Times New Roman"/>
          <w:sz w:val="28"/>
          <w:szCs w:val="28"/>
        </w:rPr>
        <w:t>časovosti</w:t>
      </w:r>
      <w:r>
        <w:rPr>
          <w:rFonts w:ascii="Times New Roman" w:hAnsi="Times New Roman" w:cs="Times New Roman"/>
          <w:sz w:val="28"/>
          <w:szCs w:val="28"/>
        </w:rPr>
        <w:t xml:space="preserve"> (</w:t>
      </w:r>
      <w:proofErr w:type="spellStart"/>
      <w:r>
        <w:rPr>
          <w:rFonts w:ascii="Times New Roman" w:hAnsi="Times New Roman" w:cs="Times New Roman"/>
          <w:sz w:val="28"/>
          <w:szCs w:val="28"/>
        </w:rPr>
        <w:t>temporality</w:t>
      </w:r>
      <w:proofErr w:type="spellEnd"/>
      <w:r>
        <w:rPr>
          <w:rFonts w:ascii="Times New Roman" w:hAnsi="Times New Roman" w:cs="Times New Roman"/>
          <w:sz w:val="28"/>
          <w:szCs w:val="28"/>
        </w:rPr>
        <w:t>)</w:t>
      </w:r>
      <w:r w:rsidR="00825780" w:rsidRPr="00825780">
        <w:rPr>
          <w:rFonts w:ascii="Times New Roman" w:hAnsi="Times New Roman" w:cs="Times New Roman"/>
          <w:sz w:val="28"/>
          <w:szCs w:val="28"/>
        </w:rPr>
        <w:t xml:space="preserve">. Stručně řečeno struktura, časové schéma pobytu je toto: </w:t>
      </w:r>
      <w:proofErr w:type="spellStart"/>
      <w:r w:rsidR="00825780" w:rsidRPr="00F92C39">
        <w:rPr>
          <w:rFonts w:ascii="Times New Roman" w:hAnsi="Times New Roman" w:cs="Times New Roman"/>
          <w:b/>
          <w:bCs/>
          <w:sz w:val="28"/>
          <w:szCs w:val="28"/>
        </w:rPr>
        <w:t>sebepředstih</w:t>
      </w:r>
      <w:proofErr w:type="spellEnd"/>
      <w:r w:rsidR="00825780" w:rsidRPr="00825780">
        <w:rPr>
          <w:rFonts w:ascii="Times New Roman" w:hAnsi="Times New Roman" w:cs="Times New Roman"/>
          <w:sz w:val="28"/>
          <w:szCs w:val="28"/>
        </w:rPr>
        <w:t xml:space="preserve"> (souvisí s rozuměním: moment budoucnosti) na světě již (</w:t>
      </w:r>
      <w:proofErr w:type="spellStart"/>
      <w:r w:rsidR="00825780" w:rsidRPr="00F92C39">
        <w:rPr>
          <w:rFonts w:ascii="Times New Roman" w:hAnsi="Times New Roman" w:cs="Times New Roman"/>
          <w:b/>
          <w:bCs/>
          <w:sz w:val="28"/>
          <w:szCs w:val="28"/>
        </w:rPr>
        <w:t>naladěnost</w:t>
      </w:r>
      <w:proofErr w:type="spellEnd"/>
      <w:r w:rsidR="00825780" w:rsidRPr="00825780">
        <w:rPr>
          <w:rFonts w:ascii="Times New Roman" w:hAnsi="Times New Roman" w:cs="Times New Roman"/>
          <w:sz w:val="28"/>
          <w:szCs w:val="28"/>
        </w:rPr>
        <w:t>: moment minulosti) pochopeném a soustředěném k bytí při něčem (</w:t>
      </w:r>
      <w:r w:rsidR="00825780" w:rsidRPr="00F92C39">
        <w:rPr>
          <w:rFonts w:ascii="Times New Roman" w:hAnsi="Times New Roman" w:cs="Times New Roman"/>
          <w:b/>
          <w:bCs/>
          <w:sz w:val="28"/>
          <w:szCs w:val="28"/>
        </w:rPr>
        <w:t>výklad</w:t>
      </w:r>
      <w:r w:rsidR="00825780" w:rsidRPr="00825780">
        <w:rPr>
          <w:rFonts w:ascii="Times New Roman" w:hAnsi="Times New Roman" w:cs="Times New Roman"/>
          <w:sz w:val="28"/>
          <w:szCs w:val="28"/>
        </w:rPr>
        <w:t xml:space="preserve">: moment přítomnosti). </w:t>
      </w:r>
    </w:p>
    <w:p w:rsidR="00825780" w:rsidRPr="00825780" w:rsidRDefault="00F92C39" w:rsidP="00825780">
      <w:pPr>
        <w:rPr>
          <w:rFonts w:ascii="Times New Roman" w:hAnsi="Times New Roman" w:cs="Times New Roman"/>
          <w:sz w:val="28"/>
          <w:szCs w:val="28"/>
        </w:rPr>
      </w:pPr>
      <w:r>
        <w:rPr>
          <w:rFonts w:ascii="Times New Roman" w:hAnsi="Times New Roman" w:cs="Times New Roman"/>
          <w:sz w:val="28"/>
          <w:szCs w:val="28"/>
        </w:rPr>
        <w:t>Pobyt (</w:t>
      </w:r>
      <w:proofErr w:type="spellStart"/>
      <w:r>
        <w:rPr>
          <w:rFonts w:ascii="Times New Roman" w:hAnsi="Times New Roman" w:cs="Times New Roman"/>
          <w:sz w:val="28"/>
          <w:szCs w:val="28"/>
        </w:rPr>
        <w:t>Dasein</w:t>
      </w:r>
      <w:proofErr w:type="spellEnd"/>
      <w:r>
        <w:rPr>
          <w:rFonts w:ascii="Times New Roman" w:hAnsi="Times New Roman" w:cs="Times New Roman"/>
          <w:sz w:val="28"/>
          <w:szCs w:val="28"/>
        </w:rPr>
        <w:t xml:space="preserve">) je vždy </w:t>
      </w:r>
      <w:proofErr w:type="spellStart"/>
      <w:r>
        <w:rPr>
          <w:rFonts w:ascii="Times New Roman" w:hAnsi="Times New Roman" w:cs="Times New Roman"/>
          <w:sz w:val="28"/>
          <w:szCs w:val="28"/>
        </w:rPr>
        <w:t>spolupobyt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Mitsein</w:t>
      </w:r>
      <w:proofErr w:type="spellEnd"/>
      <w:r>
        <w:rPr>
          <w:rFonts w:ascii="Times New Roman" w:hAnsi="Times New Roman" w:cs="Times New Roman"/>
          <w:sz w:val="28"/>
          <w:szCs w:val="28"/>
        </w:rPr>
        <w:t>). V každodenním obstarávání se potom ukazují vrstvy toho spolubytí: 1. co jsme spolu s druhými, 2. co jsme pro ně, 3. do čeho jsme se proti nim pustili. Spolubytí se tedy také ukazuje v rozdílu vůči druhým, má charakter odstupu</w:t>
      </w:r>
      <w:r w:rsidR="00A7273A">
        <w:rPr>
          <w:rFonts w:ascii="Times New Roman" w:hAnsi="Times New Roman" w:cs="Times New Roman"/>
          <w:sz w:val="28"/>
          <w:szCs w:val="28"/>
        </w:rPr>
        <w:t>, ale nejen toho.</w:t>
      </w:r>
    </w:p>
    <w:p w:rsidR="00825780" w:rsidRDefault="00F92C39" w:rsidP="00825780">
      <w:pPr>
        <w:rPr>
          <w:rFonts w:ascii="Times New Roman" w:hAnsi="Times New Roman" w:cs="Times New Roman"/>
          <w:sz w:val="28"/>
          <w:szCs w:val="28"/>
        </w:rPr>
      </w:pPr>
      <w:r>
        <w:rPr>
          <w:rFonts w:ascii="Times New Roman" w:hAnsi="Times New Roman" w:cs="Times New Roman"/>
          <w:sz w:val="28"/>
          <w:szCs w:val="28"/>
        </w:rPr>
        <w:t>V našem nejbližším okolí je veřejný prostor</w:t>
      </w:r>
      <w:r w:rsidR="00A7273A">
        <w:rPr>
          <w:rFonts w:ascii="Times New Roman" w:hAnsi="Times New Roman" w:cs="Times New Roman"/>
          <w:sz w:val="28"/>
          <w:szCs w:val="28"/>
        </w:rPr>
        <w:t xml:space="preserve"> (veřejné dopravní prostředky, veřejné zpravodajství, a také veřejné mínění), zde jsme všichni jeden jako druhý, veřejnost je anonymní, vládne tu neurčitost. </w:t>
      </w:r>
      <w:proofErr w:type="spellStart"/>
      <w:r w:rsidR="00A7273A">
        <w:rPr>
          <w:rFonts w:ascii="Times New Roman" w:hAnsi="Times New Roman" w:cs="Times New Roman"/>
          <w:sz w:val="28"/>
          <w:szCs w:val="28"/>
        </w:rPr>
        <w:t>Heidegger</w:t>
      </w:r>
      <w:proofErr w:type="spellEnd"/>
      <w:r w:rsidR="00A7273A">
        <w:rPr>
          <w:rFonts w:ascii="Times New Roman" w:hAnsi="Times New Roman" w:cs="Times New Roman"/>
          <w:sz w:val="28"/>
          <w:szCs w:val="28"/>
        </w:rPr>
        <w:t xml:space="preserve"> hovoří o </w:t>
      </w:r>
      <w:r w:rsidR="00A7273A" w:rsidRPr="00A7273A">
        <w:rPr>
          <w:rFonts w:ascii="Times New Roman" w:hAnsi="Times New Roman" w:cs="Times New Roman"/>
          <w:b/>
          <w:bCs/>
          <w:sz w:val="28"/>
          <w:szCs w:val="28"/>
        </w:rPr>
        <w:t>veřejném anonymovi,</w:t>
      </w:r>
      <w:r w:rsidR="00A7273A">
        <w:rPr>
          <w:rFonts w:ascii="Times New Roman" w:hAnsi="Times New Roman" w:cs="Times New Roman"/>
          <w:sz w:val="28"/>
          <w:szCs w:val="28"/>
        </w:rPr>
        <w:t xml:space="preserve"> který se vyznačuje </w:t>
      </w:r>
      <w:r w:rsidR="00A7273A" w:rsidRPr="00A7273A">
        <w:rPr>
          <w:rFonts w:ascii="Times New Roman" w:hAnsi="Times New Roman" w:cs="Times New Roman"/>
          <w:b/>
          <w:bCs/>
          <w:sz w:val="28"/>
          <w:szCs w:val="28"/>
        </w:rPr>
        <w:t>neosobním „se“.</w:t>
      </w:r>
      <w:r w:rsidR="00A7273A">
        <w:rPr>
          <w:rFonts w:ascii="Times New Roman" w:hAnsi="Times New Roman" w:cs="Times New Roman"/>
          <w:sz w:val="28"/>
          <w:szCs w:val="28"/>
        </w:rPr>
        <w:t xml:space="preserve"> Německy „man“ – </w:t>
      </w:r>
      <w:proofErr w:type="spellStart"/>
      <w:r w:rsidR="00A7273A">
        <w:rPr>
          <w:rFonts w:ascii="Times New Roman" w:hAnsi="Times New Roman" w:cs="Times New Roman"/>
          <w:sz w:val="28"/>
          <w:szCs w:val="28"/>
        </w:rPr>
        <w:t>sagt</w:t>
      </w:r>
      <w:proofErr w:type="spellEnd"/>
      <w:r w:rsidR="00A7273A">
        <w:rPr>
          <w:rFonts w:ascii="Times New Roman" w:hAnsi="Times New Roman" w:cs="Times New Roman"/>
          <w:sz w:val="28"/>
          <w:szCs w:val="28"/>
        </w:rPr>
        <w:t xml:space="preserve"> </w:t>
      </w:r>
      <w:proofErr w:type="gramStart"/>
      <w:r w:rsidR="00A7273A">
        <w:rPr>
          <w:rFonts w:ascii="Times New Roman" w:hAnsi="Times New Roman" w:cs="Times New Roman"/>
          <w:sz w:val="28"/>
          <w:szCs w:val="28"/>
        </w:rPr>
        <w:t>man- říká</w:t>
      </w:r>
      <w:proofErr w:type="gramEnd"/>
      <w:r w:rsidR="00A7273A">
        <w:rPr>
          <w:rFonts w:ascii="Times New Roman" w:hAnsi="Times New Roman" w:cs="Times New Roman"/>
          <w:sz w:val="28"/>
          <w:szCs w:val="28"/>
        </w:rPr>
        <w:t xml:space="preserve"> se, </w:t>
      </w:r>
      <w:proofErr w:type="spellStart"/>
      <w:r w:rsidR="00A7273A">
        <w:rPr>
          <w:rFonts w:ascii="Times New Roman" w:hAnsi="Times New Roman" w:cs="Times New Roman"/>
          <w:sz w:val="28"/>
          <w:szCs w:val="28"/>
        </w:rPr>
        <w:t>denkt</w:t>
      </w:r>
      <w:proofErr w:type="spellEnd"/>
      <w:r w:rsidR="00A7273A">
        <w:rPr>
          <w:rFonts w:ascii="Times New Roman" w:hAnsi="Times New Roman" w:cs="Times New Roman"/>
          <w:sz w:val="28"/>
          <w:szCs w:val="28"/>
        </w:rPr>
        <w:t xml:space="preserve"> man – myslí se, </w:t>
      </w:r>
      <w:proofErr w:type="spellStart"/>
      <w:r w:rsidR="00A7273A">
        <w:rPr>
          <w:rFonts w:ascii="Times New Roman" w:hAnsi="Times New Roman" w:cs="Times New Roman"/>
          <w:sz w:val="28"/>
          <w:szCs w:val="28"/>
        </w:rPr>
        <w:t>gibt</w:t>
      </w:r>
      <w:proofErr w:type="spellEnd"/>
      <w:r w:rsidR="00A7273A">
        <w:rPr>
          <w:rFonts w:ascii="Times New Roman" w:hAnsi="Times New Roman" w:cs="Times New Roman"/>
          <w:sz w:val="28"/>
          <w:szCs w:val="28"/>
        </w:rPr>
        <w:t xml:space="preserve"> man – dává se. V tomto neosobním prostředí se ztrácí autenticita – líbí se nám to, co se líbí, říkáme to, co se říká, děláme to, co se dělá. Neosobnost je způsob ryzí každodennosti.</w:t>
      </w:r>
    </w:p>
    <w:p w:rsidR="00A7273A" w:rsidRDefault="00A7273A" w:rsidP="00825780">
      <w:pPr>
        <w:rPr>
          <w:rFonts w:ascii="Times New Roman" w:hAnsi="Times New Roman" w:cs="Times New Roman"/>
          <w:sz w:val="28"/>
          <w:szCs w:val="28"/>
        </w:rPr>
      </w:pPr>
      <w:r>
        <w:rPr>
          <w:rFonts w:ascii="Times New Roman" w:hAnsi="Times New Roman" w:cs="Times New Roman"/>
          <w:sz w:val="28"/>
          <w:szCs w:val="28"/>
        </w:rPr>
        <w:lastRenderedPageBreak/>
        <w:t>V tomto neosobním modu pobytu se vztah k druhému redukuje na pouhý odstup. Neautentický pobyt se udržuje v průměrnosti, dochází k vyrovnávání veškerých bytostných tendencí – k zestejňování. Veřejnost řídí veškerý výklad pobytu a tím odnímá pobytu případnou odpovědnost. Jde o neautentický pobyt.</w:t>
      </w:r>
    </w:p>
    <w:p w:rsidR="00A7273A" w:rsidRDefault="00A7273A" w:rsidP="00825780">
      <w:pPr>
        <w:rPr>
          <w:rFonts w:ascii="Times New Roman" w:hAnsi="Times New Roman" w:cs="Times New Roman"/>
          <w:sz w:val="28"/>
          <w:szCs w:val="28"/>
        </w:rPr>
      </w:pPr>
    </w:p>
    <w:p w:rsidR="00A7273A" w:rsidRPr="00825780" w:rsidRDefault="00A7273A" w:rsidP="00825780">
      <w:pPr>
        <w:rPr>
          <w:rFonts w:ascii="Times New Roman" w:hAnsi="Times New Roman" w:cs="Times New Roman"/>
          <w:sz w:val="28"/>
          <w:szCs w:val="28"/>
        </w:rPr>
      </w:pPr>
      <w:r>
        <w:rPr>
          <w:rFonts w:ascii="Times New Roman" w:hAnsi="Times New Roman" w:cs="Times New Roman"/>
          <w:sz w:val="28"/>
          <w:szCs w:val="28"/>
        </w:rPr>
        <w:t xml:space="preserve">Autentičnost </w:t>
      </w:r>
      <w:r w:rsidR="006120B5">
        <w:rPr>
          <w:rFonts w:ascii="Times New Roman" w:hAnsi="Times New Roman" w:cs="Times New Roman"/>
          <w:sz w:val="28"/>
          <w:szCs w:val="28"/>
        </w:rPr>
        <w:t xml:space="preserve">vyžaduje, aby se u onoho malého “man“ (anonymity, stejnosti a průměrnosti) stal der Mann. Mann s velkým M je substantivum a znamená muž, či člověk. Aby se z průměrnosti vynořila autenticita, abychom byli sami za sebe, abychom za své bytí převzali odpovědnost. </w:t>
      </w:r>
      <w:bookmarkStart w:id="0" w:name="_GoBack"/>
      <w:bookmarkEnd w:id="0"/>
    </w:p>
    <w:sectPr w:rsidR="00A7273A" w:rsidRPr="00825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0F76"/>
    <w:multiLevelType w:val="hybridMultilevel"/>
    <w:tmpl w:val="99723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3E84"/>
    <w:rsid w:val="000049AC"/>
    <w:rsid w:val="00016561"/>
    <w:rsid w:val="00084AAE"/>
    <w:rsid w:val="00131B27"/>
    <w:rsid w:val="00151B3F"/>
    <w:rsid w:val="00192014"/>
    <w:rsid w:val="00320B10"/>
    <w:rsid w:val="004D54D5"/>
    <w:rsid w:val="006120B5"/>
    <w:rsid w:val="00616BC2"/>
    <w:rsid w:val="00637395"/>
    <w:rsid w:val="00776B21"/>
    <w:rsid w:val="00825780"/>
    <w:rsid w:val="0084031B"/>
    <w:rsid w:val="00A7273A"/>
    <w:rsid w:val="00AC0C43"/>
    <w:rsid w:val="00AE168F"/>
    <w:rsid w:val="00BE0556"/>
    <w:rsid w:val="00C73E84"/>
    <w:rsid w:val="00CB2987"/>
    <w:rsid w:val="00DC64B4"/>
    <w:rsid w:val="00DF1502"/>
    <w:rsid w:val="00E756C6"/>
    <w:rsid w:val="00F92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5047"/>
  <w15:docId w15:val="{8B1DE353-0D39-4634-9B31-C49F0F0C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92014"/>
    <w:rPr>
      <w:color w:val="0000FF"/>
      <w:u w:val="single"/>
    </w:rPr>
  </w:style>
  <w:style w:type="character" w:customStyle="1" w:styleId="formdialogosobamailmulti">
    <w:name w:val="form_dialog_osobamail_multi"/>
    <w:basedOn w:val="Standardnpsmoodstavce"/>
    <w:rsid w:val="00151B3F"/>
  </w:style>
  <w:style w:type="paragraph" w:styleId="Odstavecseseznamem">
    <w:name w:val="List Paragraph"/>
    <w:basedOn w:val="Normln"/>
    <w:uiPriority w:val="34"/>
    <w:qFormat/>
    <w:rsid w:val="00E7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27907">
      <w:bodyDiv w:val="1"/>
      <w:marLeft w:val="0"/>
      <w:marRight w:val="0"/>
      <w:marTop w:val="0"/>
      <w:marBottom w:val="0"/>
      <w:divBdr>
        <w:top w:val="none" w:sz="0" w:space="0" w:color="auto"/>
        <w:left w:val="none" w:sz="0" w:space="0" w:color="auto"/>
        <w:bottom w:val="none" w:sz="0" w:space="0" w:color="auto"/>
        <w:right w:val="none" w:sz="0" w:space="0" w:color="auto"/>
      </w:divBdr>
    </w:div>
    <w:div w:id="1143817820">
      <w:bodyDiv w:val="1"/>
      <w:marLeft w:val="0"/>
      <w:marRight w:val="0"/>
      <w:marTop w:val="0"/>
      <w:marBottom w:val="0"/>
      <w:divBdr>
        <w:top w:val="none" w:sz="0" w:space="0" w:color="auto"/>
        <w:left w:val="none" w:sz="0" w:space="0" w:color="auto"/>
        <w:bottom w:val="none" w:sz="0" w:space="0" w:color="auto"/>
        <w:right w:val="none" w:sz="0" w:space="0" w:color="auto"/>
      </w:divBdr>
      <w:divsChild>
        <w:div w:id="1659730380">
          <w:marLeft w:val="75"/>
          <w:marRight w:val="0"/>
          <w:marTop w:val="150"/>
          <w:marBottom w:val="0"/>
          <w:divBdr>
            <w:top w:val="none" w:sz="0" w:space="0" w:color="auto"/>
            <w:left w:val="none" w:sz="0" w:space="0" w:color="auto"/>
            <w:bottom w:val="none" w:sz="0" w:space="0" w:color="auto"/>
            <w:right w:val="none" w:sz="0" w:space="0" w:color="auto"/>
          </w:divBdr>
          <w:divsChild>
            <w:div w:id="20265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0111">
      <w:bodyDiv w:val="1"/>
      <w:marLeft w:val="0"/>
      <w:marRight w:val="0"/>
      <w:marTop w:val="0"/>
      <w:marBottom w:val="0"/>
      <w:divBdr>
        <w:top w:val="none" w:sz="0" w:space="0" w:color="auto"/>
        <w:left w:val="none" w:sz="0" w:space="0" w:color="auto"/>
        <w:bottom w:val="none" w:sz="0" w:space="0" w:color="auto"/>
        <w:right w:val="none" w:sz="0" w:space="0" w:color="auto"/>
      </w:divBdr>
      <w:divsChild>
        <w:div w:id="1051418526">
          <w:marLeft w:val="0"/>
          <w:marRight w:val="0"/>
          <w:marTop w:val="0"/>
          <w:marBottom w:val="0"/>
          <w:divBdr>
            <w:top w:val="none" w:sz="0" w:space="0" w:color="auto"/>
            <w:left w:val="none" w:sz="0" w:space="0" w:color="auto"/>
            <w:bottom w:val="none" w:sz="0" w:space="0" w:color="auto"/>
            <w:right w:val="none" w:sz="0" w:space="0" w:color="auto"/>
          </w:divBdr>
          <w:divsChild>
            <w:div w:id="1062603345">
              <w:marLeft w:val="0"/>
              <w:marRight w:val="0"/>
              <w:marTop w:val="0"/>
              <w:marBottom w:val="0"/>
              <w:divBdr>
                <w:top w:val="none" w:sz="0" w:space="0" w:color="auto"/>
                <w:left w:val="none" w:sz="0" w:space="0" w:color="auto"/>
                <w:bottom w:val="none" w:sz="0" w:space="0" w:color="auto"/>
                <w:right w:val="none" w:sz="0" w:space="0" w:color="auto"/>
              </w:divBdr>
              <w:divsChild>
                <w:div w:id="765619646">
                  <w:marLeft w:val="0"/>
                  <w:marRight w:val="0"/>
                  <w:marTop w:val="0"/>
                  <w:marBottom w:val="0"/>
                  <w:divBdr>
                    <w:top w:val="none" w:sz="0" w:space="0" w:color="auto"/>
                    <w:left w:val="none" w:sz="0" w:space="0" w:color="auto"/>
                    <w:bottom w:val="none" w:sz="0" w:space="0" w:color="auto"/>
                    <w:right w:val="none" w:sz="0" w:space="0" w:color="auto"/>
                  </w:divBdr>
                  <w:divsChild>
                    <w:div w:id="1673406841">
                      <w:marLeft w:val="0"/>
                      <w:marRight w:val="0"/>
                      <w:marTop w:val="0"/>
                      <w:marBottom w:val="0"/>
                      <w:divBdr>
                        <w:top w:val="none" w:sz="0" w:space="0" w:color="auto"/>
                        <w:left w:val="none" w:sz="0" w:space="0" w:color="auto"/>
                        <w:bottom w:val="none" w:sz="0" w:space="0" w:color="auto"/>
                        <w:right w:val="none" w:sz="0" w:space="0" w:color="auto"/>
                      </w:divBdr>
                      <w:divsChild>
                        <w:div w:id="1457717284">
                          <w:marLeft w:val="0"/>
                          <w:marRight w:val="0"/>
                          <w:marTop w:val="0"/>
                          <w:marBottom w:val="0"/>
                          <w:divBdr>
                            <w:top w:val="none" w:sz="0" w:space="0" w:color="auto"/>
                            <w:left w:val="none" w:sz="0" w:space="0" w:color="auto"/>
                            <w:bottom w:val="none" w:sz="0" w:space="0" w:color="auto"/>
                            <w:right w:val="none" w:sz="0" w:space="0" w:color="auto"/>
                          </w:divBdr>
                          <w:divsChild>
                            <w:div w:id="14796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22">
                  <w:marLeft w:val="0"/>
                  <w:marRight w:val="0"/>
                  <w:marTop w:val="0"/>
                  <w:marBottom w:val="0"/>
                  <w:divBdr>
                    <w:top w:val="none" w:sz="0" w:space="0" w:color="auto"/>
                    <w:left w:val="none" w:sz="0" w:space="0" w:color="auto"/>
                    <w:bottom w:val="none" w:sz="0" w:space="0" w:color="auto"/>
                    <w:right w:val="none" w:sz="0" w:space="0" w:color="auto"/>
                  </w:divBdr>
                  <w:divsChild>
                    <w:div w:id="12474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6419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Naděžda Pelcová</cp:lastModifiedBy>
  <cp:revision>2</cp:revision>
  <dcterms:created xsi:type="dcterms:W3CDTF">2020-04-07T12:44:00Z</dcterms:created>
  <dcterms:modified xsi:type="dcterms:W3CDTF">2020-04-07T12:44:00Z</dcterms:modified>
</cp:coreProperties>
</file>