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C4" w:rsidRPr="00B333BB" w:rsidRDefault="004007C4" w:rsidP="00B333BB">
      <w:pPr>
        <w:pStyle w:val="Vrazncitt"/>
        <w:rPr>
          <w:rFonts w:asciiTheme="minorHAnsi" w:hAnsiTheme="minorHAnsi" w:cstheme="minorHAnsi"/>
          <w:sz w:val="36"/>
          <w:szCs w:val="36"/>
        </w:rPr>
      </w:pPr>
      <w:r w:rsidRPr="00B333BB">
        <w:rPr>
          <w:rFonts w:asciiTheme="minorHAnsi" w:hAnsiTheme="minorHAnsi" w:cstheme="minorHAnsi"/>
          <w:sz w:val="36"/>
          <w:szCs w:val="36"/>
        </w:rPr>
        <w:t>Pohřební obřady</w:t>
      </w:r>
      <w:r w:rsidR="007B01DE" w:rsidRPr="00B333BB">
        <w:rPr>
          <w:rFonts w:asciiTheme="minorHAnsi" w:hAnsiTheme="minorHAnsi" w:cstheme="minorHAnsi"/>
          <w:sz w:val="36"/>
          <w:szCs w:val="36"/>
        </w:rPr>
        <w:t xml:space="preserve"> v CČSH</w:t>
      </w:r>
    </w:p>
    <w:p w:rsidR="004007C4" w:rsidRPr="00B333BB" w:rsidRDefault="004007C4" w:rsidP="00B333BB">
      <w:pPr>
        <w:spacing w:line="276" w:lineRule="auto"/>
        <w:rPr>
          <w:rFonts w:asciiTheme="minorHAnsi" w:hAnsiTheme="minorHAnsi" w:cstheme="minorHAnsi"/>
        </w:rPr>
      </w:pPr>
      <w:r w:rsidRPr="00B333BB">
        <w:rPr>
          <w:rFonts w:asciiTheme="minorHAnsi" w:hAnsiTheme="minorHAnsi" w:cstheme="minorHAnsi"/>
        </w:rPr>
        <w:t xml:space="preserve">Pohřební obřady jsou kulturními antropology řazeny k tzv. přechodovým rituálům, které dané společnosti umožňují zvládat události a změny, které by ji jinak mohly ohrozit. Pohřeb je rituálem, který začleňuje smrt do řádu kosmu, dává jí smysl v kontextu lidského života (posmrtný život) a provádí pozůstalé zkušeností se smrtí, ztrátou a odloučením. Ronald </w:t>
      </w:r>
      <w:proofErr w:type="spellStart"/>
      <w:r w:rsidRPr="00B333BB">
        <w:rPr>
          <w:rFonts w:asciiTheme="minorHAnsi" w:hAnsiTheme="minorHAnsi" w:cstheme="minorHAnsi"/>
        </w:rPr>
        <w:t>Grimes</w:t>
      </w:r>
      <w:proofErr w:type="spellEnd"/>
      <w:r w:rsidRPr="00B333BB">
        <w:rPr>
          <w:rFonts w:asciiTheme="minorHAnsi" w:hAnsiTheme="minorHAnsi" w:cstheme="minorHAnsi"/>
        </w:rPr>
        <w:t xml:space="preserve"> soudí, že pohřební rituály patří k rituálům, které otevírají specifický rozměr lidského vztahu ke světu a k druhým lidem. Jejich konáním a slavením jsou </w:t>
      </w:r>
      <w:r w:rsidRPr="00B333BB">
        <w:rPr>
          <w:rFonts w:asciiTheme="minorHAnsi" w:hAnsiTheme="minorHAnsi" w:cstheme="minorHAnsi"/>
          <w:b/>
        </w:rPr>
        <w:t>z</w:t>
      </w:r>
      <w:r w:rsidR="009321BF" w:rsidRPr="00B333BB">
        <w:rPr>
          <w:rFonts w:asciiTheme="minorHAnsi" w:hAnsiTheme="minorHAnsi" w:cstheme="minorHAnsi"/>
          <w:b/>
        </w:rPr>
        <w:t>-</w:t>
      </w:r>
      <w:proofErr w:type="spellStart"/>
      <w:r w:rsidRPr="00B333BB">
        <w:rPr>
          <w:rFonts w:asciiTheme="minorHAnsi" w:hAnsiTheme="minorHAnsi" w:cstheme="minorHAnsi"/>
          <w:b/>
        </w:rPr>
        <w:t>událostněny</w:t>
      </w:r>
      <w:proofErr w:type="spellEnd"/>
      <w:r w:rsidRPr="00B333BB">
        <w:rPr>
          <w:rFonts w:asciiTheme="minorHAnsi" w:hAnsiTheme="minorHAnsi" w:cstheme="minorHAnsi"/>
          <w:b/>
        </w:rPr>
        <w:t xml:space="preserve"> </w:t>
      </w:r>
      <w:r w:rsidRPr="00B333BB">
        <w:rPr>
          <w:rFonts w:asciiTheme="minorHAnsi" w:hAnsiTheme="minorHAnsi" w:cstheme="minorHAnsi"/>
        </w:rPr>
        <w:t xml:space="preserve">(angl. </w:t>
      </w:r>
      <w:r w:rsidRPr="00B333BB">
        <w:rPr>
          <w:rFonts w:asciiTheme="minorHAnsi" w:hAnsiTheme="minorHAnsi" w:cstheme="minorHAnsi"/>
          <w:i/>
        </w:rPr>
        <w:t xml:space="preserve">to </w:t>
      </w:r>
      <w:proofErr w:type="spellStart"/>
      <w:r w:rsidRPr="00B333BB">
        <w:rPr>
          <w:rFonts w:asciiTheme="minorHAnsi" w:hAnsiTheme="minorHAnsi" w:cstheme="minorHAnsi"/>
          <w:i/>
        </w:rPr>
        <w:t>eventualize</w:t>
      </w:r>
      <w:proofErr w:type="spellEnd"/>
      <w:r w:rsidRPr="00B333BB">
        <w:rPr>
          <w:rFonts w:asciiTheme="minorHAnsi" w:hAnsiTheme="minorHAnsi" w:cstheme="minorHAnsi"/>
        </w:rPr>
        <w:t xml:space="preserve">) relativně stálé obecné struktury kosmického řádu, jimiž jsou střída ročních období, zrození, dospívání, umírání i stárnutí. A smrt. Rituálním jednáním se tyto obecné, anonymní, abstraktní struktury světa a života stávají </w:t>
      </w:r>
      <w:r w:rsidRPr="00B333BB">
        <w:rPr>
          <w:rFonts w:asciiTheme="minorHAnsi" w:hAnsiTheme="minorHAnsi" w:cstheme="minorHAnsi"/>
          <w:b/>
        </w:rPr>
        <w:t>jedinečnou událostí</w:t>
      </w:r>
      <w:r w:rsidRPr="00B333BB">
        <w:rPr>
          <w:rFonts w:asciiTheme="minorHAnsi" w:hAnsiTheme="minorHAnsi" w:cstheme="minorHAnsi"/>
          <w:b/>
          <w:i/>
        </w:rPr>
        <w:t>.</w:t>
      </w:r>
      <w:r w:rsidRPr="00B333BB">
        <w:rPr>
          <w:rFonts w:asciiTheme="minorHAnsi" w:hAnsiTheme="minorHAnsi" w:cstheme="minorHAnsi"/>
          <w:b/>
        </w:rPr>
        <w:t xml:space="preserve"> </w:t>
      </w:r>
      <w:r w:rsidRPr="00B333BB">
        <w:rPr>
          <w:rFonts w:asciiTheme="minorHAnsi" w:hAnsiTheme="minorHAnsi" w:cstheme="minorHAnsi"/>
        </w:rPr>
        <w:t xml:space="preserve">Smrt ve své abstraktní biologické obecnosti se skrze pohřební rituál stává jedinečnou událostí zasahující konkrétního člověka, jenž zemřel, tváří v tvář anonymitě smrti rituál zdůrazňuje tvář a osobní historii zemřelých. I Ježíšovi prokázali jeho nejbližší úctu, když jeho smrt provázeli pohřebními zvyklostmi (např. Jan 19:38-42). Pravou jedinečnost Ježíšovy smrti zjevuje ale událost jeho vzkříšení a oslavení. V ní je Ježíšova smrt pochopena jako oběť z lásky a Ježíšův přechod ze smrti do života jako přechod k Otci (Jan 13:1-20 a 31-35). Apoštol Pavel porozuměl </w:t>
      </w:r>
      <w:r w:rsidRPr="00B333BB">
        <w:rPr>
          <w:rFonts w:asciiTheme="minorHAnsi" w:hAnsiTheme="minorHAnsi" w:cstheme="minorHAnsi"/>
          <w:b/>
        </w:rPr>
        <w:t>křtu</w:t>
      </w:r>
      <w:r w:rsidRPr="00B333BB">
        <w:rPr>
          <w:rFonts w:asciiTheme="minorHAnsi" w:hAnsiTheme="minorHAnsi" w:cstheme="minorHAnsi"/>
        </w:rPr>
        <w:t xml:space="preserve"> jako účasti křesťanů na tomto jedinečném Ježíšově přechodu ze smrti do života k Otci (Římanům 6:1-14).</w:t>
      </w:r>
      <w:r w:rsidR="009321BF" w:rsidRPr="00B333BB">
        <w:rPr>
          <w:rFonts w:asciiTheme="minorHAnsi" w:hAnsiTheme="minorHAnsi" w:cstheme="minorHAnsi"/>
        </w:rPr>
        <w:t xml:space="preserve"> </w:t>
      </w:r>
      <w:r w:rsidRPr="00B333BB">
        <w:rPr>
          <w:rFonts w:asciiTheme="minorHAnsi" w:hAnsiTheme="minorHAnsi" w:cstheme="minorHAnsi"/>
        </w:rPr>
        <w:t xml:space="preserve">Z našeho dosavadního výkladu je patrné, že smrt a naděje věčného života zvýrazňují a zpřítomňují základní </w:t>
      </w:r>
      <w:r w:rsidRPr="00B333BB">
        <w:rPr>
          <w:rFonts w:asciiTheme="minorHAnsi" w:hAnsiTheme="minorHAnsi" w:cstheme="minorHAnsi"/>
          <w:b/>
        </w:rPr>
        <w:t>smysl křtu a jeho symbolů</w:t>
      </w:r>
      <w:r w:rsidRPr="00B333BB">
        <w:rPr>
          <w:rFonts w:asciiTheme="minorHAnsi" w:hAnsiTheme="minorHAnsi" w:cstheme="minorHAnsi"/>
        </w:rPr>
        <w:t xml:space="preserve">. Zvěstování a slavení evangelia v pohřebních obřadech začleňují zemřelé do Božího příběhu v dějinách a staví je pod Boží vítězství nad smrtí, zlem, vinou a hříchem v Ježíši Kristu. </w:t>
      </w:r>
    </w:p>
    <w:p w:rsidR="004007C4" w:rsidRDefault="004007C4" w:rsidP="00B333BB">
      <w:pPr>
        <w:spacing w:line="276" w:lineRule="auto"/>
        <w:rPr>
          <w:rFonts w:asciiTheme="minorHAnsi" w:hAnsiTheme="minorHAnsi" w:cstheme="minorHAnsi"/>
        </w:rPr>
      </w:pPr>
      <w:r w:rsidRPr="00B333BB">
        <w:rPr>
          <w:rFonts w:asciiTheme="minorHAnsi" w:hAnsiTheme="minorHAnsi" w:cstheme="minorHAnsi"/>
        </w:rPr>
        <w:t>Pohřební obřady v současné praxi Církve československé husitské tvoří samostatnou</w:t>
      </w:r>
      <w:r w:rsidR="0098406D" w:rsidRPr="00B333BB">
        <w:rPr>
          <w:rFonts w:asciiTheme="minorHAnsi" w:hAnsiTheme="minorHAnsi" w:cstheme="minorHAnsi"/>
        </w:rPr>
        <w:t>, druhou</w:t>
      </w:r>
      <w:r w:rsidR="00397752" w:rsidRPr="00B333BB">
        <w:rPr>
          <w:rFonts w:asciiTheme="minorHAnsi" w:hAnsiTheme="minorHAnsi" w:cstheme="minorHAnsi"/>
        </w:rPr>
        <w:t xml:space="preserve"> část </w:t>
      </w:r>
      <w:r w:rsidRPr="00B333BB">
        <w:rPr>
          <w:rFonts w:asciiTheme="minorHAnsi" w:hAnsiTheme="minorHAnsi" w:cstheme="minorHAnsi"/>
          <w:i/>
        </w:rPr>
        <w:t xml:space="preserve">Agendy </w:t>
      </w:r>
      <w:r w:rsidR="00397752" w:rsidRPr="00B333BB">
        <w:rPr>
          <w:rFonts w:asciiTheme="minorHAnsi" w:hAnsiTheme="minorHAnsi" w:cstheme="minorHAnsi"/>
          <w:i/>
        </w:rPr>
        <w:t>CČSH</w:t>
      </w:r>
      <w:r w:rsidR="0098406D" w:rsidRPr="00B333BB">
        <w:rPr>
          <w:rFonts w:asciiTheme="minorHAnsi" w:hAnsiTheme="minorHAnsi" w:cstheme="minorHAnsi"/>
          <w:i/>
        </w:rPr>
        <w:t xml:space="preserve"> </w:t>
      </w:r>
      <w:r w:rsidR="0098406D" w:rsidRPr="00B333BB">
        <w:rPr>
          <w:rFonts w:asciiTheme="minorHAnsi" w:hAnsiTheme="minorHAnsi" w:cstheme="minorHAnsi"/>
        </w:rPr>
        <w:t>(2015)</w:t>
      </w:r>
      <w:r w:rsidRPr="00B333BB">
        <w:rPr>
          <w:rFonts w:asciiTheme="minorHAnsi" w:hAnsiTheme="minorHAnsi" w:cstheme="minorHAnsi"/>
        </w:rPr>
        <w:t xml:space="preserve">. Navazují na původní praxi </w:t>
      </w:r>
      <w:r w:rsidR="0098406D" w:rsidRPr="00B333BB">
        <w:rPr>
          <w:rFonts w:asciiTheme="minorHAnsi" w:hAnsiTheme="minorHAnsi" w:cstheme="minorHAnsi"/>
        </w:rPr>
        <w:t xml:space="preserve">československé </w:t>
      </w:r>
      <w:r w:rsidRPr="00B333BB">
        <w:rPr>
          <w:rFonts w:asciiTheme="minorHAnsi" w:hAnsiTheme="minorHAnsi" w:cstheme="minorHAnsi"/>
        </w:rPr>
        <w:t xml:space="preserve">církve, utvářenou zejména agendou patriarchy Karla </w:t>
      </w:r>
      <w:r w:rsidR="00397752" w:rsidRPr="00B333BB">
        <w:rPr>
          <w:rFonts w:asciiTheme="minorHAnsi" w:hAnsiTheme="minorHAnsi" w:cstheme="minorHAnsi"/>
        </w:rPr>
        <w:t xml:space="preserve">Farského </w:t>
      </w:r>
      <w:r w:rsidRPr="00B333BB">
        <w:rPr>
          <w:rFonts w:asciiTheme="minorHAnsi" w:hAnsiTheme="minorHAnsi" w:cstheme="minorHAnsi"/>
        </w:rPr>
        <w:t>a pozdější agendou Vlastimila Drtiny, kterou rozšiřují o ekumenické dědictví</w:t>
      </w:r>
      <w:r w:rsidR="003710C6" w:rsidRPr="00B333BB">
        <w:rPr>
          <w:rFonts w:asciiTheme="minorHAnsi" w:hAnsiTheme="minorHAnsi" w:cstheme="minorHAnsi"/>
        </w:rPr>
        <w:t>, zpracované péčí Milana Salajky</w:t>
      </w:r>
      <w:r w:rsidRPr="00B333BB">
        <w:rPr>
          <w:rFonts w:asciiTheme="minorHAnsi" w:hAnsiTheme="minorHAnsi" w:cstheme="minorHAnsi"/>
        </w:rPr>
        <w:t>.</w:t>
      </w:r>
      <w:r w:rsidR="003710C6" w:rsidRPr="00B333BB">
        <w:rPr>
          <w:rFonts w:asciiTheme="minorHAnsi" w:hAnsiTheme="minorHAnsi" w:cstheme="minorHAnsi"/>
        </w:rPr>
        <w:t xml:space="preserve"> </w:t>
      </w:r>
      <w:r w:rsidRPr="00B333BB">
        <w:rPr>
          <w:rFonts w:asciiTheme="minorHAnsi" w:hAnsiTheme="minorHAnsi" w:cstheme="minorHAnsi"/>
        </w:rPr>
        <w:t>Pohřební obřady se v tradici církve řadí k obřadům nesvátostným, označovaným též výrazem svátostiny</w:t>
      </w:r>
      <w:r w:rsidR="003710C6" w:rsidRPr="00B333BB">
        <w:rPr>
          <w:rFonts w:asciiTheme="minorHAnsi" w:hAnsiTheme="minorHAnsi" w:cstheme="minorHAnsi"/>
        </w:rPr>
        <w:t xml:space="preserve"> či </w:t>
      </w:r>
      <w:proofErr w:type="spellStart"/>
      <w:r w:rsidR="003710C6" w:rsidRPr="00B333BB">
        <w:rPr>
          <w:rFonts w:asciiTheme="minorHAnsi" w:hAnsiTheme="minorHAnsi" w:cstheme="minorHAnsi"/>
        </w:rPr>
        <w:t>kazuálie</w:t>
      </w:r>
      <w:proofErr w:type="spellEnd"/>
      <w:r w:rsidRPr="00B333BB">
        <w:rPr>
          <w:rFonts w:asciiTheme="minorHAnsi" w:hAnsiTheme="minorHAnsi" w:cstheme="minorHAnsi"/>
        </w:rPr>
        <w:t xml:space="preserve">. </w:t>
      </w:r>
      <w:r w:rsidRPr="00B333BB">
        <w:rPr>
          <w:rFonts w:asciiTheme="minorHAnsi" w:hAnsiTheme="minorHAnsi" w:cstheme="minorHAnsi"/>
          <w:i/>
        </w:rPr>
        <w:t xml:space="preserve">Učení </w:t>
      </w:r>
      <w:r w:rsidRPr="00B333BB">
        <w:rPr>
          <w:rFonts w:asciiTheme="minorHAnsi" w:hAnsiTheme="minorHAnsi" w:cstheme="minorHAnsi"/>
        </w:rPr>
        <w:t xml:space="preserve">i </w:t>
      </w:r>
      <w:r w:rsidRPr="00B333BB">
        <w:rPr>
          <w:rFonts w:asciiTheme="minorHAnsi" w:hAnsiTheme="minorHAnsi" w:cstheme="minorHAnsi"/>
          <w:i/>
        </w:rPr>
        <w:t>Základy víry</w:t>
      </w:r>
      <w:r w:rsidRPr="00B333BB">
        <w:rPr>
          <w:rFonts w:asciiTheme="minorHAnsi" w:hAnsiTheme="minorHAnsi" w:cstheme="minorHAnsi"/>
        </w:rPr>
        <w:t xml:space="preserve"> shodně zdůrazňují pastorační, diakonickou, kérygmatickou (zvěstnou) a misijní povahu těchto obřadů. Jejich smyslem je prokázat základní úctu zemřelým, vyjádřit solidaritu s pozůstalými a ve společenství, zasaženém smrtí a ztrátou blízkých, proklamovat a zvěstovat křesťanskou víru v lásku Boží zjevenou v osobě a díle Ježíše Krista, který zemřel, byl pohřben, vstal z mrtvých a byl oslaven. Ve víře je tato láska poznávána a zakoušena jako spása a naděje v</w:t>
      </w:r>
      <w:r w:rsidR="00C41917">
        <w:rPr>
          <w:rFonts w:asciiTheme="minorHAnsi" w:hAnsiTheme="minorHAnsi" w:cstheme="minorHAnsi"/>
        </w:rPr>
        <w:t>ěčného života za hranicí smrti.</w:t>
      </w:r>
    </w:p>
    <w:p w:rsidR="00C41917" w:rsidRPr="00C41917" w:rsidRDefault="00C41917" w:rsidP="00B333BB">
      <w:pPr>
        <w:spacing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Jádro pohřební agendy tvoří jednotlivé pohřební formuláře. K jejich náležitému porozumění i užívání mají sloužit </w:t>
      </w:r>
      <w:r>
        <w:rPr>
          <w:rFonts w:asciiTheme="minorHAnsi" w:hAnsiTheme="minorHAnsi" w:cstheme="minorHAnsi"/>
          <w:i/>
        </w:rPr>
        <w:t>Výkladové poznámky k pohřebním obřadům</w:t>
      </w:r>
      <w:r>
        <w:rPr>
          <w:rFonts w:asciiTheme="minorHAnsi" w:hAnsiTheme="minorHAnsi" w:cstheme="minorHAnsi"/>
        </w:rPr>
        <w:t>, které tvoří prakticko-teologický úvod agendy z pera patriarchy Tomáše B</w:t>
      </w:r>
      <w:r w:rsidR="00781D3C">
        <w:rPr>
          <w:rFonts w:asciiTheme="minorHAnsi" w:hAnsiTheme="minorHAnsi" w:cstheme="minorHAnsi"/>
        </w:rPr>
        <w:t>UTTY. Jedná se o zdařilé vytčení základních teologických i liturgických důrazů a specifik pohřební praxe CČSH v současné době (</w:t>
      </w:r>
      <w:proofErr w:type="gramStart"/>
      <w:r w:rsidR="00781D3C" w:rsidRPr="00781D3C">
        <w:rPr>
          <w:rFonts w:asciiTheme="minorHAnsi" w:hAnsiTheme="minorHAnsi" w:cstheme="minorHAnsi"/>
          <w:highlight w:val="yellow"/>
        </w:rPr>
        <w:t>odkaz</w:t>
      </w:r>
      <w:r w:rsidR="00781D3C">
        <w:rPr>
          <w:rFonts w:asciiTheme="minorHAnsi" w:hAnsiTheme="minorHAnsi" w:cstheme="minorHAnsi"/>
        </w:rPr>
        <w:t xml:space="preserve">: ) </w:t>
      </w:r>
      <w:r>
        <w:rPr>
          <w:rFonts w:asciiTheme="minorHAnsi" w:hAnsiTheme="minorHAnsi" w:cstheme="minorHAnsi"/>
        </w:rPr>
        <w:t xml:space="preserve">  </w:t>
      </w:r>
      <w:r w:rsidR="00836A19">
        <w:rPr>
          <w:rFonts w:asciiTheme="minorHAnsi" w:hAnsiTheme="minorHAnsi" w:cstheme="minorHAnsi"/>
        </w:rPr>
        <w:t>V následující</w:t>
      </w:r>
      <w:proofErr w:type="gramEnd"/>
      <w:r w:rsidR="00836A19">
        <w:rPr>
          <w:rFonts w:asciiTheme="minorHAnsi" w:hAnsiTheme="minorHAnsi" w:cstheme="minorHAnsi"/>
        </w:rPr>
        <w:t xml:space="preserve"> části stručného výkladu se proto můžeme soustředit pouze na shrnutí některých důležitých aspektů.</w:t>
      </w:r>
      <w:bookmarkStart w:id="0" w:name="_GoBack"/>
      <w:bookmarkEnd w:id="0"/>
    </w:p>
    <w:p w:rsidR="004007C4" w:rsidRPr="00B333BB" w:rsidRDefault="004007C4" w:rsidP="00B333BB">
      <w:pPr>
        <w:spacing w:line="276" w:lineRule="auto"/>
        <w:rPr>
          <w:rFonts w:asciiTheme="minorHAnsi" w:hAnsiTheme="minorHAnsi" w:cstheme="minorHAnsi"/>
        </w:rPr>
      </w:pPr>
      <w:r w:rsidRPr="00B333BB">
        <w:rPr>
          <w:rFonts w:asciiTheme="minorHAnsi" w:hAnsiTheme="minorHAnsi" w:cstheme="minorHAnsi"/>
        </w:rPr>
        <w:lastRenderedPageBreak/>
        <w:t>Pohřební obřady soustřeďují pozornost jak na osobu zemřelých, tak na pozůstal</w:t>
      </w:r>
      <w:r w:rsidR="00397752" w:rsidRPr="00B333BB">
        <w:rPr>
          <w:rFonts w:asciiTheme="minorHAnsi" w:hAnsiTheme="minorHAnsi" w:cstheme="minorHAnsi"/>
        </w:rPr>
        <w:t>é</w:t>
      </w:r>
      <w:r w:rsidRPr="00B333BB">
        <w:rPr>
          <w:rFonts w:asciiTheme="minorHAnsi" w:hAnsiTheme="minorHAnsi" w:cstheme="minorHAnsi"/>
        </w:rPr>
        <w:t>.</w:t>
      </w:r>
      <w:r w:rsidR="0098406D" w:rsidRPr="00B333BB">
        <w:rPr>
          <w:rFonts w:asciiTheme="minorHAnsi" w:hAnsiTheme="minorHAnsi" w:cstheme="minorHAnsi"/>
        </w:rPr>
        <w:t xml:space="preserve"> </w:t>
      </w:r>
      <w:r w:rsidR="00B333BB" w:rsidRPr="00B333BB">
        <w:rPr>
          <w:rFonts w:asciiTheme="minorHAnsi" w:hAnsiTheme="minorHAnsi" w:cstheme="minorHAnsi"/>
        </w:rPr>
        <w:t xml:space="preserve">Pohřební praxe v současné české společnosti často nedovoluje plně rozvinout </w:t>
      </w:r>
      <w:r w:rsidR="00B333BB">
        <w:rPr>
          <w:rFonts w:asciiTheme="minorHAnsi" w:hAnsiTheme="minorHAnsi" w:cstheme="minorHAnsi"/>
        </w:rPr>
        <w:t xml:space="preserve">jejich </w:t>
      </w:r>
      <w:proofErr w:type="spellStart"/>
      <w:r w:rsidR="00B333BB" w:rsidRPr="00B333BB">
        <w:rPr>
          <w:rFonts w:asciiTheme="minorHAnsi" w:hAnsiTheme="minorHAnsi" w:cstheme="minorHAnsi"/>
          <w:b/>
        </w:rPr>
        <w:t>komuniální</w:t>
      </w:r>
      <w:proofErr w:type="spellEnd"/>
      <w:r w:rsidR="00B333BB" w:rsidRPr="00B333BB">
        <w:rPr>
          <w:rFonts w:asciiTheme="minorHAnsi" w:hAnsiTheme="minorHAnsi" w:cstheme="minorHAnsi"/>
          <w:b/>
        </w:rPr>
        <w:t xml:space="preserve"> </w:t>
      </w:r>
      <w:r w:rsidR="00B333BB">
        <w:rPr>
          <w:rFonts w:asciiTheme="minorHAnsi" w:hAnsiTheme="minorHAnsi" w:cstheme="minorHAnsi"/>
        </w:rPr>
        <w:t xml:space="preserve">charakter. </w:t>
      </w:r>
      <w:r w:rsidRPr="00B333BB">
        <w:rPr>
          <w:rFonts w:asciiTheme="minorHAnsi" w:hAnsiTheme="minorHAnsi" w:cstheme="minorHAnsi"/>
        </w:rPr>
        <w:t>Ospravedlňující víra jako základní způsob křesťanské existence</w:t>
      </w:r>
      <w:r w:rsidR="00B333BB">
        <w:rPr>
          <w:rFonts w:asciiTheme="minorHAnsi" w:hAnsiTheme="minorHAnsi" w:cstheme="minorHAnsi"/>
        </w:rPr>
        <w:t xml:space="preserve">, k níž patří i </w:t>
      </w:r>
      <w:r w:rsidRPr="00B333BB">
        <w:rPr>
          <w:rFonts w:asciiTheme="minorHAnsi" w:hAnsiTheme="minorHAnsi" w:cstheme="minorHAnsi"/>
        </w:rPr>
        <w:t>naděje věčného života</w:t>
      </w:r>
      <w:r w:rsidR="00B333BB">
        <w:rPr>
          <w:rFonts w:asciiTheme="minorHAnsi" w:hAnsiTheme="minorHAnsi" w:cstheme="minorHAnsi"/>
        </w:rPr>
        <w:t xml:space="preserve">, </w:t>
      </w:r>
      <w:r w:rsidRPr="00B333BB">
        <w:rPr>
          <w:rFonts w:asciiTheme="minorHAnsi" w:hAnsiTheme="minorHAnsi" w:cstheme="minorHAnsi"/>
        </w:rPr>
        <w:t xml:space="preserve">je nejen ryze osobní, ale též sdílená, </w:t>
      </w:r>
      <w:r w:rsidR="00B333BB">
        <w:rPr>
          <w:rFonts w:asciiTheme="minorHAnsi" w:hAnsiTheme="minorHAnsi" w:cstheme="minorHAnsi"/>
        </w:rPr>
        <w:t>„</w:t>
      </w:r>
      <w:proofErr w:type="spellStart"/>
      <w:r w:rsidRPr="00B333BB">
        <w:rPr>
          <w:rFonts w:asciiTheme="minorHAnsi" w:hAnsiTheme="minorHAnsi" w:cstheme="minorHAnsi"/>
        </w:rPr>
        <w:t>komuniální</w:t>
      </w:r>
      <w:proofErr w:type="spellEnd"/>
      <w:r w:rsidR="00B333BB">
        <w:rPr>
          <w:rFonts w:asciiTheme="minorHAnsi" w:hAnsiTheme="minorHAnsi" w:cstheme="minorHAnsi"/>
        </w:rPr>
        <w:t>“</w:t>
      </w:r>
      <w:r w:rsidRPr="00B333BB">
        <w:rPr>
          <w:rFonts w:asciiTheme="minorHAnsi" w:hAnsiTheme="minorHAnsi" w:cstheme="minorHAnsi"/>
        </w:rPr>
        <w:t xml:space="preserve">, a jí vlastní existenční formou je obecenství lásky v církvi. </w:t>
      </w:r>
      <w:r w:rsidRPr="00B333BB">
        <w:rPr>
          <w:rFonts w:asciiTheme="minorHAnsi" w:hAnsiTheme="minorHAnsi" w:cstheme="minorHAnsi"/>
          <w:i/>
        </w:rPr>
        <w:t xml:space="preserve">Agenda </w:t>
      </w:r>
      <w:r w:rsidR="00B333BB">
        <w:rPr>
          <w:rFonts w:asciiTheme="minorHAnsi" w:hAnsiTheme="minorHAnsi" w:cstheme="minorHAnsi"/>
        </w:rPr>
        <w:t>na skutečnost, že subjektem pohřebního konání je společenství církve,</w:t>
      </w:r>
      <w:r w:rsidRPr="00B333BB">
        <w:rPr>
          <w:rFonts w:asciiTheme="minorHAnsi" w:hAnsiTheme="minorHAnsi" w:cstheme="minorHAnsi"/>
        </w:rPr>
        <w:t xml:space="preserve"> pamatuje hojným začleněním </w:t>
      </w:r>
      <w:r w:rsidRPr="00B333BB">
        <w:rPr>
          <w:rFonts w:asciiTheme="minorHAnsi" w:hAnsiTheme="minorHAnsi" w:cstheme="minorHAnsi"/>
          <w:b/>
        </w:rPr>
        <w:t xml:space="preserve">duchovních písní </w:t>
      </w:r>
      <w:r w:rsidRPr="00B333BB">
        <w:rPr>
          <w:rFonts w:asciiTheme="minorHAnsi" w:hAnsiTheme="minorHAnsi" w:cstheme="minorHAnsi"/>
        </w:rPr>
        <w:t>a tzv.</w:t>
      </w:r>
      <w:r w:rsidRPr="00B333BB">
        <w:rPr>
          <w:rFonts w:asciiTheme="minorHAnsi" w:hAnsiTheme="minorHAnsi" w:cstheme="minorHAnsi"/>
          <w:b/>
        </w:rPr>
        <w:t xml:space="preserve"> responzoriálních zpěvů</w:t>
      </w:r>
      <w:r w:rsidRPr="00B333BB">
        <w:rPr>
          <w:rStyle w:val="Znakapoznpodarou"/>
          <w:rFonts w:asciiTheme="minorHAnsi" w:hAnsiTheme="minorHAnsi" w:cstheme="minorHAnsi"/>
        </w:rPr>
        <w:footnoteReference w:id="1"/>
      </w:r>
      <w:r w:rsidRPr="00B333BB">
        <w:rPr>
          <w:rFonts w:asciiTheme="minorHAnsi" w:hAnsiTheme="minorHAnsi" w:cstheme="minorHAnsi"/>
        </w:rPr>
        <w:t xml:space="preserve">, jimiž povzbuzuje účast celého společenství na pohřebním obřadu. </w:t>
      </w:r>
    </w:p>
    <w:p w:rsidR="0009545C" w:rsidRDefault="004007C4" w:rsidP="00B333BB">
      <w:pPr>
        <w:spacing w:line="276" w:lineRule="auto"/>
        <w:rPr>
          <w:rFonts w:asciiTheme="minorHAnsi" w:hAnsiTheme="minorHAnsi" w:cstheme="minorHAnsi"/>
        </w:rPr>
      </w:pPr>
      <w:r w:rsidRPr="00B333BB">
        <w:rPr>
          <w:rFonts w:asciiTheme="minorHAnsi" w:hAnsiTheme="minorHAnsi" w:cstheme="minorHAnsi"/>
          <w:i/>
        </w:rPr>
        <w:t xml:space="preserve">Agenda </w:t>
      </w:r>
      <w:r w:rsidRPr="00B333BB">
        <w:rPr>
          <w:rFonts w:asciiTheme="minorHAnsi" w:hAnsiTheme="minorHAnsi" w:cstheme="minorHAnsi"/>
        </w:rPr>
        <w:t xml:space="preserve">rovněž pamatuje na </w:t>
      </w:r>
      <w:r w:rsidRPr="00B333BB">
        <w:rPr>
          <w:rFonts w:asciiTheme="minorHAnsi" w:hAnsiTheme="minorHAnsi" w:cstheme="minorHAnsi"/>
          <w:b/>
        </w:rPr>
        <w:t>různá místa</w:t>
      </w:r>
      <w:r w:rsidRPr="00B333BB">
        <w:rPr>
          <w:rFonts w:asciiTheme="minorHAnsi" w:hAnsiTheme="minorHAnsi" w:cstheme="minorHAnsi"/>
        </w:rPr>
        <w:t xml:space="preserve">, s nimiž je pohřební obřad spojen. </w:t>
      </w:r>
      <w:r w:rsidRPr="00B333BB">
        <w:rPr>
          <w:rFonts w:asciiTheme="minorHAnsi" w:hAnsiTheme="minorHAnsi" w:cstheme="minorHAnsi"/>
          <w:i/>
        </w:rPr>
        <w:t xml:space="preserve">Agenda </w:t>
      </w:r>
      <w:r w:rsidRPr="00B333BB">
        <w:rPr>
          <w:rFonts w:asciiTheme="minorHAnsi" w:hAnsiTheme="minorHAnsi" w:cstheme="minorHAnsi"/>
        </w:rPr>
        <w:t xml:space="preserve">nabízí formulář A pro obřad, který začíná v domě zesnulého a jeho rodiny („Z domu smutku“). Pokud je pohřeb konán nebo vypravován ze sboru náboženské obce, pak </w:t>
      </w:r>
      <w:r w:rsidRPr="00B333BB">
        <w:rPr>
          <w:rFonts w:asciiTheme="minorHAnsi" w:hAnsiTheme="minorHAnsi" w:cstheme="minorHAnsi"/>
          <w:i/>
        </w:rPr>
        <w:t xml:space="preserve">Agenda </w:t>
      </w:r>
      <w:r w:rsidRPr="00B333BB">
        <w:rPr>
          <w:rFonts w:asciiTheme="minorHAnsi" w:hAnsiTheme="minorHAnsi" w:cstheme="minorHAnsi"/>
        </w:rPr>
        <w:t xml:space="preserve">poskytuje formulář C („Ze sboru“), který jednotlivé části pohřebního obřadu začleňuje do průběhu slavení bohoslužby s večeří Páně. Tam, kde k místním zvyklostem patří pohřební průvod na hřbitov za město či vesnici, mohou duchovní použít formulář B určený k zastavení na cestě za obcí („Zastavení za obcí“). Samostatný formulář D („U hrobu“) je určen k používání na samotném hřbitově při ukládání rakve do hrobu. </w:t>
      </w:r>
    </w:p>
    <w:p w:rsidR="0009545C" w:rsidRDefault="004007C4" w:rsidP="00B333BB">
      <w:pPr>
        <w:spacing w:line="276" w:lineRule="auto"/>
        <w:rPr>
          <w:rFonts w:asciiTheme="minorHAnsi" w:hAnsiTheme="minorHAnsi" w:cstheme="minorHAnsi"/>
        </w:rPr>
      </w:pPr>
      <w:r w:rsidRPr="00B333BB">
        <w:rPr>
          <w:rFonts w:asciiTheme="minorHAnsi" w:hAnsiTheme="minorHAnsi" w:cstheme="minorHAnsi"/>
        </w:rPr>
        <w:t xml:space="preserve">Církev československá husitská od svých počátků pamatovala nejen na různá místa, spojená s pohřebními obřady, ale rovněž na </w:t>
      </w:r>
      <w:r w:rsidRPr="00B333BB">
        <w:rPr>
          <w:rFonts w:asciiTheme="minorHAnsi" w:hAnsiTheme="minorHAnsi" w:cstheme="minorHAnsi"/>
          <w:bCs/>
        </w:rPr>
        <w:t>různost</w:t>
      </w:r>
      <w:r w:rsidRPr="00B333BB">
        <w:rPr>
          <w:rFonts w:asciiTheme="minorHAnsi" w:hAnsiTheme="minorHAnsi" w:cstheme="minorHAnsi"/>
          <w:b/>
        </w:rPr>
        <w:t xml:space="preserve"> způsobů pohřbívání</w:t>
      </w:r>
      <w:r w:rsidRPr="00B333BB">
        <w:rPr>
          <w:rFonts w:asciiTheme="minorHAnsi" w:hAnsiTheme="minorHAnsi" w:cstheme="minorHAnsi"/>
        </w:rPr>
        <w:t xml:space="preserve">. </w:t>
      </w:r>
      <w:r w:rsidRPr="00B333BB">
        <w:rPr>
          <w:rFonts w:asciiTheme="minorHAnsi" w:hAnsiTheme="minorHAnsi" w:cstheme="minorHAnsi"/>
          <w:i/>
        </w:rPr>
        <w:t xml:space="preserve">Agenda </w:t>
      </w:r>
      <w:r w:rsidRPr="00B333BB">
        <w:rPr>
          <w:rFonts w:asciiTheme="minorHAnsi" w:hAnsiTheme="minorHAnsi" w:cstheme="minorHAnsi"/>
        </w:rPr>
        <w:t xml:space="preserve">proto přináší samostatné formuláře pro pohřeb zpopelněním (formulář E „V krematoriu, ve sboru nebo v obřadní síni před zpopelněním“ a formulář F „Uložení urny nebo rozptyl“). </w:t>
      </w:r>
    </w:p>
    <w:p w:rsidR="0009545C" w:rsidRDefault="004007C4" w:rsidP="00B333BB">
      <w:pPr>
        <w:spacing w:line="276" w:lineRule="auto"/>
        <w:rPr>
          <w:rFonts w:asciiTheme="minorHAnsi" w:hAnsiTheme="minorHAnsi" w:cstheme="minorHAnsi"/>
        </w:rPr>
      </w:pPr>
      <w:r w:rsidRPr="00B333BB">
        <w:rPr>
          <w:rFonts w:asciiTheme="minorHAnsi" w:hAnsiTheme="minorHAnsi" w:cstheme="minorHAnsi"/>
          <w:i/>
          <w:iCs/>
        </w:rPr>
        <w:t>Agenda</w:t>
      </w:r>
      <w:r w:rsidRPr="00B333BB">
        <w:rPr>
          <w:rFonts w:asciiTheme="minorHAnsi" w:hAnsiTheme="minorHAnsi" w:cstheme="minorHAnsi"/>
        </w:rPr>
        <w:t xml:space="preserve"> zohledňuje rovněž různost </w:t>
      </w:r>
      <w:r w:rsidRPr="00B333BB">
        <w:rPr>
          <w:rFonts w:asciiTheme="minorHAnsi" w:hAnsiTheme="minorHAnsi" w:cstheme="minorHAnsi"/>
          <w:b/>
          <w:bCs/>
        </w:rPr>
        <w:t>situací a událostí</w:t>
      </w:r>
      <w:r w:rsidRPr="00B333BB">
        <w:rPr>
          <w:rFonts w:asciiTheme="minorHAnsi" w:hAnsiTheme="minorHAnsi" w:cstheme="minorHAnsi"/>
        </w:rPr>
        <w:t xml:space="preserve">, při nichž k úmrtí došlo. Formulář H („Biblické texty a modlitby pro zvláštní případy“) má na zřeteli zejména tragické události (nehoda, zabití, vražda) a osobní mezní rozhodnutí (sebevražda). </w:t>
      </w:r>
      <w:r w:rsidR="0009545C">
        <w:rPr>
          <w:rFonts w:asciiTheme="minorHAnsi" w:hAnsiTheme="minorHAnsi" w:cstheme="minorHAnsi"/>
        </w:rPr>
        <w:t>P</w:t>
      </w:r>
      <w:r w:rsidRPr="00B333BB">
        <w:rPr>
          <w:rFonts w:asciiTheme="minorHAnsi" w:hAnsiTheme="minorHAnsi" w:cstheme="minorHAnsi"/>
        </w:rPr>
        <w:t xml:space="preserve">amatuje </w:t>
      </w:r>
      <w:r w:rsidR="0009545C">
        <w:rPr>
          <w:rFonts w:asciiTheme="minorHAnsi" w:hAnsiTheme="minorHAnsi" w:cstheme="minorHAnsi"/>
        </w:rPr>
        <w:t xml:space="preserve">také </w:t>
      </w:r>
      <w:r w:rsidRPr="00B333BB">
        <w:rPr>
          <w:rFonts w:asciiTheme="minorHAnsi" w:hAnsiTheme="minorHAnsi" w:cstheme="minorHAnsi"/>
        </w:rPr>
        <w:t xml:space="preserve">na to, že zejména smrt </w:t>
      </w:r>
      <w:r w:rsidRPr="00B333BB">
        <w:rPr>
          <w:rFonts w:asciiTheme="minorHAnsi" w:hAnsiTheme="minorHAnsi" w:cstheme="minorHAnsi"/>
          <w:b/>
          <w:bCs/>
        </w:rPr>
        <w:t>nemluvňat, dětí a mladých lidí</w:t>
      </w:r>
      <w:r w:rsidRPr="00B333BB">
        <w:rPr>
          <w:rFonts w:asciiTheme="minorHAnsi" w:hAnsiTheme="minorHAnsi" w:cstheme="minorHAnsi"/>
        </w:rPr>
        <w:t xml:space="preserve"> s sebou přináší velký žal, pochybnosti o smyslu života a obtížnou cestu vyrovnání se s ní.</w:t>
      </w:r>
      <w:r w:rsidR="00D43CFD">
        <w:rPr>
          <w:rFonts w:asciiTheme="minorHAnsi" w:hAnsiTheme="minorHAnsi" w:cstheme="minorHAnsi"/>
        </w:rPr>
        <w:t xml:space="preserve"> Jednu z příloh </w:t>
      </w:r>
      <w:r w:rsidR="00D43CFD">
        <w:rPr>
          <w:rFonts w:asciiTheme="minorHAnsi" w:hAnsiTheme="minorHAnsi" w:cstheme="minorHAnsi"/>
          <w:i/>
        </w:rPr>
        <w:t>Agendy</w:t>
      </w:r>
      <w:r w:rsidR="00D43CFD">
        <w:rPr>
          <w:rFonts w:asciiTheme="minorHAnsi" w:hAnsiTheme="minorHAnsi" w:cstheme="minorHAnsi"/>
        </w:rPr>
        <w:t xml:space="preserve"> proto tvoří soubor biblických textů a modliteb pro zvláštní příležitosti.</w:t>
      </w:r>
      <w:r w:rsidRPr="00B333BB">
        <w:rPr>
          <w:rFonts w:asciiTheme="minorHAnsi" w:hAnsiTheme="minorHAnsi" w:cstheme="minorHAnsi"/>
        </w:rPr>
        <w:t xml:space="preserve"> </w:t>
      </w:r>
    </w:p>
    <w:p w:rsidR="004007C4" w:rsidRPr="00B333BB" w:rsidRDefault="004007C4" w:rsidP="00B333BB">
      <w:pPr>
        <w:spacing w:line="276" w:lineRule="auto"/>
        <w:rPr>
          <w:rFonts w:asciiTheme="minorHAnsi" w:hAnsiTheme="minorHAnsi" w:cstheme="minorHAnsi"/>
        </w:rPr>
      </w:pPr>
      <w:r w:rsidRPr="00B333BB">
        <w:rPr>
          <w:rFonts w:asciiTheme="minorHAnsi" w:hAnsiTheme="minorHAnsi" w:cstheme="minorHAnsi"/>
        </w:rPr>
        <w:t xml:space="preserve">Samostatnou přílohu pohřebních obřadů </w:t>
      </w:r>
      <w:r w:rsidR="00D43CFD">
        <w:rPr>
          <w:rFonts w:asciiTheme="minorHAnsi" w:hAnsiTheme="minorHAnsi" w:cstheme="minorHAnsi"/>
        </w:rPr>
        <w:t xml:space="preserve">dále </w:t>
      </w:r>
      <w:r w:rsidRPr="00B333BB">
        <w:rPr>
          <w:rFonts w:asciiTheme="minorHAnsi" w:hAnsiTheme="minorHAnsi" w:cstheme="minorHAnsi"/>
        </w:rPr>
        <w:t xml:space="preserve">tvoří </w:t>
      </w:r>
      <w:r w:rsidRPr="00B333BB">
        <w:rPr>
          <w:rFonts w:asciiTheme="minorHAnsi" w:hAnsiTheme="minorHAnsi" w:cstheme="minorHAnsi"/>
          <w:b/>
          <w:bCs/>
        </w:rPr>
        <w:t>psalmodie</w:t>
      </w:r>
      <w:r w:rsidRPr="00D43CFD">
        <w:rPr>
          <w:rStyle w:val="Znakapoznpodarou"/>
          <w:rFonts w:asciiTheme="minorHAnsi" w:hAnsiTheme="minorHAnsi" w:cstheme="minorHAnsi"/>
          <w:bCs/>
        </w:rPr>
        <w:footnoteReference w:id="2"/>
      </w:r>
      <w:r w:rsidR="00D43CFD">
        <w:rPr>
          <w:rFonts w:asciiTheme="minorHAnsi" w:hAnsiTheme="minorHAnsi" w:cstheme="minorHAnsi"/>
        </w:rPr>
        <w:t xml:space="preserve">, biblické texty určené pro pohřební promluvu, </w:t>
      </w:r>
      <w:r w:rsidR="00D53523">
        <w:rPr>
          <w:rFonts w:asciiTheme="minorHAnsi" w:hAnsiTheme="minorHAnsi" w:cstheme="minorHAnsi"/>
        </w:rPr>
        <w:t>responzoriální biblická kantika</w:t>
      </w:r>
      <w:r w:rsidR="00D43CFD">
        <w:rPr>
          <w:rFonts w:asciiTheme="minorHAnsi" w:hAnsiTheme="minorHAnsi" w:cstheme="minorHAnsi"/>
        </w:rPr>
        <w:t xml:space="preserve"> </w:t>
      </w:r>
      <w:r w:rsidRPr="00B333BB">
        <w:rPr>
          <w:rFonts w:asciiTheme="minorHAnsi" w:hAnsiTheme="minorHAnsi" w:cstheme="minorHAnsi"/>
        </w:rPr>
        <w:t>a duchovní písně.</w:t>
      </w:r>
    </w:p>
    <w:p w:rsidR="004007C4" w:rsidRPr="00B333BB" w:rsidRDefault="004007C4" w:rsidP="00B333BB">
      <w:pPr>
        <w:spacing w:line="276" w:lineRule="auto"/>
        <w:rPr>
          <w:rFonts w:asciiTheme="minorHAnsi" w:hAnsiTheme="minorHAnsi" w:cstheme="minorHAnsi"/>
        </w:rPr>
      </w:pPr>
      <w:r w:rsidRPr="00B333BB">
        <w:rPr>
          <w:rFonts w:asciiTheme="minorHAnsi" w:hAnsiTheme="minorHAnsi" w:cstheme="minorHAnsi"/>
        </w:rPr>
        <w:t>Základní biblická zvěst, o kterou se pohřební obřady opírají, je v </w:t>
      </w:r>
      <w:r w:rsidRPr="00B333BB">
        <w:rPr>
          <w:rFonts w:asciiTheme="minorHAnsi" w:hAnsiTheme="minorHAnsi" w:cstheme="minorHAnsi"/>
          <w:i/>
          <w:iCs/>
        </w:rPr>
        <w:t xml:space="preserve">Agendě </w:t>
      </w:r>
      <w:r w:rsidRPr="00B333BB">
        <w:rPr>
          <w:rFonts w:asciiTheme="minorHAnsi" w:hAnsiTheme="minorHAnsi" w:cstheme="minorHAnsi"/>
        </w:rPr>
        <w:t xml:space="preserve">zastoupena mimo jiné následujícími novozákonními perikopami, které mají být podkladem zvěstování Božího slova (zvěstná, neboli </w:t>
      </w:r>
      <w:proofErr w:type="spellStart"/>
      <w:r w:rsidRPr="00B333BB">
        <w:rPr>
          <w:rFonts w:asciiTheme="minorHAnsi" w:hAnsiTheme="minorHAnsi" w:cstheme="minorHAnsi"/>
        </w:rPr>
        <w:t>kérygnatická</w:t>
      </w:r>
      <w:proofErr w:type="spellEnd"/>
      <w:r w:rsidRPr="00B333BB">
        <w:rPr>
          <w:rFonts w:asciiTheme="minorHAnsi" w:hAnsiTheme="minorHAnsi" w:cstheme="minorHAnsi"/>
        </w:rPr>
        <w:t xml:space="preserve"> složka obřadů): Matouš 7:13-14 (Úzká cesta k životu); Matouš 25:1-13 (Podobenství o deseti družičkách); Matouš 25:31-46 (O posledním soudu); Marek 5:35-42 (Vzkříšení dcery </w:t>
      </w:r>
      <w:proofErr w:type="spellStart"/>
      <w:r w:rsidRPr="00B333BB">
        <w:rPr>
          <w:rFonts w:asciiTheme="minorHAnsi" w:hAnsiTheme="minorHAnsi" w:cstheme="minorHAnsi"/>
        </w:rPr>
        <w:t>Jairovy</w:t>
      </w:r>
      <w:proofErr w:type="spellEnd"/>
      <w:r w:rsidRPr="00B333BB">
        <w:rPr>
          <w:rFonts w:asciiTheme="minorHAnsi" w:hAnsiTheme="minorHAnsi" w:cstheme="minorHAnsi"/>
        </w:rPr>
        <w:t xml:space="preserve">); Lukáš 7:11-16 (Vzkříšení syna </w:t>
      </w:r>
      <w:proofErr w:type="spellStart"/>
      <w:r w:rsidRPr="00B333BB">
        <w:rPr>
          <w:rFonts w:asciiTheme="minorHAnsi" w:hAnsiTheme="minorHAnsi" w:cstheme="minorHAnsi"/>
        </w:rPr>
        <w:t>naimské</w:t>
      </w:r>
      <w:proofErr w:type="spellEnd"/>
      <w:r w:rsidRPr="00B333BB">
        <w:rPr>
          <w:rFonts w:asciiTheme="minorHAnsi" w:hAnsiTheme="minorHAnsi" w:cstheme="minorHAnsi"/>
        </w:rPr>
        <w:t xml:space="preserve"> vdovy); Lukáš 10:25-28 (Co mám činit, abych měl podíl na věčném životě?); Lukáš 24:1-9 (Prázdný hrob Ježíšův); Jan 5:24-29 (Poslání Syna); Jan 6:36-40 (Chléb života); Jan 11-14.19-36 (Vzkříšení Lazara); Jan 14:1-6 (Věčné příbytky u Otce); Římanům 6:3-5.7-11 (Jsme pokřtěni ve smrt i vzkříšení); Římanů 8:10-14 (Obživující Duch); Římanům 8:31-35.38 (Jistota Božích dětí); Římanům 14:7-9 (Komu patříme); Pr</w:t>
      </w:r>
      <w:r w:rsidR="0009545C">
        <w:rPr>
          <w:rFonts w:asciiTheme="minorHAnsi" w:hAnsiTheme="minorHAnsi" w:cstheme="minorHAnsi"/>
        </w:rPr>
        <w:t>vní Korintským 15:16-26 (Smysl K</w:t>
      </w:r>
      <w:r w:rsidRPr="00B333BB">
        <w:rPr>
          <w:rFonts w:asciiTheme="minorHAnsi" w:hAnsiTheme="minorHAnsi" w:cstheme="minorHAnsi"/>
        </w:rPr>
        <w:t xml:space="preserve">ristova vzkříšení); První Korintským 15:35-57 (Přemožení smrti); Druhý Korintským 5:1-8 (Poselství nového života); </w:t>
      </w:r>
      <w:r w:rsidRPr="00B333BB">
        <w:rPr>
          <w:rFonts w:asciiTheme="minorHAnsi" w:hAnsiTheme="minorHAnsi" w:cstheme="minorHAnsi"/>
        </w:rPr>
        <w:lastRenderedPageBreak/>
        <w:t xml:space="preserve">Efezským 2:4-6 (Boží milost s námi); První </w:t>
      </w:r>
      <w:proofErr w:type="spellStart"/>
      <w:r w:rsidRPr="00B333BB">
        <w:rPr>
          <w:rFonts w:asciiTheme="minorHAnsi" w:hAnsiTheme="minorHAnsi" w:cstheme="minorHAnsi"/>
        </w:rPr>
        <w:t>Tesalonickým</w:t>
      </w:r>
      <w:proofErr w:type="spellEnd"/>
      <w:r w:rsidRPr="00B333BB">
        <w:rPr>
          <w:rFonts w:asciiTheme="minorHAnsi" w:hAnsiTheme="minorHAnsi" w:cstheme="minorHAnsi"/>
        </w:rPr>
        <w:t xml:space="preserve"> 4:13-18 (Příchod Páně); Druhý Timoteovi 2:8.11-13 (Kristova věrnost); Zjevení 7:9-17 (Vidění záchrany vyvolených); Zjevení 20:11n (Vidění věčného soudu); Zjevení 21, 3n (Ani smrt, ani žal, ani nářek).</w:t>
      </w:r>
      <w:r w:rsidRPr="00B333BB">
        <w:rPr>
          <w:rStyle w:val="Znakapoznpodarou"/>
          <w:rFonts w:asciiTheme="minorHAnsi" w:hAnsiTheme="minorHAnsi" w:cstheme="minorHAnsi"/>
        </w:rPr>
        <w:footnoteReference w:id="3"/>
      </w:r>
      <w:r w:rsidRPr="00B333BB">
        <w:rPr>
          <w:rFonts w:asciiTheme="minorHAnsi" w:hAnsiTheme="minorHAnsi" w:cstheme="minorHAnsi"/>
        </w:rPr>
        <w:t xml:space="preserve">     </w:t>
      </w:r>
    </w:p>
    <w:p w:rsidR="004007C4" w:rsidRPr="00B333BB" w:rsidRDefault="004007C4" w:rsidP="00B333BB">
      <w:pPr>
        <w:spacing w:line="276" w:lineRule="auto"/>
        <w:rPr>
          <w:rFonts w:asciiTheme="minorHAnsi" w:hAnsiTheme="minorHAnsi" w:cstheme="minorHAnsi"/>
        </w:rPr>
      </w:pPr>
      <w:r w:rsidRPr="00B333BB">
        <w:rPr>
          <w:rFonts w:asciiTheme="minorHAnsi" w:hAnsiTheme="minorHAnsi" w:cstheme="minorHAnsi"/>
        </w:rPr>
        <w:t xml:space="preserve">Pohřební obřady jsou utvářeny kolem ústřední zvěsti o trojičním Bohu – Bohu Otci, Synu a Duchu svatém. </w:t>
      </w:r>
      <w:r w:rsidRPr="00B333BB">
        <w:rPr>
          <w:rFonts w:asciiTheme="minorHAnsi" w:hAnsiTheme="minorHAnsi" w:cstheme="minorHAnsi"/>
          <w:b/>
          <w:bCs/>
        </w:rPr>
        <w:t>Trojiční víra</w:t>
      </w:r>
      <w:r w:rsidRPr="00B333BB">
        <w:rPr>
          <w:rFonts w:asciiTheme="minorHAnsi" w:hAnsiTheme="minorHAnsi" w:cstheme="minorHAnsi"/>
        </w:rPr>
        <w:t xml:space="preserve"> církve se odráží zejména v modlitbách, kterými se společenství při pohřebních obřadech obrací k Bohu Otci, k jeho Synu Ježíši Kristu i k Duchu svatému. </w:t>
      </w:r>
      <w:r w:rsidRPr="00B333BB">
        <w:rPr>
          <w:rFonts w:asciiTheme="minorHAnsi" w:hAnsiTheme="minorHAnsi" w:cstheme="minorHAnsi"/>
          <w:b/>
          <w:bCs/>
        </w:rPr>
        <w:t>Bůh Otec</w:t>
      </w:r>
      <w:r w:rsidRPr="00B333BB">
        <w:rPr>
          <w:rFonts w:asciiTheme="minorHAnsi" w:hAnsiTheme="minorHAnsi" w:cstheme="minorHAnsi"/>
        </w:rPr>
        <w:t xml:space="preserve"> je oslovován a vzýván jako Pán života a smrti, věčně kralující nad světem i dějinami, před jehož tváří procházejí celé lidské generace. Je vyznáván a oslavován jako pramen vší naděje i útěchy, jako milující Otec, Stvořitel, Opatrovník i Vykupitel, síla slabých a zarmoucených, útočiště ztracených a opuštěných. Je očekáván též jako spravedlivý a milosrdný Soudce lidí i světa. Pohřební shromáždění se v modlitbách obrací též k </w:t>
      </w:r>
      <w:r w:rsidRPr="00B333BB">
        <w:rPr>
          <w:rFonts w:asciiTheme="minorHAnsi" w:hAnsiTheme="minorHAnsi" w:cstheme="minorHAnsi"/>
          <w:b/>
          <w:bCs/>
        </w:rPr>
        <w:t>Ježíši Kristu</w:t>
      </w:r>
      <w:r w:rsidRPr="00B333BB">
        <w:rPr>
          <w:rFonts w:asciiTheme="minorHAnsi" w:hAnsiTheme="minorHAnsi" w:cstheme="minorHAnsi"/>
        </w:rPr>
        <w:t>, který je oslovován jako Boží Syn, dobrý pastýř, Pán a bratr, utěšitel, vítěz nad smrtí a dárce věčné spravedlnosti a slávy dítek Božích. Volá k Ježíši Kristu velikonoční víry utvářené láskou, která vidí Ježíšovu cestu ke kříži a smrt na něm jako Boží nejhlubší příklon k člověku, Boží sestoupení do poslední propasti lidského života pod mocí smrti a hříchu, a zároveň Boží vítězství nad tímto hříchem i smrtí, které vyznává v Kristově vzkříšení a oslavení. Shromáždění při pohřbu volají též k </w:t>
      </w:r>
      <w:r w:rsidRPr="00B333BB">
        <w:rPr>
          <w:rFonts w:asciiTheme="minorHAnsi" w:hAnsiTheme="minorHAnsi" w:cstheme="minorHAnsi"/>
          <w:b/>
          <w:bCs/>
        </w:rPr>
        <w:t xml:space="preserve">Duchu svatému, </w:t>
      </w:r>
      <w:r w:rsidRPr="00B333BB">
        <w:rPr>
          <w:rFonts w:asciiTheme="minorHAnsi" w:hAnsiTheme="minorHAnsi" w:cstheme="minorHAnsi"/>
        </w:rPr>
        <w:t xml:space="preserve">aby jim i zesnulým bylo Kristovo vítězství nad smrtí i hříchem přisvojeno. Vyznávají jej jako dárce života, který posvěcuje lidský život a sjednocuje jej s Bohem Otcem skrze Ježíše Krista. Jeho mocí je smrtelný život proměňován k životu věčnému. Prostupuje celým stvořením, aby jej proměňoval a utvářel podle Boží vůle. </w:t>
      </w:r>
    </w:p>
    <w:p w:rsidR="004007C4" w:rsidRPr="00B333BB" w:rsidRDefault="004007C4" w:rsidP="00B333BB">
      <w:pPr>
        <w:spacing w:line="276" w:lineRule="auto"/>
        <w:rPr>
          <w:rFonts w:asciiTheme="minorHAnsi" w:hAnsiTheme="minorHAnsi" w:cstheme="minorHAnsi"/>
        </w:rPr>
      </w:pPr>
      <w:r w:rsidRPr="00B333BB">
        <w:rPr>
          <w:rFonts w:asciiTheme="minorHAnsi" w:hAnsiTheme="minorHAnsi" w:cstheme="minorHAnsi"/>
        </w:rPr>
        <w:t>V pohřebních obřadech se odráží základní biblický pohled na člověka a jeho situaci tváří v tvář smrti. Smrt zasahuje do života lidí jako jim cizí element, anonymní síla, která je vytrhuje ze společenství s milovanými lidmi a zpochybňuje smysl lidského života i životního úsilí. Je zpřítomněním pomíjivosti, slabosti, vykořeněnosti lidského života, událostí, které nelze bezezbytku porozumět. Jako taková je znamením moci hříchu a odcizenosti lidí Bohu. Smrt je ale také viděna jako projev Boží vůle, jíž se lidé musí v životě svých blízkých i svém vlastním podrobit. Život druhých (zesnulých) je přijímán jako dar a znamení Boží lásky v našich životech. Tváří v tvář smrti shromáždění obnovuje svou důvěru a naději v Boží lásku, milosrdenství, odpuštění a vítězství nad smrtí ve věčném životě, jež nepatří pouze lidem, ale je zaslíbeno celému Božímu stvoření jako vykoupení ze smrti, zániku a zmaru (Římanům 8). Vyznává též svou víru ve věčné obecenství spasených, kteří jsou Bohu stále přítomni, chválí jej, oslavují a spolu s námi tvoří jedno obecenství církve, jak je poznáváme a zakoušíme ve slavení svátosti večeře Páně.</w:t>
      </w:r>
    </w:p>
    <w:p w:rsidR="000B1CF4" w:rsidRPr="00B333BB" w:rsidRDefault="004007C4" w:rsidP="00B333BB">
      <w:pPr>
        <w:spacing w:line="276" w:lineRule="auto"/>
        <w:rPr>
          <w:rFonts w:asciiTheme="minorHAnsi" w:hAnsiTheme="minorHAnsi" w:cstheme="minorHAnsi"/>
        </w:rPr>
      </w:pPr>
      <w:r w:rsidRPr="00B333BB">
        <w:rPr>
          <w:rFonts w:asciiTheme="minorHAnsi" w:hAnsiTheme="minorHAnsi" w:cstheme="minorHAnsi"/>
        </w:rPr>
        <w:t xml:space="preserve">K podstatným náležitostem pohřebního obřadu náleží apoštolský pozdrav, čtení </w:t>
      </w:r>
      <w:r w:rsidRPr="00B333BB">
        <w:rPr>
          <w:rFonts w:asciiTheme="minorHAnsi" w:hAnsiTheme="minorHAnsi" w:cstheme="minorHAnsi"/>
          <w:b/>
        </w:rPr>
        <w:t xml:space="preserve">Písma </w:t>
      </w:r>
      <w:r w:rsidRPr="00B333BB">
        <w:rPr>
          <w:rFonts w:asciiTheme="minorHAnsi" w:hAnsiTheme="minorHAnsi" w:cstheme="minorHAnsi"/>
        </w:rPr>
        <w:t>s </w:t>
      </w:r>
      <w:proofErr w:type="spellStart"/>
      <w:r w:rsidRPr="00B333BB">
        <w:rPr>
          <w:rFonts w:asciiTheme="minorHAnsi" w:hAnsiTheme="minorHAnsi" w:cstheme="minorHAnsi"/>
        </w:rPr>
        <w:t>kazuálním</w:t>
      </w:r>
      <w:proofErr w:type="spellEnd"/>
      <w:r w:rsidRPr="00B333BB">
        <w:rPr>
          <w:rFonts w:asciiTheme="minorHAnsi" w:hAnsiTheme="minorHAnsi" w:cstheme="minorHAnsi"/>
        </w:rPr>
        <w:t xml:space="preserve"> </w:t>
      </w:r>
      <w:r w:rsidRPr="00B333BB">
        <w:rPr>
          <w:rFonts w:asciiTheme="minorHAnsi" w:hAnsiTheme="minorHAnsi" w:cstheme="minorHAnsi"/>
          <w:b/>
        </w:rPr>
        <w:t>kázáním</w:t>
      </w:r>
      <w:r w:rsidR="007B01DE" w:rsidRPr="00B333BB">
        <w:rPr>
          <w:rFonts w:asciiTheme="minorHAnsi" w:hAnsiTheme="minorHAnsi" w:cstheme="minorHAnsi"/>
        </w:rPr>
        <w:t xml:space="preserve"> (homi</w:t>
      </w:r>
      <w:r w:rsidRPr="00B333BB">
        <w:rPr>
          <w:rFonts w:asciiTheme="minorHAnsi" w:hAnsiTheme="minorHAnsi" w:cstheme="minorHAnsi"/>
        </w:rPr>
        <w:t xml:space="preserve">lií), modlitba </w:t>
      </w:r>
      <w:r w:rsidRPr="00B333BB">
        <w:rPr>
          <w:rFonts w:asciiTheme="minorHAnsi" w:hAnsiTheme="minorHAnsi" w:cstheme="minorHAnsi"/>
          <w:b/>
        </w:rPr>
        <w:t>Otče náš</w:t>
      </w:r>
      <w:r w:rsidRPr="00B333BB">
        <w:rPr>
          <w:rFonts w:asciiTheme="minorHAnsi" w:hAnsiTheme="minorHAnsi" w:cstheme="minorHAnsi"/>
        </w:rPr>
        <w:t xml:space="preserve"> a modlitba </w:t>
      </w:r>
      <w:r w:rsidRPr="00B333BB">
        <w:rPr>
          <w:rFonts w:asciiTheme="minorHAnsi" w:hAnsiTheme="minorHAnsi" w:cstheme="minorHAnsi"/>
          <w:b/>
        </w:rPr>
        <w:t>smíření</w:t>
      </w:r>
      <w:r w:rsidRPr="00B333BB">
        <w:rPr>
          <w:rFonts w:asciiTheme="minorHAnsi" w:hAnsiTheme="minorHAnsi" w:cstheme="minorHAnsi"/>
        </w:rPr>
        <w:t>, závěrečné požehnání</w:t>
      </w:r>
      <w:r w:rsidRPr="00B333BB">
        <w:rPr>
          <w:rFonts w:asciiTheme="minorHAnsi" w:hAnsiTheme="minorHAnsi" w:cstheme="minorHAnsi"/>
          <w:b/>
          <w:i/>
        </w:rPr>
        <w:t>.</w:t>
      </w:r>
      <w:r w:rsidRPr="00B333BB">
        <w:rPr>
          <w:rFonts w:asciiTheme="minorHAnsi" w:hAnsiTheme="minorHAnsi" w:cstheme="minorHAnsi"/>
          <w:b/>
        </w:rPr>
        <w:t xml:space="preserve"> </w:t>
      </w:r>
      <w:r w:rsidRPr="00B333BB">
        <w:rPr>
          <w:rFonts w:asciiTheme="minorHAnsi" w:hAnsiTheme="minorHAnsi" w:cstheme="minorHAnsi"/>
        </w:rPr>
        <w:t xml:space="preserve">Pohřební obřad mohou podle platných řádů CČSH vést duchovní a kazatelé církve, základním obřadním oděvem je černý talár s červeným kalichem na prsou, v případě mužů a žen v kněžské službě i bílá štola. Místně je používána rovněž štola barvy fialové, popř. černé. </w:t>
      </w:r>
      <w:r w:rsidRPr="00B333BB">
        <w:rPr>
          <w:rFonts w:asciiTheme="minorHAnsi" w:hAnsiTheme="minorHAnsi" w:cstheme="minorHAnsi"/>
        </w:rPr>
        <w:lastRenderedPageBreak/>
        <w:t xml:space="preserve">Základním viditelným znamením je znamení kříže (při úvodním apoštolském pozdravu, při závěrečném požehnání, popř. nad rakví, resp. urnou či popelem při rozsypu).  </w:t>
      </w:r>
    </w:p>
    <w:p w:rsidR="000B1CF4" w:rsidRPr="00B333BB" w:rsidRDefault="000B1CF4" w:rsidP="00B333BB">
      <w:pPr>
        <w:spacing w:line="276" w:lineRule="auto"/>
        <w:rPr>
          <w:rFonts w:asciiTheme="minorHAnsi" w:hAnsiTheme="minorHAnsi" w:cstheme="minorHAnsi"/>
        </w:rPr>
      </w:pPr>
    </w:p>
    <w:p w:rsidR="00E902D5" w:rsidRPr="00B333BB" w:rsidRDefault="00E902D5" w:rsidP="00B333BB">
      <w:pPr>
        <w:pStyle w:val="Textpoznpodarou"/>
        <w:rPr>
          <w:rFonts w:asciiTheme="minorHAnsi" w:hAnsiTheme="minorHAnsi" w:cstheme="minorHAnsi"/>
        </w:rPr>
      </w:pPr>
    </w:p>
    <w:p w:rsidR="00E902D5" w:rsidRPr="00B333BB" w:rsidRDefault="00E902D5" w:rsidP="00B333BB">
      <w:pPr>
        <w:pStyle w:val="Textpoznpodarou"/>
        <w:rPr>
          <w:rFonts w:asciiTheme="minorHAnsi" w:hAnsiTheme="minorHAnsi" w:cstheme="minorHAnsi"/>
        </w:rPr>
      </w:pPr>
    </w:p>
    <w:p w:rsidR="00E902D5" w:rsidRPr="00B333BB" w:rsidRDefault="00E902D5" w:rsidP="00B333BB">
      <w:pPr>
        <w:pStyle w:val="Textpoznpodarou"/>
        <w:rPr>
          <w:rFonts w:asciiTheme="minorHAnsi" w:hAnsiTheme="minorHAnsi" w:cstheme="minorHAnsi"/>
        </w:rPr>
      </w:pPr>
    </w:p>
    <w:p w:rsidR="000B1CF4" w:rsidRPr="00B333BB" w:rsidRDefault="000B1CF4" w:rsidP="00B333BB">
      <w:pPr>
        <w:pStyle w:val="Textpoznpodarou"/>
        <w:rPr>
          <w:rFonts w:asciiTheme="minorHAnsi" w:hAnsiTheme="minorHAnsi" w:cstheme="minorHAnsi"/>
        </w:rPr>
      </w:pPr>
      <w:r w:rsidRPr="00B333BB">
        <w:rPr>
          <w:rFonts w:asciiTheme="minorHAnsi" w:hAnsiTheme="minorHAnsi" w:cstheme="minorHAnsi"/>
        </w:rPr>
        <w:t>GRIMES, Ronald L. „</w:t>
      </w:r>
      <w:proofErr w:type="spellStart"/>
      <w:r w:rsidRPr="00B333BB">
        <w:rPr>
          <w:rFonts w:asciiTheme="minorHAnsi" w:hAnsiTheme="minorHAnsi" w:cstheme="minorHAnsi"/>
        </w:rPr>
        <w:t>Modes</w:t>
      </w:r>
      <w:proofErr w:type="spellEnd"/>
      <w:r w:rsidRPr="00B333BB">
        <w:rPr>
          <w:rFonts w:asciiTheme="minorHAnsi" w:hAnsiTheme="minorHAnsi" w:cstheme="minorHAnsi"/>
        </w:rPr>
        <w:t xml:space="preserve"> </w:t>
      </w:r>
      <w:proofErr w:type="spellStart"/>
      <w:r w:rsidRPr="00B333BB">
        <w:rPr>
          <w:rFonts w:asciiTheme="minorHAnsi" w:hAnsiTheme="minorHAnsi" w:cstheme="minorHAnsi"/>
        </w:rPr>
        <w:t>of</w:t>
      </w:r>
      <w:proofErr w:type="spellEnd"/>
      <w:r w:rsidRPr="00B333BB">
        <w:rPr>
          <w:rFonts w:asciiTheme="minorHAnsi" w:hAnsiTheme="minorHAnsi" w:cstheme="minorHAnsi"/>
        </w:rPr>
        <w:t xml:space="preserve"> </w:t>
      </w:r>
      <w:proofErr w:type="spellStart"/>
      <w:r w:rsidRPr="00B333BB">
        <w:rPr>
          <w:rFonts w:asciiTheme="minorHAnsi" w:hAnsiTheme="minorHAnsi" w:cstheme="minorHAnsi"/>
        </w:rPr>
        <w:t>ritual</w:t>
      </w:r>
      <w:proofErr w:type="spellEnd"/>
      <w:r w:rsidRPr="00B333BB">
        <w:rPr>
          <w:rFonts w:asciiTheme="minorHAnsi" w:hAnsiTheme="minorHAnsi" w:cstheme="minorHAnsi"/>
        </w:rPr>
        <w:t xml:space="preserve"> sensitivity.“ In: </w:t>
      </w:r>
      <w:proofErr w:type="spellStart"/>
      <w:r w:rsidRPr="00B333BB">
        <w:rPr>
          <w:rFonts w:asciiTheme="minorHAnsi" w:hAnsiTheme="minorHAnsi" w:cstheme="minorHAnsi"/>
          <w:i/>
          <w:iCs/>
        </w:rPr>
        <w:t>Foundations</w:t>
      </w:r>
      <w:proofErr w:type="spellEnd"/>
      <w:r w:rsidRPr="00B333BB">
        <w:rPr>
          <w:rFonts w:asciiTheme="minorHAnsi" w:hAnsiTheme="minorHAnsi" w:cstheme="minorHAnsi"/>
          <w:i/>
          <w:iCs/>
        </w:rPr>
        <w:t xml:space="preserve"> in </w:t>
      </w:r>
      <w:proofErr w:type="spellStart"/>
      <w:r w:rsidRPr="00B333BB">
        <w:rPr>
          <w:rFonts w:asciiTheme="minorHAnsi" w:hAnsiTheme="minorHAnsi" w:cstheme="minorHAnsi"/>
          <w:i/>
          <w:iCs/>
        </w:rPr>
        <w:t>Ritual</w:t>
      </w:r>
      <w:proofErr w:type="spellEnd"/>
      <w:r w:rsidRPr="00B333B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B333BB">
        <w:rPr>
          <w:rFonts w:asciiTheme="minorHAnsi" w:hAnsiTheme="minorHAnsi" w:cstheme="minorHAnsi"/>
          <w:i/>
          <w:iCs/>
        </w:rPr>
        <w:t>Studies</w:t>
      </w:r>
      <w:proofErr w:type="spellEnd"/>
      <w:r w:rsidRPr="00B333BB">
        <w:rPr>
          <w:rFonts w:asciiTheme="minorHAnsi" w:hAnsiTheme="minorHAnsi" w:cstheme="minorHAnsi"/>
          <w:i/>
          <w:iCs/>
        </w:rPr>
        <w:t xml:space="preserve">: A </w:t>
      </w:r>
      <w:proofErr w:type="spellStart"/>
      <w:r w:rsidRPr="00B333BB">
        <w:rPr>
          <w:rFonts w:asciiTheme="minorHAnsi" w:hAnsiTheme="minorHAnsi" w:cstheme="minorHAnsi"/>
          <w:i/>
          <w:iCs/>
        </w:rPr>
        <w:t>Reader</w:t>
      </w:r>
      <w:proofErr w:type="spellEnd"/>
      <w:r w:rsidRPr="00B333B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B333BB">
        <w:rPr>
          <w:rFonts w:asciiTheme="minorHAnsi" w:hAnsiTheme="minorHAnsi" w:cstheme="minorHAnsi"/>
          <w:i/>
          <w:iCs/>
        </w:rPr>
        <w:t>for</w:t>
      </w:r>
      <w:proofErr w:type="spellEnd"/>
      <w:r w:rsidRPr="00B333B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B333BB">
        <w:rPr>
          <w:rFonts w:asciiTheme="minorHAnsi" w:hAnsiTheme="minorHAnsi" w:cstheme="minorHAnsi"/>
          <w:i/>
          <w:iCs/>
        </w:rPr>
        <w:t>Students</w:t>
      </w:r>
      <w:proofErr w:type="spellEnd"/>
      <w:r w:rsidRPr="00B333B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B333BB">
        <w:rPr>
          <w:rFonts w:asciiTheme="minorHAnsi" w:hAnsiTheme="minorHAnsi" w:cstheme="minorHAnsi"/>
          <w:i/>
          <w:iCs/>
        </w:rPr>
        <w:t>of</w:t>
      </w:r>
      <w:proofErr w:type="spellEnd"/>
      <w:r w:rsidRPr="00B333BB">
        <w:rPr>
          <w:rFonts w:asciiTheme="minorHAnsi" w:hAnsiTheme="minorHAnsi" w:cstheme="minorHAnsi"/>
          <w:i/>
          <w:iCs/>
        </w:rPr>
        <w:t xml:space="preserve"> Christian </w:t>
      </w:r>
      <w:proofErr w:type="spellStart"/>
      <w:r w:rsidRPr="00B333BB">
        <w:rPr>
          <w:rFonts w:asciiTheme="minorHAnsi" w:hAnsiTheme="minorHAnsi" w:cstheme="minorHAnsi"/>
          <w:i/>
          <w:iCs/>
        </w:rPr>
        <w:t>Worship</w:t>
      </w:r>
      <w:proofErr w:type="spellEnd"/>
      <w:r w:rsidRPr="00B333BB">
        <w:rPr>
          <w:rFonts w:asciiTheme="minorHAnsi" w:hAnsiTheme="minorHAnsi" w:cstheme="minorHAnsi"/>
          <w:i/>
          <w:iCs/>
        </w:rPr>
        <w:t>.</w:t>
      </w:r>
      <w:r w:rsidRPr="00B333BB">
        <w:rPr>
          <w:rFonts w:asciiTheme="minorHAnsi" w:hAnsiTheme="minorHAnsi" w:cstheme="minorHAnsi"/>
        </w:rPr>
        <w:t xml:space="preserve"> </w:t>
      </w:r>
      <w:proofErr w:type="spellStart"/>
      <w:r w:rsidRPr="00B333BB">
        <w:rPr>
          <w:rFonts w:asciiTheme="minorHAnsi" w:hAnsiTheme="minorHAnsi" w:cstheme="minorHAnsi"/>
        </w:rPr>
        <w:t>Edited</w:t>
      </w:r>
      <w:proofErr w:type="spellEnd"/>
      <w:r w:rsidRPr="00B333BB">
        <w:rPr>
          <w:rFonts w:asciiTheme="minorHAnsi" w:hAnsiTheme="minorHAnsi" w:cstheme="minorHAnsi"/>
        </w:rPr>
        <w:t xml:space="preserve"> by Paul BRADSHAW and John MELLOH. Vydání první. SPCK: London, 2007. 228 s. ISBN 978-0-281-05746-7, s. 132-148.</w:t>
      </w:r>
    </w:p>
    <w:p w:rsidR="000B1CF4" w:rsidRPr="00B333BB" w:rsidRDefault="000B1CF4" w:rsidP="00B333BB">
      <w:pPr>
        <w:pStyle w:val="Textpoznpodarou"/>
        <w:rPr>
          <w:rFonts w:asciiTheme="minorHAnsi" w:hAnsiTheme="minorHAnsi" w:cstheme="minorHAnsi"/>
        </w:rPr>
      </w:pPr>
      <w:r w:rsidRPr="00B333BB">
        <w:rPr>
          <w:rFonts w:asciiTheme="minorHAnsi" w:hAnsiTheme="minorHAnsi" w:cstheme="minorHAnsi"/>
        </w:rPr>
        <w:t xml:space="preserve">TRTÍK, </w:t>
      </w:r>
      <w:r w:rsidRPr="00B333BB">
        <w:rPr>
          <w:rFonts w:asciiTheme="minorHAnsi" w:hAnsiTheme="minorHAnsi" w:cstheme="minorHAnsi"/>
        </w:rPr>
        <w:t xml:space="preserve">Zdeněk. </w:t>
      </w:r>
      <w:r w:rsidRPr="00B333BB">
        <w:rPr>
          <w:rFonts w:asciiTheme="minorHAnsi" w:hAnsiTheme="minorHAnsi" w:cstheme="minorHAnsi"/>
          <w:i/>
        </w:rPr>
        <w:t>Slovo víry</w:t>
      </w:r>
      <w:r w:rsidRPr="00B333BB">
        <w:rPr>
          <w:rFonts w:asciiTheme="minorHAnsi" w:hAnsiTheme="minorHAnsi" w:cstheme="minorHAnsi"/>
        </w:rPr>
        <w:t>. Praha, 1964.</w:t>
      </w:r>
    </w:p>
    <w:p w:rsidR="000B1CF4" w:rsidRPr="00B333BB" w:rsidRDefault="000B1CF4" w:rsidP="00B333BB">
      <w:pPr>
        <w:pStyle w:val="Textpoznpodarou"/>
        <w:rPr>
          <w:rFonts w:asciiTheme="minorHAnsi" w:hAnsiTheme="minorHAnsi" w:cstheme="minorHAnsi"/>
        </w:rPr>
      </w:pPr>
      <w:r w:rsidRPr="00B333BB">
        <w:rPr>
          <w:rFonts w:asciiTheme="minorHAnsi" w:hAnsiTheme="minorHAnsi" w:cstheme="minorHAnsi"/>
          <w:i/>
        </w:rPr>
        <w:t>Agenda</w:t>
      </w:r>
      <w:r w:rsidR="00397752" w:rsidRPr="00B333BB">
        <w:rPr>
          <w:rFonts w:asciiTheme="minorHAnsi" w:hAnsiTheme="minorHAnsi" w:cstheme="minorHAnsi"/>
          <w:i/>
        </w:rPr>
        <w:t xml:space="preserve"> CČSH</w:t>
      </w:r>
      <w:r w:rsidRPr="00B333BB">
        <w:rPr>
          <w:rFonts w:asciiTheme="minorHAnsi" w:hAnsiTheme="minorHAnsi" w:cstheme="minorHAnsi"/>
          <w:i/>
        </w:rPr>
        <w:t xml:space="preserve">. Obřadní příručka </w:t>
      </w:r>
      <w:r w:rsidRPr="00B333BB">
        <w:rPr>
          <w:rFonts w:asciiTheme="minorHAnsi" w:hAnsiTheme="minorHAnsi" w:cstheme="minorHAnsi"/>
          <w:i/>
        </w:rPr>
        <w:t>Církve československé husitské. Druhá část. Pohřební obřady</w:t>
      </w:r>
      <w:r w:rsidRPr="00B333BB">
        <w:rPr>
          <w:rFonts w:asciiTheme="minorHAnsi" w:hAnsiTheme="minorHAnsi" w:cstheme="minorHAnsi"/>
        </w:rPr>
        <w:t xml:space="preserve">. 1. vydání. </w:t>
      </w:r>
      <w:r w:rsidRPr="00B333BB">
        <w:rPr>
          <w:rFonts w:asciiTheme="minorHAnsi" w:hAnsiTheme="minorHAnsi" w:cstheme="minorHAnsi"/>
        </w:rPr>
        <w:t xml:space="preserve">Praha, </w:t>
      </w:r>
      <w:r w:rsidRPr="00B333BB">
        <w:rPr>
          <w:rFonts w:asciiTheme="minorHAnsi" w:hAnsiTheme="minorHAnsi" w:cstheme="minorHAnsi"/>
        </w:rPr>
        <w:t xml:space="preserve">2015. </w:t>
      </w:r>
      <w:r w:rsidRPr="00B333BB">
        <w:rPr>
          <w:rFonts w:asciiTheme="minorHAnsi" w:hAnsiTheme="minorHAnsi" w:cstheme="minorHAnsi"/>
        </w:rPr>
        <w:t xml:space="preserve">ISBN </w:t>
      </w:r>
      <w:r w:rsidRPr="00B333BB">
        <w:rPr>
          <w:rFonts w:asciiTheme="minorHAnsi" w:hAnsiTheme="minorHAnsi" w:cstheme="minorHAnsi"/>
        </w:rPr>
        <w:t>978-</w:t>
      </w:r>
      <w:r w:rsidRPr="00B333BB">
        <w:rPr>
          <w:rFonts w:asciiTheme="minorHAnsi" w:hAnsiTheme="minorHAnsi" w:cstheme="minorHAnsi"/>
        </w:rPr>
        <w:t>80-7000-</w:t>
      </w:r>
      <w:r w:rsidRPr="00B333BB">
        <w:rPr>
          <w:rFonts w:asciiTheme="minorHAnsi" w:hAnsiTheme="minorHAnsi" w:cstheme="minorHAnsi"/>
        </w:rPr>
        <w:t>104</w:t>
      </w:r>
      <w:r w:rsidRPr="00B333BB">
        <w:rPr>
          <w:rFonts w:asciiTheme="minorHAnsi" w:hAnsiTheme="minorHAnsi" w:cstheme="minorHAnsi"/>
        </w:rPr>
        <w:t>-</w:t>
      </w:r>
      <w:r w:rsidRPr="00B333BB">
        <w:rPr>
          <w:rFonts w:asciiTheme="minorHAnsi" w:hAnsiTheme="minorHAnsi" w:cstheme="minorHAnsi"/>
        </w:rPr>
        <w:t>2</w:t>
      </w:r>
      <w:r w:rsidRPr="00B333BB">
        <w:rPr>
          <w:rFonts w:asciiTheme="minorHAnsi" w:hAnsiTheme="minorHAnsi" w:cstheme="minorHAnsi"/>
        </w:rPr>
        <w:t>.</w:t>
      </w:r>
    </w:p>
    <w:p w:rsidR="000B1CF4" w:rsidRPr="00B333BB" w:rsidRDefault="000B1CF4" w:rsidP="00B333BB">
      <w:pPr>
        <w:pStyle w:val="Textpoznpodarou"/>
        <w:rPr>
          <w:rFonts w:asciiTheme="minorHAnsi" w:hAnsiTheme="minorHAnsi" w:cstheme="minorHAnsi"/>
        </w:rPr>
      </w:pPr>
      <w:r w:rsidRPr="00B333BB">
        <w:rPr>
          <w:rFonts w:asciiTheme="minorHAnsi" w:hAnsiTheme="minorHAnsi" w:cstheme="minorHAnsi"/>
        </w:rPr>
        <w:t xml:space="preserve">FARSKÝ, Karel. </w:t>
      </w:r>
      <w:r w:rsidRPr="00B333BB">
        <w:rPr>
          <w:rFonts w:asciiTheme="minorHAnsi" w:hAnsiTheme="minorHAnsi" w:cstheme="minorHAnsi"/>
          <w:i/>
          <w:iCs/>
        </w:rPr>
        <w:t>Obřadní p</w:t>
      </w:r>
      <w:r w:rsidRPr="00B333BB">
        <w:rPr>
          <w:rFonts w:asciiTheme="minorHAnsi" w:hAnsiTheme="minorHAnsi" w:cstheme="minorHAnsi"/>
          <w:i/>
        </w:rPr>
        <w:t xml:space="preserve">říručka pro církev československou. </w:t>
      </w:r>
      <w:r w:rsidRPr="00B333BB">
        <w:rPr>
          <w:rFonts w:asciiTheme="minorHAnsi" w:hAnsiTheme="minorHAnsi" w:cstheme="minorHAnsi"/>
          <w:iCs/>
        </w:rPr>
        <w:t>Nákladem vlastním: Praha, 1920. 72 s., Pohřeb, s. 47-56.</w:t>
      </w:r>
      <w:r w:rsidRPr="00B333BB">
        <w:rPr>
          <w:rFonts w:asciiTheme="minorHAnsi" w:hAnsiTheme="minorHAnsi" w:cstheme="minorHAnsi"/>
        </w:rPr>
        <w:t xml:space="preserve"> </w:t>
      </w:r>
    </w:p>
    <w:p w:rsidR="000B1CF4" w:rsidRPr="00B333BB" w:rsidRDefault="000B1CF4" w:rsidP="00B333BB">
      <w:pPr>
        <w:pStyle w:val="Textpoznpodarou"/>
        <w:rPr>
          <w:rFonts w:asciiTheme="minorHAnsi" w:hAnsiTheme="minorHAnsi" w:cstheme="minorHAnsi"/>
          <w:iCs/>
        </w:rPr>
      </w:pPr>
      <w:r w:rsidRPr="00B333BB">
        <w:rPr>
          <w:rFonts w:asciiTheme="minorHAnsi" w:hAnsiTheme="minorHAnsi" w:cstheme="minorHAnsi"/>
          <w:i/>
        </w:rPr>
        <w:t>Zpěvník písní duchovních pro církev československou</w:t>
      </w:r>
      <w:r w:rsidRPr="00B333BB">
        <w:rPr>
          <w:rFonts w:asciiTheme="minorHAnsi" w:hAnsiTheme="minorHAnsi" w:cstheme="minorHAnsi"/>
          <w:iCs/>
        </w:rPr>
        <w:t>. K 5. vydání upravil Karel Farský. Nákladem vlastním: Praha, 1924. 223 s., Pohřeb, s. 174-189.</w:t>
      </w:r>
    </w:p>
    <w:p w:rsidR="000B1CF4" w:rsidRPr="00B333BB" w:rsidRDefault="000B1CF4" w:rsidP="00B333BB">
      <w:pPr>
        <w:pStyle w:val="Textpoznpodarou"/>
        <w:rPr>
          <w:rFonts w:asciiTheme="minorHAnsi" w:hAnsiTheme="minorHAnsi" w:cstheme="minorHAnsi"/>
          <w:iCs/>
        </w:rPr>
      </w:pPr>
      <w:r w:rsidRPr="00B333BB">
        <w:rPr>
          <w:rFonts w:asciiTheme="minorHAnsi" w:hAnsiTheme="minorHAnsi" w:cstheme="minorHAnsi"/>
          <w:i/>
        </w:rPr>
        <w:t>Agenda</w:t>
      </w:r>
      <w:r w:rsidRPr="00B333BB">
        <w:rPr>
          <w:rFonts w:asciiTheme="minorHAnsi" w:hAnsiTheme="minorHAnsi" w:cstheme="minorHAnsi"/>
          <w:iCs/>
        </w:rPr>
        <w:t xml:space="preserve">. Zpracoval a upravil Vlastimil Drtina. Vydání první. Blahoslav: Praha, 1951. 334 s., Pohřeb, s. 96-155. </w:t>
      </w:r>
    </w:p>
    <w:p w:rsidR="000B1CF4" w:rsidRPr="00B333BB" w:rsidRDefault="000B1CF4" w:rsidP="00B333BB">
      <w:pPr>
        <w:pStyle w:val="Textpoznpodarou"/>
        <w:rPr>
          <w:rFonts w:asciiTheme="minorHAnsi" w:hAnsiTheme="minorHAnsi" w:cstheme="minorHAnsi"/>
        </w:rPr>
      </w:pPr>
      <w:r w:rsidRPr="00B333BB">
        <w:rPr>
          <w:rFonts w:asciiTheme="minorHAnsi" w:hAnsiTheme="minorHAnsi" w:cstheme="minorHAnsi"/>
        </w:rPr>
        <w:t>S</w:t>
      </w:r>
      <w:r w:rsidRPr="00B333BB">
        <w:rPr>
          <w:rFonts w:asciiTheme="minorHAnsi" w:hAnsiTheme="minorHAnsi" w:cstheme="minorHAnsi"/>
        </w:rPr>
        <w:t xml:space="preserve">ALAJKA, Milan. „Smrt a </w:t>
      </w:r>
      <w:proofErr w:type="spellStart"/>
      <w:r w:rsidRPr="00B333BB">
        <w:rPr>
          <w:rFonts w:asciiTheme="minorHAnsi" w:hAnsiTheme="minorHAnsi" w:cstheme="minorHAnsi"/>
        </w:rPr>
        <w:t>bohřeb</w:t>
      </w:r>
      <w:proofErr w:type="spellEnd"/>
      <w:r w:rsidRPr="00B333BB">
        <w:rPr>
          <w:rFonts w:asciiTheme="minorHAnsi" w:hAnsiTheme="minorHAnsi" w:cstheme="minorHAnsi"/>
        </w:rPr>
        <w:t xml:space="preserve">.“ In: </w:t>
      </w:r>
      <w:r w:rsidRPr="00B333BB">
        <w:rPr>
          <w:rFonts w:asciiTheme="minorHAnsi" w:hAnsiTheme="minorHAnsi" w:cstheme="minorHAnsi"/>
          <w:i/>
        </w:rPr>
        <w:t xml:space="preserve">Teologická revue, </w:t>
      </w:r>
      <w:r w:rsidRPr="00B333BB">
        <w:rPr>
          <w:rFonts w:asciiTheme="minorHAnsi" w:hAnsiTheme="minorHAnsi" w:cstheme="minorHAnsi"/>
        </w:rPr>
        <w:t>17</w:t>
      </w:r>
      <w:r w:rsidRPr="00B333BB">
        <w:rPr>
          <w:rFonts w:asciiTheme="minorHAnsi" w:hAnsiTheme="minorHAnsi" w:cstheme="minorHAnsi"/>
        </w:rPr>
        <w:t xml:space="preserve"> (1984)</w:t>
      </w:r>
      <w:r w:rsidRPr="00B333BB">
        <w:rPr>
          <w:rFonts w:asciiTheme="minorHAnsi" w:hAnsiTheme="minorHAnsi" w:cstheme="minorHAnsi"/>
        </w:rPr>
        <w:t xml:space="preserve"> 4, 103-112.</w:t>
      </w:r>
    </w:p>
    <w:p w:rsidR="000B1CF4" w:rsidRPr="00B333BB" w:rsidRDefault="000B1CF4" w:rsidP="00B333BB">
      <w:pPr>
        <w:pStyle w:val="Textpoznpodarou"/>
        <w:rPr>
          <w:rFonts w:asciiTheme="minorHAnsi" w:hAnsiTheme="minorHAnsi" w:cstheme="minorHAnsi"/>
        </w:rPr>
      </w:pPr>
      <w:r w:rsidRPr="00B333BB">
        <w:rPr>
          <w:rFonts w:asciiTheme="minorHAnsi" w:hAnsiTheme="minorHAnsi" w:cstheme="minorHAnsi"/>
          <w:i/>
        </w:rPr>
        <w:t>Základy víry Církve československé husitské se Stručným komentářem</w:t>
      </w:r>
      <w:r w:rsidRPr="00B333BB">
        <w:rPr>
          <w:rFonts w:asciiTheme="minorHAnsi" w:hAnsiTheme="minorHAnsi" w:cstheme="minorHAnsi"/>
        </w:rPr>
        <w:t xml:space="preserve">. </w:t>
      </w:r>
    </w:p>
    <w:p w:rsidR="00E902D5" w:rsidRPr="00B333BB" w:rsidRDefault="00E902D5" w:rsidP="00B333BB">
      <w:pPr>
        <w:pStyle w:val="Textpoznpodarou"/>
        <w:rPr>
          <w:rFonts w:asciiTheme="minorHAnsi" w:hAnsiTheme="minorHAnsi" w:cstheme="minorHAnsi"/>
        </w:rPr>
      </w:pPr>
      <w:r w:rsidRPr="00B333BB">
        <w:rPr>
          <w:rFonts w:asciiTheme="minorHAnsi" w:hAnsiTheme="minorHAnsi" w:cstheme="minorHAnsi"/>
        </w:rPr>
        <w:t xml:space="preserve">BUTTA, Tomáš. </w:t>
      </w:r>
      <w:r w:rsidR="004C3DEB" w:rsidRPr="00B333BB">
        <w:rPr>
          <w:rFonts w:asciiTheme="minorHAnsi" w:hAnsiTheme="minorHAnsi" w:cstheme="minorHAnsi"/>
        </w:rPr>
        <w:t xml:space="preserve">Pohřební obřady podle </w:t>
      </w:r>
      <w:r w:rsidR="004C3DEB" w:rsidRPr="00B333BB">
        <w:rPr>
          <w:rFonts w:asciiTheme="minorHAnsi" w:hAnsiTheme="minorHAnsi" w:cstheme="minorHAnsi"/>
          <w:i/>
        </w:rPr>
        <w:t xml:space="preserve">Agendy </w:t>
      </w:r>
      <w:r w:rsidR="004C3DEB" w:rsidRPr="00B333BB">
        <w:rPr>
          <w:rFonts w:asciiTheme="minorHAnsi" w:hAnsiTheme="minorHAnsi" w:cstheme="minorHAnsi"/>
        </w:rPr>
        <w:t xml:space="preserve">Církve československé husitské. In </w:t>
      </w:r>
      <w:r w:rsidR="004C3DEB" w:rsidRPr="00B333BB">
        <w:rPr>
          <w:rFonts w:asciiTheme="minorHAnsi" w:hAnsiTheme="minorHAnsi" w:cstheme="minorHAnsi"/>
        </w:rPr>
        <w:t xml:space="preserve">BUGEL, </w:t>
      </w:r>
      <w:proofErr w:type="spellStart"/>
      <w:r w:rsidR="004C3DEB" w:rsidRPr="00B333BB">
        <w:rPr>
          <w:rFonts w:asciiTheme="minorHAnsi" w:hAnsiTheme="minorHAnsi" w:cstheme="minorHAnsi"/>
        </w:rPr>
        <w:t>Walerian</w:t>
      </w:r>
      <w:proofErr w:type="spellEnd"/>
      <w:r w:rsidR="004C3DEB" w:rsidRPr="00B333BB">
        <w:rPr>
          <w:rFonts w:asciiTheme="minorHAnsi" w:hAnsiTheme="minorHAnsi" w:cstheme="minorHAnsi"/>
        </w:rPr>
        <w:t xml:space="preserve"> a kolektiv. </w:t>
      </w:r>
      <w:r w:rsidR="004C3DEB" w:rsidRPr="00B333BB">
        <w:rPr>
          <w:rFonts w:asciiTheme="minorHAnsi" w:hAnsiTheme="minorHAnsi" w:cstheme="minorHAnsi"/>
          <w:i/>
        </w:rPr>
        <w:t>Pohřební obřady v různých liturgických tradicích</w:t>
      </w:r>
      <w:r w:rsidR="004C3DEB" w:rsidRPr="00B333BB">
        <w:rPr>
          <w:rFonts w:asciiTheme="minorHAnsi" w:hAnsiTheme="minorHAnsi" w:cstheme="minorHAnsi"/>
        </w:rPr>
        <w:t>. 1. vydání. Olomouc: Univerzita Palackého v Olomouci, 2015</w:t>
      </w:r>
      <w:r w:rsidR="004C3DEB" w:rsidRPr="00B333BB">
        <w:rPr>
          <w:rFonts w:asciiTheme="minorHAnsi" w:hAnsiTheme="minorHAnsi" w:cstheme="minorHAnsi"/>
        </w:rPr>
        <w:t>, 158-168.</w:t>
      </w:r>
      <w:r w:rsidR="004C3DEB" w:rsidRPr="00B333BB">
        <w:rPr>
          <w:rFonts w:asciiTheme="minorHAnsi" w:hAnsiTheme="minorHAnsi" w:cstheme="minorHAnsi"/>
        </w:rPr>
        <w:t xml:space="preserve"> </w:t>
      </w:r>
      <w:r w:rsidR="004C3DEB" w:rsidRPr="00B333BB">
        <w:rPr>
          <w:rFonts w:asciiTheme="minorHAnsi" w:hAnsiTheme="minorHAnsi" w:cstheme="minorHAnsi"/>
        </w:rPr>
        <w:t xml:space="preserve">ISBN </w:t>
      </w:r>
      <w:r w:rsidR="004C3DEB" w:rsidRPr="00B333BB">
        <w:rPr>
          <w:rFonts w:asciiTheme="minorHAnsi" w:hAnsiTheme="minorHAnsi" w:cstheme="minorHAnsi"/>
        </w:rPr>
        <w:t>978-80-244-4855-8.</w:t>
      </w:r>
    </w:p>
    <w:p w:rsidR="0098406D" w:rsidRPr="00B333BB" w:rsidRDefault="0098406D" w:rsidP="00B333BB">
      <w:pPr>
        <w:pStyle w:val="Textpoznpodarou"/>
        <w:rPr>
          <w:rFonts w:asciiTheme="minorHAnsi" w:hAnsiTheme="minorHAnsi" w:cstheme="minorHAnsi"/>
        </w:rPr>
      </w:pPr>
      <w:r w:rsidRPr="00B333BB">
        <w:rPr>
          <w:rFonts w:asciiTheme="minorHAnsi" w:hAnsiTheme="minorHAnsi" w:cstheme="minorHAnsi"/>
        </w:rPr>
        <w:t xml:space="preserve">NEŠPOROVÁ, Olga. </w:t>
      </w:r>
      <w:r w:rsidRPr="00B333BB">
        <w:rPr>
          <w:rFonts w:asciiTheme="minorHAnsi" w:hAnsiTheme="minorHAnsi" w:cstheme="minorHAnsi"/>
          <w:i/>
        </w:rPr>
        <w:t>O smrti a pohřbívání</w:t>
      </w:r>
      <w:r w:rsidRPr="00B333BB">
        <w:rPr>
          <w:rFonts w:asciiTheme="minorHAnsi" w:hAnsiTheme="minorHAnsi" w:cstheme="minorHAnsi"/>
        </w:rPr>
        <w:t>. 1. vydání. Brno: CDK, 2013. ISBN 978-80-7325-320-2.</w:t>
      </w:r>
    </w:p>
    <w:p w:rsidR="004007C4" w:rsidRPr="00B333BB" w:rsidRDefault="004007C4" w:rsidP="00B333BB">
      <w:pPr>
        <w:spacing w:line="276" w:lineRule="auto"/>
        <w:rPr>
          <w:rFonts w:asciiTheme="minorHAnsi" w:hAnsiTheme="minorHAnsi" w:cstheme="minorHAnsi"/>
        </w:rPr>
      </w:pPr>
      <w:r w:rsidRPr="00B333BB">
        <w:rPr>
          <w:rFonts w:asciiTheme="minorHAnsi" w:hAnsiTheme="minorHAnsi" w:cstheme="minorHAnsi"/>
        </w:rPr>
        <w:t xml:space="preserve">   </w:t>
      </w:r>
    </w:p>
    <w:p w:rsidR="00364717" w:rsidRPr="00B333BB" w:rsidRDefault="00364717" w:rsidP="00B333BB">
      <w:pPr>
        <w:rPr>
          <w:rFonts w:asciiTheme="minorHAnsi" w:hAnsiTheme="minorHAnsi" w:cstheme="minorHAnsi"/>
        </w:rPr>
      </w:pPr>
    </w:p>
    <w:sectPr w:rsidR="00364717" w:rsidRPr="00B3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650" w:rsidRDefault="00F71650" w:rsidP="004007C4">
      <w:r>
        <w:separator/>
      </w:r>
    </w:p>
  </w:endnote>
  <w:endnote w:type="continuationSeparator" w:id="0">
    <w:p w:rsidR="00F71650" w:rsidRDefault="00F71650" w:rsidP="0040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650" w:rsidRDefault="00F71650" w:rsidP="004007C4">
      <w:r>
        <w:separator/>
      </w:r>
    </w:p>
  </w:footnote>
  <w:footnote w:type="continuationSeparator" w:id="0">
    <w:p w:rsidR="00F71650" w:rsidRDefault="00F71650" w:rsidP="004007C4">
      <w:r>
        <w:continuationSeparator/>
      </w:r>
    </w:p>
  </w:footnote>
  <w:footnote w:id="1">
    <w:p w:rsidR="004007C4" w:rsidRDefault="004007C4" w:rsidP="004007C4">
      <w:pPr>
        <w:pStyle w:val="Textpoznpodarou"/>
      </w:pPr>
      <w:r>
        <w:rPr>
          <w:rStyle w:val="Znakapoznpodarou"/>
        </w:rPr>
        <w:footnoteRef/>
      </w:r>
      <w:r>
        <w:t xml:space="preserve"> Zpravidla biblický text je zpíván (či recitován) ve formě dialogu mezi duchovním a přítomným společenstvím.</w:t>
      </w:r>
    </w:p>
  </w:footnote>
  <w:footnote w:id="2">
    <w:p w:rsidR="004007C4" w:rsidRDefault="004007C4" w:rsidP="004007C4">
      <w:pPr>
        <w:pStyle w:val="Textpoznpodarou"/>
      </w:pPr>
      <w:r>
        <w:rPr>
          <w:rStyle w:val="Znakapoznpodarou"/>
        </w:rPr>
        <w:footnoteRef/>
      </w:r>
      <w:r>
        <w:t xml:space="preserve"> Jde o následující žalmy, respektive jejich části: Žalm 4; 16; 18; 23; 31; 34; 37; 38; 39; 62; 71; 73; 86; 90; 91; 102; 103; 116; 121 a 130.    </w:t>
      </w:r>
    </w:p>
  </w:footnote>
  <w:footnote w:id="3">
    <w:p w:rsidR="004007C4" w:rsidRPr="00C37C9C" w:rsidRDefault="004007C4" w:rsidP="004007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  <w:iCs/>
        </w:rPr>
        <w:t>Agenda</w:t>
      </w:r>
      <w:r>
        <w:t>, s. 13n.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4"/>
    <w:rsid w:val="0009545C"/>
    <w:rsid w:val="000B1CF4"/>
    <w:rsid w:val="00310A8F"/>
    <w:rsid w:val="00364717"/>
    <w:rsid w:val="003710C6"/>
    <w:rsid w:val="00397752"/>
    <w:rsid w:val="004007C4"/>
    <w:rsid w:val="004C3DEB"/>
    <w:rsid w:val="00722EEC"/>
    <w:rsid w:val="00781D3C"/>
    <w:rsid w:val="007B01DE"/>
    <w:rsid w:val="00836A19"/>
    <w:rsid w:val="009321BF"/>
    <w:rsid w:val="0098406D"/>
    <w:rsid w:val="00A35091"/>
    <w:rsid w:val="00B333BB"/>
    <w:rsid w:val="00C41917"/>
    <w:rsid w:val="00D43CFD"/>
    <w:rsid w:val="00D53523"/>
    <w:rsid w:val="00E902D5"/>
    <w:rsid w:val="00F7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9738"/>
  <w15:chartTrackingRefBased/>
  <w15:docId w15:val="{8D5FC37F-D25F-4CCA-A6C2-8354BE92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4007C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007C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007C4"/>
    <w:rPr>
      <w:vertAlign w:val="superscript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01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01DE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1640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Kolář</dc:creator>
  <cp:keywords/>
  <dc:description/>
  <cp:lastModifiedBy>Pavel Kolář</cp:lastModifiedBy>
  <cp:revision>12</cp:revision>
  <dcterms:created xsi:type="dcterms:W3CDTF">2020-03-11T10:25:00Z</dcterms:created>
  <dcterms:modified xsi:type="dcterms:W3CDTF">2020-03-17T15:42:00Z</dcterms:modified>
</cp:coreProperties>
</file>