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53" w:rsidRPr="00932C19" w:rsidRDefault="00AC22C4" w:rsidP="00932C19">
      <w:pPr>
        <w:spacing w:after="120"/>
        <w:rPr>
          <w:rFonts w:cstheme="minorHAnsi"/>
          <w:color w:val="222222"/>
          <w:sz w:val="36"/>
          <w:szCs w:val="36"/>
          <w:u w:val="single"/>
          <w:shd w:val="clear" w:color="auto" w:fill="FFFFFF"/>
        </w:rPr>
      </w:pPr>
      <w:bookmarkStart w:id="0" w:name="_GoBack"/>
      <w:bookmarkEnd w:id="0"/>
      <w:r>
        <w:rPr>
          <w:rFonts w:cstheme="minorHAnsi"/>
          <w:i/>
          <w:iCs/>
          <w:color w:val="222222"/>
          <w:sz w:val="36"/>
          <w:szCs w:val="36"/>
          <w:u w:val="single"/>
          <w:shd w:val="clear" w:color="auto" w:fill="FFFFFF"/>
        </w:rPr>
        <w:t xml:space="preserve">Jan Skácel: </w:t>
      </w:r>
      <w:r w:rsidR="00141053" w:rsidRPr="00932C19">
        <w:rPr>
          <w:rFonts w:cstheme="minorHAnsi"/>
          <w:i/>
          <w:iCs/>
          <w:color w:val="222222"/>
          <w:sz w:val="36"/>
          <w:szCs w:val="36"/>
          <w:u w:val="single"/>
          <w:shd w:val="clear" w:color="auto" w:fill="FFFFFF"/>
        </w:rPr>
        <w:t>Kdo pije potmě víno</w:t>
      </w:r>
      <w:r>
        <w:rPr>
          <w:rFonts w:cstheme="minorHAnsi"/>
          <w:color w:val="222222"/>
          <w:sz w:val="36"/>
          <w:szCs w:val="36"/>
          <w:u w:val="single"/>
          <w:shd w:val="clear" w:color="auto" w:fill="FFFFFF"/>
        </w:rPr>
        <w:t xml:space="preserve"> </w:t>
      </w:r>
    </w:p>
    <w:p w:rsidR="00AC22C4" w:rsidRDefault="00B31B17" w:rsidP="00B31B17">
      <w:pPr>
        <w:spacing w:after="120"/>
        <w:rPr>
          <w:rFonts w:cstheme="minorHAnsi"/>
          <w:b/>
          <w:sz w:val="24"/>
          <w:szCs w:val="24"/>
          <w:shd w:val="clear" w:color="auto" w:fill="FFFFFF"/>
        </w:rPr>
      </w:pPr>
      <w:r w:rsidRPr="00AC22C4">
        <w:rPr>
          <w:rFonts w:cstheme="minorHAnsi"/>
          <w:b/>
          <w:sz w:val="24"/>
          <w:szCs w:val="24"/>
          <w:shd w:val="clear" w:color="auto" w:fill="FFFFFF"/>
        </w:rPr>
        <w:t>Jan Skácel</w:t>
      </w:r>
      <w:r w:rsidR="00AC22C4" w:rsidRPr="00AC22C4">
        <w:rPr>
          <w:rFonts w:cstheme="minorHAnsi"/>
          <w:b/>
          <w:sz w:val="24"/>
          <w:szCs w:val="24"/>
          <w:shd w:val="clear" w:color="auto" w:fill="FFFFFF"/>
        </w:rPr>
        <w:t xml:space="preserve"> (1922 Vnorovy – 1989 Brno) </w:t>
      </w:r>
      <w:r w:rsidR="00932C19" w:rsidRPr="00AC22C4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</w:p>
    <w:p w:rsidR="00485491" w:rsidRPr="00D02D54" w:rsidRDefault="00485491" w:rsidP="00D02D54">
      <w:pPr>
        <w:pStyle w:val="Odstavecseseznamem"/>
        <w:numPr>
          <w:ilvl w:val="0"/>
          <w:numId w:val="4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D02D54">
        <w:rPr>
          <w:rFonts w:cstheme="minorHAnsi"/>
          <w:sz w:val="24"/>
          <w:szCs w:val="24"/>
          <w:shd w:val="clear" w:color="auto" w:fill="FFFFFF"/>
        </w:rPr>
        <w:t>Dětství prožil v Poštorné a v Břeclavi, kde také v roce 1933 začal studovat reálné gymnázium</w:t>
      </w:r>
    </w:p>
    <w:p w:rsidR="00485491" w:rsidRPr="00D02D54" w:rsidRDefault="00485491" w:rsidP="00D02D54">
      <w:pPr>
        <w:pStyle w:val="Odstavecseseznamem"/>
        <w:numPr>
          <w:ilvl w:val="0"/>
          <w:numId w:val="4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D02D54">
        <w:rPr>
          <w:rFonts w:cstheme="minorHAnsi"/>
          <w:sz w:val="24"/>
          <w:szCs w:val="24"/>
          <w:shd w:val="clear" w:color="auto" w:fill="FFFFFF"/>
        </w:rPr>
        <w:t>Po maturitě byl totálně nasazen v Rakousku</w:t>
      </w:r>
    </w:p>
    <w:p w:rsidR="00485491" w:rsidRPr="00D02D54" w:rsidRDefault="00485491" w:rsidP="00D02D54">
      <w:pPr>
        <w:pStyle w:val="Odstavecseseznamem"/>
        <w:numPr>
          <w:ilvl w:val="0"/>
          <w:numId w:val="4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D02D54">
        <w:rPr>
          <w:rFonts w:cstheme="minorHAnsi"/>
          <w:sz w:val="24"/>
          <w:szCs w:val="24"/>
          <w:shd w:val="clear" w:color="auto" w:fill="FFFFFF"/>
        </w:rPr>
        <w:t>Studoval na Masarykově univerzitě češtinu a ruštinu, studium ale nedokončil</w:t>
      </w:r>
    </w:p>
    <w:p w:rsidR="00485491" w:rsidRPr="00D02D54" w:rsidRDefault="00485491" w:rsidP="00D02D54">
      <w:pPr>
        <w:pStyle w:val="Odstavecseseznamem"/>
        <w:numPr>
          <w:ilvl w:val="0"/>
          <w:numId w:val="4"/>
        </w:numPr>
        <w:spacing w:after="120"/>
        <w:rPr>
          <w:rFonts w:cstheme="minorHAnsi"/>
          <w:iCs/>
          <w:sz w:val="24"/>
          <w:szCs w:val="24"/>
          <w:shd w:val="clear" w:color="auto" w:fill="FFFFFF"/>
        </w:rPr>
      </w:pPr>
      <w:r w:rsidRPr="00D02D54">
        <w:rPr>
          <w:rFonts w:cstheme="minorHAnsi"/>
          <w:sz w:val="24"/>
          <w:szCs w:val="24"/>
          <w:shd w:val="clear" w:color="auto" w:fill="FFFFFF"/>
        </w:rPr>
        <w:t xml:space="preserve">Oldřich Mikulášek jej v roce 1948 přivedl do </w:t>
      </w:r>
      <w:r w:rsidRPr="00D02D54">
        <w:rPr>
          <w:rFonts w:cstheme="minorHAnsi"/>
          <w:iCs/>
          <w:sz w:val="24"/>
          <w:szCs w:val="24"/>
          <w:shd w:val="clear" w:color="auto" w:fill="FFFFFF"/>
        </w:rPr>
        <w:t>deníku Rovnost, kde se Skácel posléze stal redaktorem</w:t>
      </w:r>
    </w:p>
    <w:p w:rsidR="00D02D54" w:rsidRPr="00D02D54" w:rsidRDefault="00D02D54" w:rsidP="00D02D54">
      <w:pPr>
        <w:pStyle w:val="Odstavecseseznamem"/>
        <w:numPr>
          <w:ilvl w:val="0"/>
          <w:numId w:val="4"/>
        </w:numPr>
        <w:spacing w:after="120"/>
        <w:rPr>
          <w:rFonts w:cstheme="minorHAnsi"/>
          <w:iCs/>
          <w:sz w:val="24"/>
          <w:szCs w:val="24"/>
          <w:shd w:val="clear" w:color="auto" w:fill="FFFFFF"/>
        </w:rPr>
      </w:pPr>
      <w:r w:rsidRPr="00D02D54">
        <w:rPr>
          <w:rFonts w:cstheme="minorHAnsi"/>
          <w:iCs/>
          <w:sz w:val="24"/>
          <w:szCs w:val="24"/>
          <w:shd w:val="clear" w:color="auto" w:fill="FFFFFF"/>
        </w:rPr>
        <w:t>Debutoval</w:t>
      </w:r>
      <w:r w:rsidR="00521F81">
        <w:rPr>
          <w:rFonts w:cstheme="minorHAnsi"/>
          <w:iCs/>
          <w:sz w:val="24"/>
          <w:szCs w:val="24"/>
          <w:shd w:val="clear" w:color="auto" w:fill="FFFFFF"/>
        </w:rPr>
        <w:t xml:space="preserve"> až</w:t>
      </w:r>
      <w:r w:rsidRPr="00D02D54">
        <w:rPr>
          <w:rFonts w:cstheme="minorHAnsi"/>
          <w:iCs/>
          <w:sz w:val="24"/>
          <w:szCs w:val="24"/>
          <w:shd w:val="clear" w:color="auto" w:fill="FFFFFF"/>
        </w:rPr>
        <w:t xml:space="preserve"> roku 1957 sbírku Kolik příležitostí má růže</w:t>
      </w:r>
    </w:p>
    <w:p w:rsidR="00485491" w:rsidRPr="00D02D54" w:rsidRDefault="00485491" w:rsidP="00D02D54">
      <w:pPr>
        <w:pStyle w:val="Odstavecseseznamem"/>
        <w:numPr>
          <w:ilvl w:val="0"/>
          <w:numId w:val="4"/>
        </w:numPr>
        <w:spacing w:after="120"/>
        <w:rPr>
          <w:rFonts w:cstheme="minorHAnsi"/>
          <w:iCs/>
          <w:sz w:val="24"/>
          <w:szCs w:val="24"/>
          <w:shd w:val="clear" w:color="auto" w:fill="FFFFFF"/>
        </w:rPr>
      </w:pPr>
      <w:r w:rsidRPr="00D02D54">
        <w:rPr>
          <w:rFonts w:cstheme="minorHAnsi"/>
          <w:iCs/>
          <w:sz w:val="24"/>
          <w:szCs w:val="24"/>
          <w:shd w:val="clear" w:color="auto" w:fill="FFFFFF"/>
        </w:rPr>
        <w:t>Poté pracoval v brněnském rozhlase, byl šéfredaktorem Hosta do domu, po nuceném odchodu z Rovnosti pracoval i jako údržbář</w:t>
      </w:r>
    </w:p>
    <w:p w:rsidR="00485491" w:rsidRPr="00D02D54" w:rsidRDefault="00485491" w:rsidP="00D02D54">
      <w:pPr>
        <w:pStyle w:val="Odstavecseseznamem"/>
        <w:numPr>
          <w:ilvl w:val="0"/>
          <w:numId w:val="4"/>
        </w:numPr>
        <w:spacing w:after="120"/>
        <w:rPr>
          <w:rFonts w:cstheme="minorHAnsi"/>
          <w:iCs/>
          <w:sz w:val="24"/>
          <w:szCs w:val="24"/>
          <w:shd w:val="clear" w:color="auto" w:fill="FFFFFF"/>
        </w:rPr>
      </w:pPr>
      <w:r w:rsidRPr="00D02D54">
        <w:rPr>
          <w:rFonts w:cstheme="minorHAnsi"/>
          <w:iCs/>
          <w:sz w:val="24"/>
          <w:szCs w:val="24"/>
          <w:shd w:val="clear" w:color="auto" w:fill="FFFFFF"/>
        </w:rPr>
        <w:t xml:space="preserve">Za normalizace byl odsunut na okraj oficiálního literárního oběhu, publikoval </w:t>
      </w:r>
      <w:r w:rsidR="00D02D54" w:rsidRPr="00D02D54">
        <w:rPr>
          <w:rFonts w:cstheme="minorHAnsi"/>
          <w:iCs/>
          <w:sz w:val="24"/>
          <w:szCs w:val="24"/>
          <w:shd w:val="clear" w:color="auto" w:fill="FFFFFF"/>
        </w:rPr>
        <w:t>pouze zřídka</w:t>
      </w:r>
    </w:p>
    <w:p w:rsidR="00D02D54" w:rsidRPr="00D02D54" w:rsidRDefault="008A385F" w:rsidP="00D02D54">
      <w:pPr>
        <w:pStyle w:val="Odstavecseseznamem"/>
        <w:numPr>
          <w:ilvl w:val="0"/>
          <w:numId w:val="4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D02D54">
        <w:rPr>
          <w:rFonts w:cstheme="minorHAnsi"/>
          <w:sz w:val="24"/>
          <w:szCs w:val="24"/>
          <w:shd w:val="clear" w:color="auto" w:fill="FFFFFF"/>
        </w:rPr>
        <w:t>Od roku 1981 směla Skácelova díla znovu vycházet, ale pouze v brněnském vydavatelství Blok. Vyšly jeho sbírky Dávné proso, Naděje s bukovými křídly, Odlévání do ztraceného vosku a Kdo pije potmě víno.</w:t>
      </w:r>
    </w:p>
    <w:p w:rsidR="00D02D54" w:rsidRPr="00D02D54" w:rsidRDefault="008A385F" w:rsidP="00D02D54">
      <w:pPr>
        <w:pStyle w:val="Odstavecseseznamem"/>
        <w:numPr>
          <w:ilvl w:val="0"/>
          <w:numId w:val="4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D02D54">
        <w:rPr>
          <w:rFonts w:cstheme="minorHAnsi"/>
          <w:sz w:val="24"/>
          <w:szCs w:val="24"/>
          <w:shd w:val="clear" w:color="auto" w:fill="FFFFFF"/>
        </w:rPr>
        <w:t>V roce</w:t>
      </w:r>
      <w:r w:rsidR="00D02D54" w:rsidRPr="00D02D54">
        <w:rPr>
          <w:rFonts w:cstheme="minorHAnsi"/>
          <w:sz w:val="24"/>
          <w:szCs w:val="24"/>
          <w:shd w:val="clear" w:color="auto" w:fill="FFFFFF"/>
        </w:rPr>
        <w:t xml:space="preserve"> 1989 zemřel na rozedmu plic </w:t>
      </w:r>
    </w:p>
    <w:p w:rsidR="00485491" w:rsidRDefault="00D02D54" w:rsidP="00D02D54">
      <w:pPr>
        <w:pStyle w:val="Odstavecseseznamem"/>
        <w:numPr>
          <w:ilvl w:val="0"/>
          <w:numId w:val="4"/>
        </w:numPr>
        <w:spacing w:after="120"/>
        <w:rPr>
          <w:rFonts w:cstheme="minorHAnsi"/>
          <w:i/>
          <w:sz w:val="24"/>
          <w:szCs w:val="24"/>
          <w:shd w:val="clear" w:color="auto" w:fill="FFFFFF"/>
        </w:rPr>
      </w:pPr>
      <w:r w:rsidRPr="00D02D54">
        <w:rPr>
          <w:rFonts w:cstheme="minorHAnsi"/>
          <w:sz w:val="24"/>
          <w:szCs w:val="24"/>
          <w:shd w:val="clear" w:color="auto" w:fill="FFFFFF"/>
        </w:rPr>
        <w:t>P</w:t>
      </w:r>
      <w:r w:rsidR="008A385F" w:rsidRPr="00D02D54">
        <w:rPr>
          <w:rFonts w:cstheme="minorHAnsi"/>
          <w:sz w:val="24"/>
          <w:szCs w:val="24"/>
          <w:shd w:val="clear" w:color="auto" w:fill="FFFFFF"/>
        </w:rPr>
        <w:t xml:space="preserve">osmrtně vyšla sbírka </w:t>
      </w:r>
      <w:r w:rsidR="008A385F" w:rsidRPr="00D02D54">
        <w:rPr>
          <w:rFonts w:cstheme="minorHAnsi"/>
          <w:i/>
          <w:sz w:val="24"/>
          <w:szCs w:val="24"/>
          <w:shd w:val="clear" w:color="auto" w:fill="FFFFFF"/>
        </w:rPr>
        <w:t>A znovu láska</w:t>
      </w:r>
      <w:r w:rsidR="008A385F" w:rsidRPr="00D02D54">
        <w:rPr>
          <w:rFonts w:cstheme="minorHAnsi"/>
          <w:sz w:val="24"/>
          <w:szCs w:val="24"/>
          <w:shd w:val="clear" w:color="auto" w:fill="FFFFFF"/>
        </w:rPr>
        <w:t xml:space="preserve"> a kn</w:t>
      </w:r>
      <w:r w:rsidRPr="00D02D54">
        <w:rPr>
          <w:rFonts w:cstheme="minorHAnsi"/>
          <w:sz w:val="24"/>
          <w:szCs w:val="24"/>
          <w:shd w:val="clear" w:color="auto" w:fill="FFFFFF"/>
        </w:rPr>
        <w:t xml:space="preserve">iha kurzívek </w:t>
      </w:r>
      <w:r w:rsidRPr="00D02D54">
        <w:rPr>
          <w:rFonts w:cstheme="minorHAnsi"/>
          <w:i/>
          <w:sz w:val="24"/>
          <w:szCs w:val="24"/>
          <w:shd w:val="clear" w:color="auto" w:fill="FFFFFF"/>
        </w:rPr>
        <w:t>Třináctý černý kůň</w:t>
      </w:r>
    </w:p>
    <w:p w:rsidR="00D02D54" w:rsidRDefault="00D02D54" w:rsidP="00D02D54">
      <w:p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D02D54">
        <w:rPr>
          <w:rFonts w:cstheme="minorHAnsi"/>
          <w:sz w:val="24"/>
          <w:szCs w:val="24"/>
          <w:u w:val="single"/>
          <w:shd w:val="clear" w:color="auto" w:fill="FFFFFF"/>
        </w:rPr>
        <w:t xml:space="preserve">Další </w:t>
      </w:r>
      <w:r>
        <w:rPr>
          <w:rFonts w:cstheme="minorHAnsi"/>
          <w:sz w:val="24"/>
          <w:szCs w:val="24"/>
          <w:u w:val="single"/>
          <w:shd w:val="clear" w:color="auto" w:fill="FFFFFF"/>
        </w:rPr>
        <w:t>významná</w:t>
      </w:r>
      <w:r w:rsidRPr="00D02D54">
        <w:rPr>
          <w:rFonts w:cstheme="minorHAnsi"/>
          <w:sz w:val="24"/>
          <w:szCs w:val="24"/>
          <w:u w:val="single"/>
          <w:shd w:val="clear" w:color="auto" w:fill="FFFFFF"/>
        </w:rPr>
        <w:t xml:space="preserve"> díla: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D02D54" w:rsidRDefault="00D02D54" w:rsidP="00D02D54">
      <w:pPr>
        <w:spacing w:after="12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Sbírky</w:t>
      </w:r>
      <w:r w:rsidR="00094B1C">
        <w:rPr>
          <w:rFonts w:cstheme="minorHAnsi"/>
          <w:sz w:val="24"/>
          <w:szCs w:val="24"/>
          <w:shd w:val="clear" w:color="auto" w:fill="FFFFFF"/>
        </w:rPr>
        <w:t>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02D54">
        <w:rPr>
          <w:rFonts w:cstheme="minorHAnsi"/>
          <w:i/>
          <w:sz w:val="24"/>
          <w:szCs w:val="24"/>
          <w:shd w:val="clear" w:color="auto" w:fill="FFFFFF"/>
        </w:rPr>
        <w:t>Co zbylo z anděla</w:t>
      </w:r>
      <w:r>
        <w:rPr>
          <w:rFonts w:cstheme="minorHAnsi"/>
          <w:sz w:val="24"/>
          <w:szCs w:val="24"/>
          <w:shd w:val="clear" w:color="auto" w:fill="FFFFFF"/>
        </w:rPr>
        <w:t xml:space="preserve"> (1960), </w:t>
      </w:r>
      <w:r w:rsidRPr="00D02D54">
        <w:rPr>
          <w:rFonts w:cstheme="minorHAnsi"/>
          <w:i/>
          <w:sz w:val="24"/>
          <w:szCs w:val="24"/>
          <w:shd w:val="clear" w:color="auto" w:fill="FFFFFF"/>
        </w:rPr>
        <w:t>Hodina mezi psem a vlkem</w:t>
      </w:r>
      <w:r>
        <w:rPr>
          <w:rFonts w:cstheme="minorHAnsi"/>
          <w:sz w:val="24"/>
          <w:szCs w:val="24"/>
          <w:shd w:val="clear" w:color="auto" w:fill="FFFFFF"/>
        </w:rPr>
        <w:t xml:space="preserve"> (</w:t>
      </w:r>
      <w:r w:rsidRPr="00D02D54">
        <w:rPr>
          <w:rFonts w:cstheme="minorHAnsi"/>
          <w:sz w:val="24"/>
          <w:szCs w:val="24"/>
          <w:shd w:val="clear" w:color="auto" w:fill="FFFFFF"/>
        </w:rPr>
        <w:t>1962</w:t>
      </w:r>
      <w:r>
        <w:rPr>
          <w:rFonts w:cstheme="minorHAnsi"/>
          <w:sz w:val="24"/>
          <w:szCs w:val="24"/>
          <w:shd w:val="clear" w:color="auto" w:fill="FFFFFF"/>
        </w:rPr>
        <w:t xml:space="preserve">), </w:t>
      </w:r>
      <w:proofErr w:type="spellStart"/>
      <w:r w:rsidRPr="00D02D54">
        <w:rPr>
          <w:rFonts w:cstheme="minorHAnsi"/>
          <w:i/>
          <w:sz w:val="24"/>
          <w:szCs w:val="24"/>
          <w:shd w:val="clear" w:color="auto" w:fill="FFFFFF"/>
        </w:rPr>
        <w:t>Smuténka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(</w:t>
      </w:r>
      <w:r w:rsidRPr="00D02D54">
        <w:rPr>
          <w:rFonts w:cstheme="minorHAnsi"/>
          <w:sz w:val="24"/>
          <w:szCs w:val="24"/>
          <w:shd w:val="clear" w:color="auto" w:fill="FFFFFF"/>
        </w:rPr>
        <w:t>1965</w:t>
      </w:r>
      <w:r>
        <w:rPr>
          <w:rFonts w:cstheme="minorHAnsi"/>
          <w:sz w:val="24"/>
          <w:szCs w:val="24"/>
          <w:shd w:val="clear" w:color="auto" w:fill="FFFFFF"/>
        </w:rPr>
        <w:t>),</w:t>
      </w:r>
      <w:r w:rsidRPr="00D02D54">
        <w:t xml:space="preserve"> </w:t>
      </w:r>
      <w:r w:rsidRPr="00D02D54">
        <w:rPr>
          <w:rFonts w:cstheme="minorHAnsi"/>
          <w:i/>
          <w:sz w:val="24"/>
          <w:szCs w:val="24"/>
          <w:shd w:val="clear" w:color="auto" w:fill="FFFFFF"/>
        </w:rPr>
        <w:t>Naděje s bukovými křídly</w:t>
      </w:r>
      <w:r>
        <w:rPr>
          <w:rFonts w:cstheme="minorHAnsi"/>
          <w:sz w:val="24"/>
          <w:szCs w:val="24"/>
          <w:shd w:val="clear" w:color="auto" w:fill="FFFFFF"/>
        </w:rPr>
        <w:t xml:space="preserve"> (</w:t>
      </w:r>
      <w:r w:rsidRPr="00D02D54">
        <w:rPr>
          <w:rFonts w:cstheme="minorHAnsi"/>
          <w:sz w:val="24"/>
          <w:szCs w:val="24"/>
          <w:shd w:val="clear" w:color="auto" w:fill="FFFFFF"/>
        </w:rPr>
        <w:t>1983</w:t>
      </w:r>
      <w:r>
        <w:rPr>
          <w:rFonts w:cstheme="minorHAnsi"/>
          <w:sz w:val="24"/>
          <w:szCs w:val="24"/>
          <w:shd w:val="clear" w:color="auto" w:fill="FFFFFF"/>
        </w:rPr>
        <w:t>)</w:t>
      </w:r>
    </w:p>
    <w:p w:rsidR="00916A92" w:rsidRDefault="00916A92" w:rsidP="00D02D54">
      <w:pPr>
        <w:spacing w:after="12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Texty pro rozhlas a Hosta do domu Jedenáctý bílý kůň</w:t>
      </w:r>
      <w:r w:rsidRPr="00916A92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(</w:t>
      </w:r>
      <w:r w:rsidRPr="00916A92">
        <w:rPr>
          <w:rFonts w:cstheme="minorHAnsi"/>
          <w:sz w:val="24"/>
          <w:szCs w:val="24"/>
          <w:shd w:val="clear" w:color="auto" w:fill="FFFFFF"/>
        </w:rPr>
        <w:t>1964</w:t>
      </w:r>
      <w:r>
        <w:rPr>
          <w:rFonts w:cstheme="minorHAnsi"/>
          <w:sz w:val="24"/>
          <w:szCs w:val="24"/>
          <w:shd w:val="clear" w:color="auto" w:fill="FFFFFF"/>
        </w:rPr>
        <w:t>)</w:t>
      </w:r>
    </w:p>
    <w:p w:rsidR="00521F81" w:rsidRDefault="00916A92" w:rsidP="00521F81">
      <w:pPr>
        <w:spacing w:after="12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Pohádky pro děti</w:t>
      </w:r>
      <w:r w:rsidR="00094B1C">
        <w:rPr>
          <w:rFonts w:cstheme="minorHAnsi"/>
          <w:sz w:val="24"/>
          <w:szCs w:val="24"/>
          <w:shd w:val="clear" w:color="auto" w:fill="FFFFFF"/>
        </w:rPr>
        <w:t>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94B1C">
        <w:rPr>
          <w:rFonts w:cstheme="minorHAnsi"/>
          <w:i/>
          <w:sz w:val="24"/>
          <w:szCs w:val="24"/>
          <w:shd w:val="clear" w:color="auto" w:fill="FFFFFF"/>
        </w:rPr>
        <w:t>Uspávanky</w:t>
      </w:r>
      <w:r w:rsidR="00094B1C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094B1C" w:rsidRPr="00094B1C">
        <w:rPr>
          <w:rFonts w:cstheme="minorHAnsi"/>
          <w:sz w:val="24"/>
          <w:szCs w:val="24"/>
          <w:shd w:val="clear" w:color="auto" w:fill="FFFFFF"/>
        </w:rPr>
        <w:t>(1983</w:t>
      </w:r>
      <w:r w:rsidRPr="00094B1C">
        <w:rPr>
          <w:rFonts w:cstheme="minorHAnsi"/>
          <w:sz w:val="24"/>
          <w:szCs w:val="24"/>
          <w:shd w:val="clear" w:color="auto" w:fill="FFFFFF"/>
        </w:rPr>
        <w:t>),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94B1C">
        <w:rPr>
          <w:rFonts w:cstheme="minorHAnsi"/>
          <w:i/>
          <w:sz w:val="24"/>
          <w:szCs w:val="24"/>
          <w:shd w:val="clear" w:color="auto" w:fill="FFFFFF"/>
        </w:rPr>
        <w:t>Kam odešly laně</w:t>
      </w:r>
      <w:r w:rsidRPr="00916A92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094B1C">
        <w:rPr>
          <w:rFonts w:cstheme="minorHAnsi"/>
          <w:i/>
          <w:sz w:val="24"/>
          <w:szCs w:val="24"/>
          <w:shd w:val="clear" w:color="auto" w:fill="FFFFFF"/>
        </w:rPr>
        <w:t>Proč ten ptáček z větve nespadn</w:t>
      </w:r>
      <w:r w:rsidR="00094B1C" w:rsidRPr="00094B1C">
        <w:rPr>
          <w:rFonts w:cstheme="minorHAnsi"/>
          <w:i/>
          <w:sz w:val="24"/>
          <w:szCs w:val="24"/>
          <w:shd w:val="clear" w:color="auto" w:fill="FFFFFF"/>
        </w:rPr>
        <w:t>e</w:t>
      </w:r>
      <w:r w:rsidR="00094B1C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(1985, 1988; </w:t>
      </w:r>
      <w:r w:rsidRPr="00916A92">
        <w:rPr>
          <w:rFonts w:cstheme="minorHAnsi"/>
          <w:sz w:val="24"/>
          <w:szCs w:val="24"/>
          <w:shd w:val="clear" w:color="auto" w:fill="FFFFFF"/>
        </w:rPr>
        <w:t>inspirovaná pastely Josefa Čapka</w:t>
      </w:r>
      <w:r>
        <w:rPr>
          <w:rFonts w:cstheme="minorHAnsi"/>
          <w:sz w:val="24"/>
          <w:szCs w:val="24"/>
          <w:shd w:val="clear" w:color="auto" w:fill="FFFFFF"/>
        </w:rPr>
        <w:t>)</w:t>
      </w:r>
    </w:p>
    <w:p w:rsidR="00521F81" w:rsidRPr="00521F81" w:rsidRDefault="00521F81" w:rsidP="00521F81">
      <w:p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521F81">
        <w:rPr>
          <w:rFonts w:cstheme="minorHAnsi"/>
          <w:sz w:val="24"/>
          <w:szCs w:val="24"/>
          <w:u w:val="single"/>
          <w:shd w:val="clear" w:color="auto" w:fill="FFFFFF"/>
        </w:rPr>
        <w:t>Na slova jeho básní</w:t>
      </w:r>
      <w:r w:rsidRPr="00521F81">
        <w:rPr>
          <w:rFonts w:cstheme="minorHAnsi"/>
          <w:sz w:val="24"/>
          <w:szCs w:val="24"/>
          <w:shd w:val="clear" w:color="auto" w:fill="FFFFFF"/>
        </w:rPr>
        <w:t xml:space="preserve"> složil Jiří Pavlica z Hradišťanu písně do alba O slunovratu (známá Modlitba za vodu), ale inspiroval i řadu dalších skladatelů</w:t>
      </w:r>
    </w:p>
    <w:p w:rsidR="00521F81" w:rsidRPr="00521F81" w:rsidRDefault="00521F81" w:rsidP="00521F81">
      <w:pPr>
        <w:pStyle w:val="Odstavecseseznamem"/>
        <w:spacing w:after="120"/>
        <w:rPr>
          <w:rFonts w:cstheme="minorHAnsi"/>
          <w:sz w:val="24"/>
          <w:szCs w:val="24"/>
          <w:shd w:val="clear" w:color="auto" w:fill="FFFFFF"/>
        </w:rPr>
      </w:pPr>
    </w:p>
    <w:p w:rsidR="00485491" w:rsidRPr="00485491" w:rsidRDefault="00AC22C4" w:rsidP="00AC22C4">
      <w:pPr>
        <w:spacing w:after="120"/>
        <w:rPr>
          <w:rFonts w:cstheme="minorHAnsi"/>
          <w:b/>
          <w:sz w:val="24"/>
          <w:szCs w:val="24"/>
          <w:shd w:val="clear" w:color="auto" w:fill="FFFFFF"/>
        </w:rPr>
      </w:pPr>
      <w:r w:rsidRPr="00485491">
        <w:rPr>
          <w:rFonts w:cstheme="minorHAnsi"/>
          <w:b/>
          <w:i/>
          <w:iCs/>
          <w:sz w:val="24"/>
          <w:szCs w:val="24"/>
          <w:shd w:val="clear" w:color="auto" w:fill="FFFFFF"/>
        </w:rPr>
        <w:t>Kdo pije potmě víno</w:t>
      </w:r>
      <w:r w:rsidRPr="00485491">
        <w:rPr>
          <w:rFonts w:cstheme="minorHAnsi"/>
          <w:b/>
          <w:sz w:val="24"/>
          <w:szCs w:val="24"/>
          <w:shd w:val="clear" w:color="auto" w:fill="FFFFFF"/>
        </w:rPr>
        <w:t xml:space="preserve"> (1988)</w:t>
      </w:r>
    </w:p>
    <w:p w:rsidR="00A87A32" w:rsidRPr="00932C19" w:rsidRDefault="00141053" w:rsidP="00932C19">
      <w:pPr>
        <w:pStyle w:val="Odstavecseseznamem"/>
        <w:numPr>
          <w:ilvl w:val="0"/>
          <w:numId w:val="2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932C19">
        <w:rPr>
          <w:rFonts w:cstheme="minorHAnsi"/>
          <w:sz w:val="24"/>
          <w:szCs w:val="24"/>
          <w:shd w:val="clear" w:color="auto" w:fill="FFFFFF"/>
        </w:rPr>
        <w:t>poslední soubor </w:t>
      </w:r>
      <w:hyperlink r:id="rId6" w:tooltip="Báseň" w:history="1">
        <w:r w:rsidRPr="00932C19">
          <w:rPr>
            <w:rStyle w:val="Hypertextovodkaz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básní</w:t>
        </w:r>
      </w:hyperlink>
      <w:r w:rsidRPr="00932C19">
        <w:rPr>
          <w:rFonts w:cstheme="minorHAnsi"/>
          <w:sz w:val="24"/>
          <w:szCs w:val="24"/>
          <w:shd w:val="clear" w:color="auto" w:fill="FFFFFF"/>
        </w:rPr>
        <w:t xml:space="preserve">, který vyšel ještě za Skácelova života </w:t>
      </w:r>
    </w:p>
    <w:p w:rsidR="00141053" w:rsidRPr="00932C19" w:rsidRDefault="00141053" w:rsidP="00932C19">
      <w:pPr>
        <w:pStyle w:val="Odstavecseseznamem"/>
        <w:numPr>
          <w:ilvl w:val="0"/>
          <w:numId w:val="2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932C19">
        <w:rPr>
          <w:rFonts w:cstheme="minorHAnsi"/>
          <w:sz w:val="24"/>
          <w:szCs w:val="24"/>
          <w:shd w:val="clear" w:color="auto" w:fill="FFFFFF"/>
        </w:rPr>
        <w:t xml:space="preserve">čtyři oddíly: </w:t>
      </w:r>
      <w:r w:rsidRPr="002C04F3">
        <w:rPr>
          <w:rFonts w:cstheme="minorHAnsi"/>
          <w:i/>
          <w:sz w:val="24"/>
          <w:szCs w:val="24"/>
          <w:shd w:val="clear" w:color="auto" w:fill="FFFFFF"/>
        </w:rPr>
        <w:t xml:space="preserve">Zaklínání v předminulém čase, </w:t>
      </w:r>
      <w:proofErr w:type="spellStart"/>
      <w:r w:rsidRPr="002C04F3">
        <w:rPr>
          <w:rFonts w:cstheme="minorHAnsi"/>
          <w:i/>
          <w:sz w:val="24"/>
          <w:szCs w:val="24"/>
          <w:shd w:val="clear" w:color="auto" w:fill="FFFFFF"/>
        </w:rPr>
        <w:t>Tratidla</w:t>
      </w:r>
      <w:proofErr w:type="spellEnd"/>
      <w:r w:rsidRPr="002C04F3">
        <w:rPr>
          <w:rFonts w:cstheme="minorHAnsi"/>
          <w:i/>
          <w:sz w:val="24"/>
          <w:szCs w:val="24"/>
          <w:shd w:val="clear" w:color="auto" w:fill="FFFFFF"/>
        </w:rPr>
        <w:t>, Na prázdné dlani kamínek, Pláč pro Hekubu</w:t>
      </w:r>
    </w:p>
    <w:p w:rsidR="00141053" w:rsidRPr="00AC22C4" w:rsidRDefault="00141053" w:rsidP="00932C19">
      <w:pPr>
        <w:pStyle w:val="Odstavecseseznamem"/>
        <w:numPr>
          <w:ilvl w:val="0"/>
          <w:numId w:val="2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932C19">
        <w:rPr>
          <w:rFonts w:cstheme="minorHAnsi"/>
          <w:sz w:val="24"/>
          <w:szCs w:val="24"/>
        </w:rPr>
        <w:t>v </w:t>
      </w:r>
      <w:r w:rsidRPr="00AC22C4">
        <w:rPr>
          <w:rFonts w:cstheme="minorHAnsi"/>
          <w:sz w:val="24"/>
          <w:szCs w:val="24"/>
        </w:rPr>
        <w:t xml:space="preserve">úvodu </w:t>
      </w:r>
      <w:r w:rsidRPr="00AC22C4">
        <w:rPr>
          <w:rFonts w:cstheme="minorHAnsi"/>
          <w:sz w:val="24"/>
          <w:szCs w:val="24"/>
          <w:shd w:val="clear" w:color="auto" w:fill="FFFFFF"/>
        </w:rPr>
        <w:t>citát </w:t>
      </w:r>
      <w:proofErr w:type="spellStart"/>
      <w:r w:rsidR="00636B59" w:rsidRPr="00AC22C4">
        <w:fldChar w:fldCharType="begin"/>
      </w:r>
      <w:r w:rsidR="001974D0" w:rsidRPr="00AC22C4">
        <w:instrText>HYPERLINK "https://cs.wikipedia.org/wiki/Blaise_Pascal" \o "Blaise Pascal"</w:instrText>
      </w:r>
      <w:r w:rsidR="00636B59" w:rsidRPr="00AC22C4">
        <w:fldChar w:fldCharType="separate"/>
      </w:r>
      <w:r w:rsidRPr="00AC22C4">
        <w:rPr>
          <w:rStyle w:val="Hypertextovodkaz"/>
          <w:rFonts w:cstheme="minorHAnsi"/>
          <w:color w:val="auto"/>
          <w:sz w:val="24"/>
          <w:szCs w:val="24"/>
          <w:u w:val="none"/>
          <w:shd w:val="clear" w:color="auto" w:fill="FFFFFF"/>
        </w:rPr>
        <w:t>Blaise</w:t>
      </w:r>
      <w:proofErr w:type="spellEnd"/>
      <w:r w:rsidRPr="00AC22C4">
        <w:rPr>
          <w:rStyle w:val="Hypertextovodkaz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Pascala</w:t>
      </w:r>
      <w:r w:rsidR="00636B59" w:rsidRPr="00AC22C4">
        <w:fldChar w:fldCharType="end"/>
      </w:r>
      <w:r w:rsidRPr="00AC22C4">
        <w:rPr>
          <w:rFonts w:cstheme="minorHAnsi"/>
          <w:sz w:val="24"/>
          <w:szCs w:val="24"/>
        </w:rPr>
        <w:t>:</w:t>
      </w:r>
      <w:r w:rsidRPr="00AC22C4">
        <w:rPr>
          <w:rFonts w:cstheme="minorHAnsi"/>
          <w:sz w:val="24"/>
          <w:szCs w:val="24"/>
          <w:shd w:val="clear" w:color="auto" w:fill="FFFFFF"/>
        </w:rPr>
        <w:t> „Mohu dát za pravdu jen těm, kdo v úzkostech hledají.“</w:t>
      </w:r>
    </w:p>
    <w:p w:rsidR="00932C19" w:rsidRPr="00AC22C4" w:rsidRDefault="00932C19" w:rsidP="00932C19">
      <w:pPr>
        <w:pStyle w:val="Odstavecseseznamem"/>
        <w:numPr>
          <w:ilvl w:val="0"/>
          <w:numId w:val="2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>Ilustrace Bohdan Kopecký</w:t>
      </w:r>
    </w:p>
    <w:p w:rsidR="00141053" w:rsidRPr="00AC22C4" w:rsidRDefault="00141053" w:rsidP="00932C19">
      <w:pPr>
        <w:spacing w:after="120"/>
        <w:rPr>
          <w:rFonts w:cstheme="minorHAnsi"/>
          <w:b/>
          <w:sz w:val="24"/>
          <w:szCs w:val="24"/>
          <w:shd w:val="clear" w:color="auto" w:fill="FFFFFF"/>
        </w:rPr>
      </w:pPr>
      <w:r w:rsidRPr="00AC22C4">
        <w:rPr>
          <w:rFonts w:cstheme="minorHAnsi"/>
          <w:b/>
          <w:sz w:val="24"/>
          <w:szCs w:val="24"/>
          <w:shd w:val="clear" w:color="auto" w:fill="FFFFFF"/>
        </w:rPr>
        <w:t>Hlavní motivy</w:t>
      </w:r>
    </w:p>
    <w:p w:rsidR="00141053" w:rsidRPr="00AC22C4" w:rsidRDefault="00141053" w:rsidP="00932C19">
      <w:pPr>
        <w:pStyle w:val="Odstavecseseznamem"/>
        <w:numPr>
          <w:ilvl w:val="0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>Pocit úzkosti</w:t>
      </w:r>
    </w:p>
    <w:p w:rsidR="00141053" w:rsidRPr="00AC22C4" w:rsidRDefault="00141053" w:rsidP="00932C19">
      <w:pPr>
        <w:pStyle w:val="Odstavecseseznamem"/>
        <w:numPr>
          <w:ilvl w:val="1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>uvědoměním si již prožitého času, myšlenky na smrt a pomíjivost života</w:t>
      </w:r>
    </w:p>
    <w:p w:rsidR="00141053" w:rsidRPr="00AC22C4" w:rsidRDefault="00141053" w:rsidP="00932C19">
      <w:pPr>
        <w:pStyle w:val="Odstavecseseznamem"/>
        <w:numPr>
          <w:ilvl w:val="0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lastRenderedPageBreak/>
        <w:t>Minulost a čas</w:t>
      </w:r>
    </w:p>
    <w:p w:rsidR="00141053" w:rsidRPr="00AC22C4" w:rsidRDefault="00141053" w:rsidP="00932C19">
      <w:pPr>
        <w:pStyle w:val="Odstavecseseznamem"/>
        <w:numPr>
          <w:ilvl w:val="1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>Obrací se do minulosti s jistou nostalgií (motiv dětství), vrací se do známých míst</w:t>
      </w:r>
    </w:p>
    <w:p w:rsidR="00932C19" w:rsidRPr="00AC22C4" w:rsidRDefault="00932C19" w:rsidP="00932C19">
      <w:pPr>
        <w:pStyle w:val="Odstavecseseznamem"/>
        <w:numPr>
          <w:ilvl w:val="1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>Bilancování života</w:t>
      </w:r>
    </w:p>
    <w:p w:rsidR="00141053" w:rsidRPr="00AC22C4" w:rsidRDefault="00932C19" w:rsidP="00932C19">
      <w:pPr>
        <w:pStyle w:val="Odstavecseseznamem"/>
        <w:numPr>
          <w:ilvl w:val="0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 xml:space="preserve">Ticho </w:t>
      </w:r>
    </w:p>
    <w:p w:rsidR="00932C19" w:rsidRPr="00AC22C4" w:rsidRDefault="00932C19" w:rsidP="00932C19">
      <w:pPr>
        <w:pStyle w:val="Odstavecseseznamem"/>
        <w:numPr>
          <w:ilvl w:val="1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 xml:space="preserve">Ticho zde slouží pro vyjádření nekonečného plynutí času </w:t>
      </w:r>
    </w:p>
    <w:p w:rsidR="00932C19" w:rsidRPr="00AC22C4" w:rsidRDefault="00932C19" w:rsidP="00932C19">
      <w:pPr>
        <w:pStyle w:val="Odstavecseseznamem"/>
        <w:numPr>
          <w:ilvl w:val="0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>V Pláči pro Hekubu využívá historických a literárních motivů, odkazuje na literární historii (např. Sonet o plivání z mostu do vody)</w:t>
      </w:r>
    </w:p>
    <w:p w:rsidR="00141053" w:rsidRPr="00AC22C4" w:rsidRDefault="00141053" w:rsidP="00932C19">
      <w:pPr>
        <w:spacing w:after="120"/>
        <w:rPr>
          <w:rFonts w:cstheme="minorHAnsi"/>
          <w:b/>
          <w:sz w:val="24"/>
          <w:szCs w:val="24"/>
          <w:shd w:val="clear" w:color="auto" w:fill="FFFFFF"/>
        </w:rPr>
      </w:pPr>
      <w:r w:rsidRPr="00AC22C4">
        <w:rPr>
          <w:rFonts w:cstheme="minorHAnsi"/>
          <w:b/>
          <w:sz w:val="24"/>
          <w:szCs w:val="24"/>
          <w:shd w:val="clear" w:color="auto" w:fill="FFFFFF"/>
        </w:rPr>
        <w:t>Jazykové prostředky</w:t>
      </w:r>
    </w:p>
    <w:p w:rsidR="00141053" w:rsidRPr="00AC22C4" w:rsidRDefault="00141053" w:rsidP="00932C19">
      <w:pPr>
        <w:pStyle w:val="Odstavecseseznamem"/>
        <w:numPr>
          <w:ilvl w:val="0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>Nepříliš dlouhé – básně mívají i osm veršů</w:t>
      </w:r>
    </w:p>
    <w:p w:rsidR="002C04F3" w:rsidRPr="00AC22C4" w:rsidRDefault="00521F81" w:rsidP="002C04F3">
      <w:pPr>
        <w:pStyle w:val="Odstavecseseznamem"/>
        <w:numPr>
          <w:ilvl w:val="1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Oddíl Na prázdné dlani kamínek se formou oproti statním oddílům vymyká – je tvořen několika za sebou jdoucími čtyřveršími, která tak dohromady tvoří jednu velkou skladbu</w:t>
      </w:r>
    </w:p>
    <w:p w:rsidR="00932C19" w:rsidRPr="00AC22C4" w:rsidRDefault="00141053" w:rsidP="00932C19">
      <w:pPr>
        <w:pStyle w:val="Odstavecseseznamem"/>
        <w:numPr>
          <w:ilvl w:val="0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 xml:space="preserve">Jednoduchá forma – rýmové schéma střídá sdružený a obkročný rým </w:t>
      </w:r>
      <w:r w:rsidR="00932C19" w:rsidRPr="00AC22C4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141053" w:rsidRPr="00AC22C4" w:rsidRDefault="00932C19" w:rsidP="00932C19">
      <w:pPr>
        <w:pStyle w:val="Odstavecseseznamem"/>
        <w:numPr>
          <w:ilvl w:val="0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 xml:space="preserve">Na prázdné dlani kamínek je báseň postavená z úderných a vypointovaných čtyřverší, plná </w:t>
      </w:r>
      <w:proofErr w:type="spellStart"/>
      <w:r w:rsidRPr="00AC22C4">
        <w:rPr>
          <w:rFonts w:cstheme="minorHAnsi"/>
          <w:sz w:val="24"/>
          <w:szCs w:val="24"/>
          <w:shd w:val="clear" w:color="auto" w:fill="FFFFFF"/>
        </w:rPr>
        <w:t>netřelých</w:t>
      </w:r>
      <w:proofErr w:type="spellEnd"/>
      <w:r w:rsidRPr="00AC22C4">
        <w:rPr>
          <w:rFonts w:cstheme="minorHAnsi"/>
          <w:sz w:val="24"/>
          <w:szCs w:val="24"/>
          <w:shd w:val="clear" w:color="auto" w:fill="FFFFFF"/>
        </w:rPr>
        <w:t xml:space="preserve"> obrazů, kde si Skácel hraje s významy jednotlivých slov </w:t>
      </w:r>
    </w:p>
    <w:p w:rsidR="00932C19" w:rsidRPr="00AC22C4" w:rsidRDefault="00935B3D" w:rsidP="00932C19">
      <w:pPr>
        <w:pStyle w:val="Odstavecseseznamem"/>
        <w:spacing w:after="120"/>
        <w:rPr>
          <w:rFonts w:cstheme="minorHAnsi"/>
          <w:sz w:val="20"/>
          <w:szCs w:val="20"/>
          <w:shd w:val="clear" w:color="auto" w:fill="FFFFFF"/>
        </w:rPr>
      </w:pPr>
      <w:r w:rsidRPr="00AC22C4">
        <w:rPr>
          <w:rFonts w:cstheme="minorHAnsi"/>
          <w:sz w:val="20"/>
          <w:szCs w:val="20"/>
          <w:shd w:val="clear" w:color="auto" w:fill="FFFFFF"/>
        </w:rPr>
        <w:t>…</w:t>
      </w:r>
    </w:p>
    <w:p w:rsidR="00932C19" w:rsidRPr="00AC22C4" w:rsidRDefault="00932C19" w:rsidP="00932C19">
      <w:pPr>
        <w:spacing w:after="0"/>
        <w:ind w:left="709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>tak teskně povědět jak děti</w:t>
      </w:r>
    </w:p>
    <w:p w:rsidR="00932C19" w:rsidRPr="00AC22C4" w:rsidRDefault="00932C19" w:rsidP="00932C19">
      <w:pPr>
        <w:spacing w:after="0"/>
        <w:ind w:left="709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>to neumím snad později</w:t>
      </w:r>
    </w:p>
    <w:p w:rsidR="00932C19" w:rsidRPr="00AC22C4" w:rsidRDefault="00932C19" w:rsidP="00932C19">
      <w:pPr>
        <w:spacing w:after="0"/>
        <w:ind w:left="709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>že první sníh když přes noc roztál</w:t>
      </w:r>
    </w:p>
    <w:p w:rsidR="00932C19" w:rsidRPr="00AC22C4" w:rsidRDefault="00932C19" w:rsidP="00932C19">
      <w:pPr>
        <w:spacing w:after="0"/>
        <w:ind w:left="709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>ukradli k ránu zloději</w:t>
      </w:r>
    </w:p>
    <w:p w:rsidR="00932C19" w:rsidRPr="00AC22C4" w:rsidRDefault="00935B3D" w:rsidP="00932C19">
      <w:pPr>
        <w:spacing w:after="0"/>
        <w:ind w:left="709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>…</w:t>
      </w:r>
    </w:p>
    <w:p w:rsidR="00932C19" w:rsidRPr="00AC22C4" w:rsidRDefault="00932C19" w:rsidP="00932C19">
      <w:pPr>
        <w:pStyle w:val="Odstavecseseznamem"/>
        <w:numPr>
          <w:ilvl w:val="0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>Bez interpunkce, hromadění výrazů</w:t>
      </w:r>
    </w:p>
    <w:p w:rsidR="00141053" w:rsidRPr="00AC22C4" w:rsidRDefault="00141053" w:rsidP="00932C19">
      <w:pPr>
        <w:pStyle w:val="Odstavecseseznamem"/>
        <w:numPr>
          <w:ilvl w:val="0"/>
          <w:numId w:val="3"/>
        </w:numPr>
        <w:spacing w:after="12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sz w:val="24"/>
          <w:szCs w:val="24"/>
          <w:shd w:val="clear" w:color="auto" w:fill="FFFFFF"/>
        </w:rPr>
        <w:t xml:space="preserve">Vizuální metafory </w:t>
      </w:r>
    </w:p>
    <w:p w:rsidR="00141053" w:rsidRPr="00AC22C4" w:rsidRDefault="00141053" w:rsidP="00932C19">
      <w:pPr>
        <w:spacing w:after="120"/>
        <w:rPr>
          <w:rFonts w:cstheme="minorHAnsi"/>
          <w:sz w:val="24"/>
          <w:szCs w:val="24"/>
          <w:shd w:val="clear" w:color="auto" w:fill="FFFFFF"/>
        </w:rPr>
      </w:pPr>
    </w:p>
    <w:p w:rsidR="00141053" w:rsidRPr="00AC22C4" w:rsidRDefault="00141053" w:rsidP="00932C19">
      <w:pPr>
        <w:spacing w:after="120"/>
        <w:ind w:left="360"/>
        <w:rPr>
          <w:rFonts w:cstheme="minorHAnsi"/>
          <w:sz w:val="24"/>
          <w:szCs w:val="24"/>
          <w:u w:val="single"/>
          <w:shd w:val="clear" w:color="auto" w:fill="FFFFFF"/>
        </w:rPr>
      </w:pPr>
      <w:r w:rsidRPr="00AC22C4">
        <w:rPr>
          <w:rFonts w:cstheme="minorHAnsi"/>
          <w:sz w:val="24"/>
          <w:szCs w:val="24"/>
          <w:u w:val="single"/>
          <w:shd w:val="clear" w:color="auto" w:fill="FFFFFF"/>
        </w:rPr>
        <w:t>Příklad:</w:t>
      </w:r>
    </w:p>
    <w:p w:rsidR="00141053" w:rsidRPr="00AC22C4" w:rsidRDefault="00141053" w:rsidP="00932C19">
      <w:pPr>
        <w:spacing w:after="0"/>
        <w:ind w:left="360"/>
        <w:rPr>
          <w:rFonts w:cstheme="minorHAnsi"/>
          <w:b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b/>
          <w:i/>
          <w:sz w:val="20"/>
          <w:szCs w:val="20"/>
          <w:shd w:val="clear" w:color="auto" w:fill="FFFFFF"/>
        </w:rPr>
        <w:t>Pouta</w:t>
      </w:r>
    </w:p>
    <w:p w:rsidR="00141053" w:rsidRPr="00AC22C4" w:rsidRDefault="00932C19" w:rsidP="00932C19">
      <w:pPr>
        <w:spacing w:after="0"/>
        <w:ind w:left="360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>Dětství je to co dávno kdysi</w:t>
      </w:r>
    </w:p>
    <w:p w:rsidR="00932C19" w:rsidRPr="00AC22C4" w:rsidRDefault="00932C19" w:rsidP="00932C19">
      <w:pPr>
        <w:spacing w:after="0"/>
        <w:ind w:left="360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 xml:space="preserve">bývalo a dnes ze </w:t>
      </w:r>
      <w:proofErr w:type="spellStart"/>
      <w:r w:rsidRPr="00AC22C4">
        <w:rPr>
          <w:rFonts w:cstheme="minorHAnsi"/>
          <w:i/>
          <w:sz w:val="20"/>
          <w:szCs w:val="20"/>
          <w:shd w:val="clear" w:color="auto" w:fill="FFFFFF"/>
        </w:rPr>
        <w:t>sna</w:t>
      </w:r>
      <w:proofErr w:type="spellEnd"/>
      <w:r w:rsidRPr="00AC22C4">
        <w:rPr>
          <w:rFonts w:cstheme="minorHAnsi"/>
          <w:i/>
          <w:sz w:val="20"/>
          <w:szCs w:val="20"/>
          <w:shd w:val="clear" w:color="auto" w:fill="FFFFFF"/>
        </w:rPr>
        <w:t xml:space="preserve"> visí</w:t>
      </w:r>
    </w:p>
    <w:p w:rsidR="00932C19" w:rsidRPr="00AC22C4" w:rsidRDefault="00932C19" w:rsidP="00932C19">
      <w:pPr>
        <w:spacing w:after="0"/>
        <w:ind w:left="360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>jak provázek a zbytek pout</w:t>
      </w:r>
    </w:p>
    <w:p w:rsidR="00932C19" w:rsidRPr="00AC22C4" w:rsidRDefault="00932C19" w:rsidP="00932C19">
      <w:pPr>
        <w:spacing w:after="0"/>
        <w:ind w:left="360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>jež nelze rozetnout</w:t>
      </w:r>
    </w:p>
    <w:p w:rsidR="00932C19" w:rsidRPr="00AC22C4" w:rsidRDefault="00932C19" w:rsidP="00932C19">
      <w:pPr>
        <w:spacing w:after="0"/>
        <w:rPr>
          <w:rFonts w:cstheme="minorHAnsi"/>
          <w:i/>
          <w:sz w:val="20"/>
          <w:szCs w:val="20"/>
          <w:shd w:val="clear" w:color="auto" w:fill="FFFFFF"/>
        </w:rPr>
      </w:pPr>
    </w:p>
    <w:p w:rsidR="00932C19" w:rsidRPr="00AC22C4" w:rsidRDefault="00932C19" w:rsidP="00932C19">
      <w:pPr>
        <w:spacing w:after="0"/>
        <w:ind w:left="360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>Třeba nám život jinak káže</w:t>
      </w:r>
    </w:p>
    <w:p w:rsidR="00932C19" w:rsidRPr="00AC22C4" w:rsidRDefault="00932C19" w:rsidP="00932C19">
      <w:pPr>
        <w:spacing w:after="0"/>
        <w:ind w:left="360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>kdo moudrý je ten nerozváže</w:t>
      </w:r>
    </w:p>
    <w:p w:rsidR="00932C19" w:rsidRPr="00AC22C4" w:rsidRDefault="00932C19" w:rsidP="00932C19">
      <w:pPr>
        <w:spacing w:after="0"/>
        <w:ind w:left="360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>motouzek co nás s dětstvím spíná</w:t>
      </w:r>
    </w:p>
    <w:p w:rsidR="00932C19" w:rsidRPr="00AC22C4" w:rsidRDefault="00932C19" w:rsidP="00932C19">
      <w:pPr>
        <w:spacing w:after="0"/>
        <w:ind w:left="360"/>
        <w:rPr>
          <w:rFonts w:cstheme="minorHAnsi"/>
          <w:i/>
          <w:sz w:val="20"/>
          <w:szCs w:val="20"/>
          <w:shd w:val="clear" w:color="auto" w:fill="FFFFFF"/>
        </w:rPr>
      </w:pPr>
      <w:r w:rsidRPr="00AC22C4">
        <w:rPr>
          <w:rFonts w:cstheme="minorHAnsi"/>
          <w:i/>
          <w:sz w:val="20"/>
          <w:szCs w:val="20"/>
          <w:shd w:val="clear" w:color="auto" w:fill="FFFFFF"/>
        </w:rPr>
        <w:t>a krásná pouta neroztíná</w:t>
      </w:r>
    </w:p>
    <w:p w:rsidR="00932C19" w:rsidRPr="00AC22C4" w:rsidRDefault="00932C19" w:rsidP="00932C19">
      <w:pPr>
        <w:spacing w:after="120"/>
        <w:rPr>
          <w:rFonts w:cstheme="minorHAnsi"/>
          <w:sz w:val="24"/>
          <w:szCs w:val="24"/>
          <w:shd w:val="clear" w:color="auto" w:fill="FFFFFF"/>
        </w:rPr>
      </w:pPr>
    </w:p>
    <w:p w:rsidR="00141053" w:rsidRPr="00AC22C4" w:rsidRDefault="00141053" w:rsidP="00932C19">
      <w:pPr>
        <w:spacing w:after="120"/>
        <w:ind w:left="36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b/>
          <w:sz w:val="24"/>
          <w:szCs w:val="24"/>
          <w:shd w:val="clear" w:color="auto" w:fill="FFFFFF"/>
        </w:rPr>
        <w:t>Obrat do minulosti</w:t>
      </w:r>
      <w:r w:rsidRPr="00AC22C4">
        <w:rPr>
          <w:rFonts w:cstheme="minorHAnsi"/>
          <w:sz w:val="24"/>
          <w:szCs w:val="24"/>
          <w:shd w:val="clear" w:color="auto" w:fill="FFFFFF"/>
        </w:rPr>
        <w:t xml:space="preserve"> – vzpomínka na dětství</w:t>
      </w:r>
    </w:p>
    <w:p w:rsidR="00141053" w:rsidRPr="00AC22C4" w:rsidRDefault="00141053" w:rsidP="00932C19">
      <w:pPr>
        <w:spacing w:after="120"/>
        <w:ind w:left="36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b/>
          <w:sz w:val="24"/>
          <w:szCs w:val="24"/>
          <w:shd w:val="clear" w:color="auto" w:fill="FFFFFF"/>
        </w:rPr>
        <w:t>Úzkost</w:t>
      </w:r>
      <w:r w:rsidRPr="00AC22C4">
        <w:rPr>
          <w:rFonts w:cstheme="minorHAnsi"/>
          <w:sz w:val="24"/>
          <w:szCs w:val="24"/>
          <w:shd w:val="clear" w:color="auto" w:fill="FFFFFF"/>
        </w:rPr>
        <w:t xml:space="preserve"> – negativní pocit; zde přirovnání vědomí minulosti k poutům, utrpení vzpomínajícího člověka</w:t>
      </w:r>
      <w:r w:rsidR="00932C19" w:rsidRPr="00AC22C4">
        <w:rPr>
          <w:rFonts w:cstheme="minorHAnsi"/>
          <w:sz w:val="24"/>
          <w:szCs w:val="24"/>
          <w:shd w:val="clear" w:color="auto" w:fill="FFFFFF"/>
        </w:rPr>
        <w:t xml:space="preserve"> X jistá rozkoš ze vzpomínání (krásná pouta)</w:t>
      </w:r>
    </w:p>
    <w:p w:rsidR="001C2CDE" w:rsidRDefault="00141053" w:rsidP="001C2CDE">
      <w:pPr>
        <w:spacing w:after="120"/>
        <w:ind w:left="360"/>
        <w:rPr>
          <w:rFonts w:cstheme="minorHAnsi"/>
          <w:sz w:val="24"/>
          <w:szCs w:val="24"/>
          <w:shd w:val="clear" w:color="auto" w:fill="FFFFFF"/>
        </w:rPr>
      </w:pPr>
      <w:r w:rsidRPr="00AC22C4">
        <w:rPr>
          <w:rFonts w:cstheme="minorHAnsi"/>
          <w:b/>
          <w:sz w:val="24"/>
          <w:szCs w:val="24"/>
          <w:shd w:val="clear" w:color="auto" w:fill="FFFFFF"/>
        </w:rPr>
        <w:lastRenderedPageBreak/>
        <w:t>Vizuální metafora</w:t>
      </w:r>
      <w:r w:rsidR="001D6519">
        <w:rPr>
          <w:rFonts w:cstheme="minorHAnsi"/>
          <w:sz w:val="24"/>
          <w:szCs w:val="24"/>
          <w:shd w:val="clear" w:color="auto" w:fill="FFFFFF"/>
        </w:rPr>
        <w:t xml:space="preserve"> – čas je při</w:t>
      </w:r>
      <w:r w:rsidRPr="00AC22C4">
        <w:rPr>
          <w:rFonts w:cstheme="minorHAnsi"/>
          <w:sz w:val="24"/>
          <w:szCs w:val="24"/>
          <w:shd w:val="clear" w:color="auto" w:fill="FFFFFF"/>
        </w:rPr>
        <w:t xml:space="preserve">rovnán k provázku (zde je tedy čas zpodobněn jako něco </w:t>
      </w:r>
      <w:r w:rsidRPr="001C2CDE">
        <w:rPr>
          <w:rFonts w:cstheme="minorHAnsi"/>
          <w:sz w:val="24"/>
          <w:szCs w:val="24"/>
          <w:shd w:val="clear" w:color="auto" w:fill="FFFFFF"/>
        </w:rPr>
        <w:t>lineárního, rozdělené na to, co bylo a bude, bez možnosti návratu)</w:t>
      </w:r>
    </w:p>
    <w:p w:rsidR="001C2CDE" w:rsidRPr="001C2CDE" w:rsidRDefault="001C2CDE" w:rsidP="001C2CDE">
      <w:pPr>
        <w:spacing w:after="12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:rsidR="001C2CDE" w:rsidRPr="001C2CDE" w:rsidRDefault="001C2CDE" w:rsidP="001C2CDE">
      <w:pPr>
        <w:spacing w:after="120" w:line="240" w:lineRule="auto"/>
        <w:rPr>
          <w:rFonts w:cstheme="minorHAnsi"/>
          <w:b/>
          <w:sz w:val="36"/>
          <w:szCs w:val="36"/>
          <w:shd w:val="clear" w:color="auto" w:fill="FFFFFF"/>
        </w:rPr>
      </w:pPr>
      <w:r w:rsidRPr="001C2CDE">
        <w:rPr>
          <w:rFonts w:cstheme="minorHAnsi"/>
          <w:b/>
          <w:sz w:val="36"/>
          <w:szCs w:val="36"/>
          <w:shd w:val="clear" w:color="auto" w:fill="FFFFFF"/>
        </w:rPr>
        <w:t>Primární literatura</w:t>
      </w:r>
    </w:p>
    <w:p w:rsidR="00932C19" w:rsidRDefault="001C2CDE" w:rsidP="001C2CDE">
      <w:pPr>
        <w:spacing w:after="12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C2CDE">
        <w:rPr>
          <w:rFonts w:cstheme="minorHAnsi"/>
          <w:color w:val="222222"/>
          <w:sz w:val="24"/>
          <w:szCs w:val="24"/>
          <w:shd w:val="clear" w:color="auto" w:fill="FFFFFF"/>
        </w:rPr>
        <w:t xml:space="preserve">SKÁCEL, Jan: </w:t>
      </w:r>
      <w:r w:rsidRPr="001C2CDE">
        <w:rPr>
          <w:rFonts w:cstheme="minorHAnsi"/>
          <w:i/>
          <w:color w:val="222222"/>
          <w:sz w:val="24"/>
          <w:szCs w:val="24"/>
          <w:shd w:val="clear" w:color="auto" w:fill="FFFFFF"/>
        </w:rPr>
        <w:t>Kdo pije potmě víno.</w:t>
      </w:r>
      <w:r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Brno: Blok (1988).</w:t>
      </w:r>
    </w:p>
    <w:p w:rsidR="001C2CDE" w:rsidRDefault="001C2CDE" w:rsidP="001C2CDE">
      <w:pPr>
        <w:spacing w:after="12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1C2CDE" w:rsidRPr="001C2CDE" w:rsidRDefault="001C2CDE" w:rsidP="001C2CDE">
      <w:pPr>
        <w:spacing w:after="120" w:line="240" w:lineRule="auto"/>
        <w:rPr>
          <w:rFonts w:cstheme="minorHAnsi"/>
          <w:b/>
          <w:color w:val="222222"/>
          <w:sz w:val="36"/>
          <w:szCs w:val="36"/>
          <w:shd w:val="clear" w:color="auto" w:fill="FFFFFF"/>
        </w:rPr>
      </w:pPr>
      <w:r w:rsidRPr="001C2CDE">
        <w:rPr>
          <w:rFonts w:cstheme="minorHAnsi"/>
          <w:b/>
          <w:color w:val="222222"/>
          <w:sz w:val="36"/>
          <w:szCs w:val="36"/>
          <w:shd w:val="clear" w:color="auto" w:fill="FFFFFF"/>
        </w:rPr>
        <w:t>Sekundární literatura</w:t>
      </w:r>
    </w:p>
    <w:p w:rsidR="00932C19" w:rsidRPr="001C2CDE" w:rsidRDefault="001D6519" w:rsidP="001C2CDE">
      <w:pPr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CHVATÍK, Květoslav:</w:t>
      </w:r>
      <w:r w:rsidR="00932C19" w:rsidRPr="001C2CDE">
        <w:rPr>
          <w:rFonts w:eastAsia="Times New Roman" w:cstheme="minorHAnsi"/>
          <w:sz w:val="24"/>
          <w:szCs w:val="24"/>
        </w:rPr>
        <w:t> </w:t>
      </w:r>
      <w:r w:rsidR="001C2CDE" w:rsidRPr="001C2CDE">
        <w:rPr>
          <w:rFonts w:eastAsia="Times New Roman" w:cstheme="minorHAnsi"/>
          <w:sz w:val="24"/>
          <w:szCs w:val="24"/>
        </w:rPr>
        <w:t xml:space="preserve">O Janu Skácelovi a druhé etapě jeho díla. </w:t>
      </w:r>
      <w:r w:rsidR="00932C19" w:rsidRPr="001C2CDE">
        <w:rPr>
          <w:rFonts w:eastAsia="Times New Roman" w:cstheme="minorHAnsi"/>
          <w:i/>
          <w:iCs/>
          <w:sz w:val="24"/>
          <w:szCs w:val="24"/>
        </w:rPr>
        <w:t>Melancholie a vzdor. Eseje o moderní české literatuře</w:t>
      </w:r>
      <w:r w:rsidR="00932C19" w:rsidRPr="001C2CDE">
        <w:rPr>
          <w:rFonts w:eastAsia="Times New Roman" w:cstheme="minorHAnsi"/>
          <w:sz w:val="24"/>
          <w:szCs w:val="24"/>
        </w:rPr>
        <w:t xml:space="preserve">. </w:t>
      </w:r>
      <w:r w:rsidR="001C2CDE" w:rsidRPr="001C2CDE">
        <w:rPr>
          <w:rFonts w:eastAsia="Times New Roman" w:cstheme="minorHAnsi"/>
          <w:sz w:val="24"/>
          <w:szCs w:val="24"/>
        </w:rPr>
        <w:t>Praha: Č</w:t>
      </w:r>
      <w:r w:rsidR="001C2CDE">
        <w:rPr>
          <w:rFonts w:eastAsia="Times New Roman" w:cstheme="minorHAnsi"/>
          <w:sz w:val="24"/>
          <w:szCs w:val="24"/>
        </w:rPr>
        <w:t>eskoslovenský spisovatel</w:t>
      </w:r>
      <w:r w:rsidR="00932C19" w:rsidRPr="001C2CDE">
        <w:rPr>
          <w:rFonts w:eastAsia="Times New Roman" w:cstheme="minorHAnsi"/>
          <w:sz w:val="24"/>
          <w:szCs w:val="24"/>
        </w:rPr>
        <w:t xml:space="preserve"> </w:t>
      </w:r>
      <w:r w:rsidR="001C2CDE">
        <w:rPr>
          <w:rFonts w:eastAsia="Times New Roman" w:cstheme="minorHAnsi"/>
          <w:sz w:val="24"/>
          <w:szCs w:val="24"/>
        </w:rPr>
        <w:t>(</w:t>
      </w:r>
      <w:r w:rsidR="00932C19" w:rsidRPr="001C2CDE">
        <w:rPr>
          <w:rFonts w:eastAsia="Times New Roman" w:cstheme="minorHAnsi"/>
          <w:sz w:val="24"/>
          <w:szCs w:val="24"/>
        </w:rPr>
        <w:t>1992</w:t>
      </w:r>
      <w:r w:rsidR="001C2CDE">
        <w:rPr>
          <w:rFonts w:eastAsia="Times New Roman" w:cstheme="minorHAnsi"/>
          <w:sz w:val="24"/>
          <w:szCs w:val="24"/>
        </w:rPr>
        <w:t>)</w:t>
      </w:r>
      <w:r w:rsidR="001C2CDE" w:rsidRPr="001C2CDE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="00932C19" w:rsidRPr="001C2CDE">
        <w:rPr>
          <w:rFonts w:eastAsia="Times New Roman" w:cstheme="minorHAnsi"/>
          <w:sz w:val="24"/>
          <w:szCs w:val="24"/>
        </w:rPr>
        <w:t>s.</w:t>
      </w:r>
      <w:proofErr w:type="gramEnd"/>
      <w:r w:rsidR="00932C19" w:rsidRPr="001C2CDE">
        <w:rPr>
          <w:rFonts w:eastAsia="Times New Roman" w:cstheme="minorHAnsi"/>
          <w:sz w:val="24"/>
          <w:szCs w:val="24"/>
        </w:rPr>
        <w:t xml:space="preserve"> 119 – 127.</w:t>
      </w:r>
    </w:p>
    <w:p w:rsidR="00AC22C4" w:rsidRPr="00A840EB" w:rsidRDefault="001D6519" w:rsidP="00A840EB">
      <w:pPr>
        <w:shd w:val="clear" w:color="auto" w:fill="FFFFFF"/>
        <w:spacing w:after="120" w:line="240" w:lineRule="auto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RICHTEROVÁ, Silvie:</w:t>
      </w:r>
      <w:r w:rsidR="00932C19" w:rsidRPr="001C2CDE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2x100 čtyřverší Jana Skácela. </w:t>
      </w:r>
      <w:r w:rsidR="00A840EB">
        <w:rPr>
          <w:rFonts w:eastAsia="Times New Roman" w:cstheme="minorHAnsi"/>
          <w:i/>
          <w:iCs/>
          <w:sz w:val="24"/>
          <w:szCs w:val="24"/>
        </w:rPr>
        <w:t>Slova a ticho: E</w:t>
      </w:r>
      <w:r w:rsidR="00A840EB" w:rsidRPr="00A840EB">
        <w:rPr>
          <w:rFonts w:eastAsia="Times New Roman" w:cstheme="minorHAnsi"/>
          <w:i/>
          <w:iCs/>
          <w:sz w:val="24"/>
          <w:szCs w:val="24"/>
        </w:rPr>
        <w:t>seje o české literatuře</w:t>
      </w:r>
      <w:r w:rsidR="00932C19" w:rsidRPr="001C2CDE">
        <w:rPr>
          <w:rFonts w:eastAsia="Times New Roman" w:cstheme="minorHAnsi"/>
          <w:i/>
          <w:iCs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> </w:t>
      </w:r>
      <w:r w:rsidR="00932C19" w:rsidRPr="001C2CDE">
        <w:rPr>
          <w:rFonts w:eastAsia="Times New Roman" w:cstheme="minorHAnsi"/>
          <w:sz w:val="24"/>
          <w:szCs w:val="24"/>
        </w:rPr>
        <w:t xml:space="preserve">Praha: </w:t>
      </w:r>
      <w:r>
        <w:rPr>
          <w:rFonts w:eastAsia="Times New Roman" w:cstheme="minorHAnsi"/>
          <w:sz w:val="24"/>
          <w:szCs w:val="24"/>
        </w:rPr>
        <w:t>Československý spisovatel (</w:t>
      </w:r>
      <w:r w:rsidR="00932C19" w:rsidRPr="001C2CDE">
        <w:rPr>
          <w:rFonts w:eastAsia="Times New Roman" w:cstheme="minorHAnsi"/>
          <w:sz w:val="24"/>
          <w:szCs w:val="24"/>
        </w:rPr>
        <w:t>1991</w:t>
      </w:r>
      <w:r>
        <w:rPr>
          <w:rFonts w:eastAsia="Times New Roman" w:cstheme="minorHAnsi"/>
          <w:sz w:val="24"/>
          <w:szCs w:val="24"/>
        </w:rPr>
        <w:t>).</w:t>
      </w:r>
      <w:r w:rsidR="00932C19" w:rsidRPr="001C2CDE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932C19" w:rsidRPr="001C2CDE">
        <w:rPr>
          <w:rFonts w:eastAsia="Times New Roman" w:cstheme="minorHAnsi"/>
          <w:sz w:val="24"/>
          <w:szCs w:val="24"/>
        </w:rPr>
        <w:t>s.</w:t>
      </w:r>
      <w:proofErr w:type="gramEnd"/>
      <w:r w:rsidR="00932C19" w:rsidRPr="001C2CDE">
        <w:rPr>
          <w:rFonts w:eastAsia="Times New Roman" w:cstheme="minorHAnsi"/>
          <w:sz w:val="24"/>
          <w:szCs w:val="24"/>
        </w:rPr>
        <w:t xml:space="preserve"> 94 – 106.</w:t>
      </w:r>
      <w:r w:rsidR="009C6AA2" w:rsidRPr="001C2CDE">
        <w:rPr>
          <w:rFonts w:cstheme="minorHAnsi"/>
          <w:sz w:val="24"/>
          <w:szCs w:val="24"/>
        </w:rPr>
        <w:t xml:space="preserve"> </w:t>
      </w:r>
    </w:p>
    <w:p w:rsidR="00AC22C4" w:rsidRPr="001C2CDE" w:rsidRDefault="00AC22C4" w:rsidP="001C2CDE">
      <w:pPr>
        <w:spacing w:after="120" w:line="240" w:lineRule="auto"/>
        <w:rPr>
          <w:rFonts w:cstheme="minorHAnsi"/>
          <w:sz w:val="24"/>
          <w:szCs w:val="24"/>
        </w:rPr>
      </w:pPr>
      <w:r w:rsidRPr="001C2CDE">
        <w:rPr>
          <w:rFonts w:cstheme="minorHAnsi"/>
          <w:bCs/>
          <w:i/>
          <w:sz w:val="24"/>
          <w:szCs w:val="24"/>
        </w:rPr>
        <w:t xml:space="preserve">Slovník české literatury po r. 1945 </w:t>
      </w:r>
      <w:r w:rsidRPr="001C2CDE">
        <w:rPr>
          <w:rFonts w:cstheme="minorHAnsi"/>
          <w:bCs/>
          <w:sz w:val="24"/>
          <w:szCs w:val="24"/>
        </w:rPr>
        <w:t>[online]</w:t>
      </w:r>
      <w:r w:rsidRPr="001C2CDE">
        <w:rPr>
          <w:rFonts w:cstheme="minorHAnsi"/>
          <w:sz w:val="24"/>
          <w:szCs w:val="24"/>
        </w:rPr>
        <w:t>. ÚČL AV ČR. Heslo Jan Skácel. Dostupné z WWW: http://www.slovnikceskeliteratury.cz/showContent.jsp?docId=433&amp;hl=sk%C3%A1cel [cit. 6. 4. 2020].</w:t>
      </w:r>
    </w:p>
    <w:p w:rsidR="00AC22C4" w:rsidRDefault="00AC22C4"/>
    <w:sectPr w:rsidR="00AC22C4" w:rsidSect="00A8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0D7"/>
    <w:multiLevelType w:val="hybridMultilevel"/>
    <w:tmpl w:val="F8187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AE6"/>
    <w:multiLevelType w:val="hybridMultilevel"/>
    <w:tmpl w:val="4EF2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C6E1E"/>
    <w:multiLevelType w:val="multilevel"/>
    <w:tmpl w:val="9C0C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E70BF"/>
    <w:multiLevelType w:val="hybridMultilevel"/>
    <w:tmpl w:val="5E72A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57EBA"/>
    <w:multiLevelType w:val="hybridMultilevel"/>
    <w:tmpl w:val="F4EC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53"/>
    <w:rsid w:val="000928B3"/>
    <w:rsid w:val="00094B1C"/>
    <w:rsid w:val="00141053"/>
    <w:rsid w:val="001974D0"/>
    <w:rsid w:val="001C2CDE"/>
    <w:rsid w:val="001D6519"/>
    <w:rsid w:val="002C04F3"/>
    <w:rsid w:val="0043502F"/>
    <w:rsid w:val="00485491"/>
    <w:rsid w:val="00521F81"/>
    <w:rsid w:val="00636B59"/>
    <w:rsid w:val="008A385F"/>
    <w:rsid w:val="00916A92"/>
    <w:rsid w:val="00932C19"/>
    <w:rsid w:val="00935B3D"/>
    <w:rsid w:val="009C6AA2"/>
    <w:rsid w:val="00A840EB"/>
    <w:rsid w:val="00A87A32"/>
    <w:rsid w:val="00AC22C4"/>
    <w:rsid w:val="00B31B17"/>
    <w:rsid w:val="00D02D54"/>
    <w:rsid w:val="00DA302B"/>
    <w:rsid w:val="00E95D64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10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32C1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35B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10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32C1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35B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B%C3%A1se%C5%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dcterms:created xsi:type="dcterms:W3CDTF">2020-04-06T16:45:00Z</dcterms:created>
  <dcterms:modified xsi:type="dcterms:W3CDTF">2020-04-06T16:45:00Z</dcterms:modified>
</cp:coreProperties>
</file>