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041D7A">
      <w:pPr>
        <w:rPr>
          <w:lang w:val="de-DE"/>
        </w:rPr>
      </w:pPr>
      <w:proofErr w:type="spellStart"/>
      <w:r>
        <w:rPr>
          <w:lang w:val="de-DE"/>
        </w:rPr>
        <w:t>Několik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poznámek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textu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Michaely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Salačové</w:t>
      </w:r>
      <w:proofErr w:type="spellEnd"/>
    </w:p>
    <w:p w:rsidR="00041D7A" w:rsidRDefault="00041D7A">
      <w:pPr>
        <w:rPr>
          <w:lang w:val="de-DE"/>
        </w:rPr>
      </w:pPr>
    </w:p>
    <w:p w:rsidR="00041D7A" w:rsidRDefault="00041D7A">
      <w:pPr>
        <w:rPr>
          <w:lang w:val="de-DE"/>
        </w:rPr>
      </w:pPr>
      <w:proofErr w:type="spellStart"/>
      <w:r>
        <w:rPr>
          <w:lang w:val="de-DE"/>
        </w:rPr>
        <w:t>Myslím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Grušově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článku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Tváři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hlavně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vymezení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vůči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předchozí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generaci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Gruša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jeho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vrstevníci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často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vnímali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ideologickou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šlo</w:t>
      </w:r>
      <w:proofErr w:type="spellEnd"/>
      <w:r>
        <w:rPr>
          <w:lang w:val="de-DE"/>
        </w:rPr>
        <w:t xml:space="preserve"> o u </w:t>
      </w:r>
      <w:proofErr w:type="spellStart"/>
      <w:r>
        <w:rPr>
          <w:lang w:val="de-DE"/>
        </w:rPr>
        <w:t>jejich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předchůdců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kteří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uvěřili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komunismu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procházeli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deziluzí</w:t>
      </w:r>
      <w:proofErr w:type="spellEnd"/>
      <w:r>
        <w:rPr>
          <w:lang w:val="de-DE"/>
        </w:rPr>
        <w:t xml:space="preserve"> (Kundera, </w:t>
      </w:r>
      <w:proofErr w:type="spellStart"/>
      <w:r>
        <w:rPr>
          <w:lang w:val="de-DE"/>
        </w:rPr>
        <w:t>Vaculík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Šotola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Putík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Klíma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nebo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autory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kteří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komunismu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postavili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cítili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potřebu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vůči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němu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vymezovat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exilová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literatura</w:t>
      </w:r>
      <w:proofErr w:type="spellEnd"/>
      <w:r>
        <w:rPr>
          <w:lang w:val="de-DE"/>
        </w:rPr>
        <w:t xml:space="preserve">). </w:t>
      </w:r>
    </w:p>
    <w:p w:rsidR="00041D7A" w:rsidRDefault="00041D7A" w:rsidP="00DC515B">
      <w:pPr>
        <w:rPr>
          <w:lang w:val="de-DE"/>
        </w:rPr>
      </w:pPr>
      <w:proofErr w:type="spellStart"/>
      <w:r>
        <w:rPr>
          <w:lang w:val="de-DE"/>
        </w:rPr>
        <w:t>Paralela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válečnou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generací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určitě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dobrá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Bednářem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proklamovaný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nahý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člověk</w:t>
      </w:r>
      <w:proofErr w:type="spellEnd"/>
      <w:r>
        <w:rPr>
          <w:lang w:val="de-DE"/>
        </w:rPr>
        <w:t xml:space="preserve">“ je </w:t>
      </w:r>
      <w:proofErr w:type="spellStart"/>
      <w:r>
        <w:rPr>
          <w:lang w:val="de-DE"/>
        </w:rPr>
        <w:t>člověk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vnější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slupky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příslušnosti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ideového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přesvědčení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Ovšem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válečná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generace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různými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směry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ukazovaly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reakce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Bednářovo</w:t>
      </w:r>
      <w:proofErr w:type="spellEnd"/>
      <w:r>
        <w:rPr>
          <w:lang w:val="de-DE"/>
        </w:rPr>
        <w:t xml:space="preserve"> Slovo k </w:t>
      </w:r>
      <w:proofErr w:type="spellStart"/>
      <w:r>
        <w:rPr>
          <w:lang w:val="de-DE"/>
        </w:rPr>
        <w:t>mladým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kromě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blízkých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Bednářovi</w:t>
      </w:r>
      <w:proofErr w:type="spellEnd"/>
      <w:r>
        <w:rPr>
          <w:lang w:val="de-DE"/>
        </w:rPr>
        <w:t xml:space="preserve"> (Orten, </w:t>
      </w:r>
      <w:proofErr w:type="spellStart"/>
      <w:r>
        <w:rPr>
          <w:lang w:val="de-DE"/>
        </w:rPr>
        <w:t>Fikar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Urbánek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hlavně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Skupina</w:t>
      </w:r>
      <w:proofErr w:type="spellEnd"/>
      <w:r>
        <w:rPr>
          <w:lang w:val="de-DE"/>
        </w:rPr>
        <w:t xml:space="preserve"> 42, </w:t>
      </w:r>
      <w:proofErr w:type="spellStart"/>
      <w:r>
        <w:rPr>
          <w:lang w:val="de-DE"/>
        </w:rPr>
        <w:t>katolíci</w:t>
      </w:r>
      <w:proofErr w:type="spellEnd"/>
      <w:r>
        <w:rPr>
          <w:lang w:val="de-DE"/>
        </w:rPr>
        <w:t xml:space="preserve">, </w:t>
      </w:r>
      <w:proofErr w:type="spellStart"/>
      <w:r w:rsidR="00DC515B">
        <w:rPr>
          <w:lang w:val="de-DE"/>
        </w:rPr>
        <w:t>komunisté</w:t>
      </w:r>
      <w:proofErr w:type="spellEnd"/>
      <w:r w:rsidR="00DC515B">
        <w:rPr>
          <w:lang w:val="de-DE"/>
        </w:rPr>
        <w:t xml:space="preserve">… </w:t>
      </w:r>
      <w:proofErr w:type="spellStart"/>
      <w:r w:rsidR="00DC515B">
        <w:rPr>
          <w:lang w:val="de-DE"/>
        </w:rPr>
        <w:t>Naproti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tomu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generace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šedesátých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let</w:t>
      </w:r>
      <w:proofErr w:type="spellEnd"/>
      <w:r w:rsidR="00DC515B">
        <w:rPr>
          <w:lang w:val="de-DE"/>
        </w:rPr>
        <w:t xml:space="preserve">, </w:t>
      </w:r>
      <w:proofErr w:type="spellStart"/>
      <w:r w:rsidR="00DC515B">
        <w:rPr>
          <w:lang w:val="de-DE"/>
        </w:rPr>
        <w:t>jak</w:t>
      </w:r>
      <w:proofErr w:type="spellEnd"/>
      <w:r w:rsidR="00DC515B">
        <w:rPr>
          <w:lang w:val="de-DE"/>
        </w:rPr>
        <w:t xml:space="preserve"> se </w:t>
      </w:r>
      <w:proofErr w:type="spellStart"/>
      <w:r w:rsidR="00DC515B">
        <w:rPr>
          <w:lang w:val="de-DE"/>
        </w:rPr>
        <w:t>formovala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kolem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časopisů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Tvář</w:t>
      </w:r>
      <w:proofErr w:type="spellEnd"/>
      <w:r w:rsidR="00DC515B">
        <w:rPr>
          <w:lang w:val="de-DE"/>
        </w:rPr>
        <w:t xml:space="preserve"> a </w:t>
      </w:r>
      <w:proofErr w:type="spellStart"/>
      <w:r w:rsidR="00DC515B">
        <w:rPr>
          <w:lang w:val="de-DE"/>
        </w:rPr>
        <w:t>Sešity</w:t>
      </w:r>
      <w:proofErr w:type="spellEnd"/>
      <w:r w:rsidR="00DC515B">
        <w:rPr>
          <w:lang w:val="de-DE"/>
        </w:rPr>
        <w:t xml:space="preserve"> (</w:t>
      </w:r>
      <w:proofErr w:type="spellStart"/>
      <w:r w:rsidR="00DC515B">
        <w:rPr>
          <w:lang w:val="de-DE"/>
        </w:rPr>
        <w:t>Gruša</w:t>
      </w:r>
      <w:proofErr w:type="spellEnd"/>
      <w:r w:rsidR="00DC515B">
        <w:rPr>
          <w:lang w:val="de-DE"/>
        </w:rPr>
        <w:t xml:space="preserve">, </w:t>
      </w:r>
      <w:proofErr w:type="spellStart"/>
      <w:r w:rsidR="00DC515B">
        <w:rPr>
          <w:lang w:val="de-DE"/>
        </w:rPr>
        <w:t>Wernisch</w:t>
      </w:r>
      <w:proofErr w:type="spellEnd"/>
      <w:r w:rsidR="00DC515B">
        <w:rPr>
          <w:lang w:val="de-DE"/>
        </w:rPr>
        <w:t xml:space="preserve">, Havel, </w:t>
      </w:r>
      <w:proofErr w:type="spellStart"/>
      <w:r w:rsidR="00DC515B">
        <w:rPr>
          <w:lang w:val="de-DE"/>
        </w:rPr>
        <w:t>Kabeš</w:t>
      </w:r>
      <w:proofErr w:type="spellEnd"/>
      <w:r w:rsidR="00DC515B">
        <w:rPr>
          <w:lang w:val="de-DE"/>
        </w:rPr>
        <w:t xml:space="preserve">, </w:t>
      </w:r>
      <w:proofErr w:type="spellStart"/>
      <w:r w:rsidR="00DC515B">
        <w:rPr>
          <w:lang w:val="de-DE"/>
        </w:rPr>
        <w:t>Pištora</w:t>
      </w:r>
      <w:proofErr w:type="spellEnd"/>
      <w:r w:rsidR="00DC515B">
        <w:rPr>
          <w:lang w:val="de-DE"/>
        </w:rPr>
        <w:t xml:space="preserve">, </w:t>
      </w:r>
      <w:proofErr w:type="spellStart"/>
      <w:r w:rsidR="00DC515B">
        <w:rPr>
          <w:lang w:val="de-DE"/>
        </w:rPr>
        <w:t>kritikové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Lopatka</w:t>
      </w:r>
      <w:proofErr w:type="spellEnd"/>
      <w:r w:rsidR="00DC515B">
        <w:rPr>
          <w:lang w:val="de-DE"/>
        </w:rPr>
        <w:t xml:space="preserve"> a </w:t>
      </w:r>
      <w:proofErr w:type="spellStart"/>
      <w:r w:rsidR="00DC515B">
        <w:rPr>
          <w:lang w:val="de-DE"/>
        </w:rPr>
        <w:t>Doležal</w:t>
      </w:r>
      <w:proofErr w:type="spellEnd"/>
      <w:r w:rsidR="00DC515B">
        <w:rPr>
          <w:lang w:val="de-DE"/>
        </w:rPr>
        <w:t xml:space="preserve">) </w:t>
      </w:r>
      <w:proofErr w:type="spellStart"/>
      <w:r w:rsidR="00DC515B">
        <w:rPr>
          <w:lang w:val="de-DE"/>
        </w:rPr>
        <w:t>měla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přece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jen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jednotnější</w:t>
      </w:r>
      <w:proofErr w:type="spellEnd"/>
      <w:r w:rsidR="00DC515B">
        <w:rPr>
          <w:lang w:val="de-DE"/>
        </w:rPr>
        <w:t xml:space="preserve"> </w:t>
      </w:r>
      <w:proofErr w:type="spellStart"/>
      <w:r w:rsidR="00DC515B">
        <w:rPr>
          <w:lang w:val="de-DE"/>
        </w:rPr>
        <w:t>program</w:t>
      </w:r>
      <w:proofErr w:type="spellEnd"/>
      <w:r w:rsidR="00DC515B">
        <w:rPr>
          <w:lang w:val="de-DE"/>
        </w:rPr>
        <w:t xml:space="preserve"> i </w:t>
      </w:r>
      <w:proofErr w:type="spellStart"/>
      <w:r w:rsidR="00DC515B">
        <w:rPr>
          <w:lang w:val="de-DE"/>
        </w:rPr>
        <w:t>poetiku</w:t>
      </w:r>
      <w:proofErr w:type="spellEnd"/>
      <w:r w:rsidR="00DC515B">
        <w:rPr>
          <w:lang w:val="de-DE"/>
        </w:rPr>
        <w:t>.</w:t>
      </w:r>
    </w:p>
    <w:p w:rsidR="00DC515B" w:rsidRDefault="00DC515B" w:rsidP="00DC515B">
      <w:pPr>
        <w:rPr>
          <w:lang w:val="de-DE"/>
        </w:rPr>
      </w:pPr>
    </w:p>
    <w:p w:rsidR="00DC515B" w:rsidRDefault="00DC515B" w:rsidP="00DC515B">
      <w:pPr>
        <w:rPr>
          <w:lang w:val="de-DE"/>
        </w:rPr>
      </w:pPr>
      <w:proofErr w:type="spellStart"/>
      <w:r>
        <w:rPr>
          <w:lang w:val="de-DE"/>
        </w:rPr>
        <w:t>Vypravěč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Dotazníku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vševědoucí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spíš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nespolehlivý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Vypráví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mezerovitě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napřeskáčku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mnohé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zcela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pomíjí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ponechává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nejisté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mimochodem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dozvíme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ženatý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pracoval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zahradník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směšuje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hodnověrnou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realitu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imaginací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fantastikou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mluvící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králík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setkání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mrtvou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Židovkou</w:t>
      </w:r>
      <w:proofErr w:type="spellEnd"/>
      <w:r w:rsidR="00AF19FF">
        <w:rPr>
          <w:lang w:val="de-DE"/>
        </w:rPr>
        <w:t xml:space="preserve">, </w:t>
      </w:r>
      <w:proofErr w:type="spellStart"/>
      <w:r w:rsidR="00AF19FF">
        <w:rPr>
          <w:lang w:val="de-DE"/>
        </w:rPr>
        <w:t>vlastní</w:t>
      </w:r>
      <w:proofErr w:type="spellEnd"/>
      <w:r w:rsidR="00AF19FF">
        <w:rPr>
          <w:lang w:val="de-DE"/>
        </w:rPr>
        <w:t xml:space="preserve"> </w:t>
      </w:r>
      <w:proofErr w:type="spellStart"/>
      <w:r w:rsidR="00AF19FF">
        <w:rPr>
          <w:lang w:val="de-DE"/>
        </w:rPr>
        <w:t>smrt</w:t>
      </w:r>
      <w:proofErr w:type="spellEnd"/>
      <w:r>
        <w:rPr>
          <w:lang w:val="de-DE"/>
        </w:rPr>
        <w:t xml:space="preserve">). </w:t>
      </w:r>
      <w:proofErr w:type="spellStart"/>
      <w:r>
        <w:rPr>
          <w:lang w:val="de-DE"/>
        </w:rPr>
        <w:t>Možná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vás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té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vševědoucnosti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přivedlo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vypravěč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mluví</w:t>
      </w:r>
      <w:proofErr w:type="spellEnd"/>
      <w:r>
        <w:rPr>
          <w:lang w:val="de-DE"/>
        </w:rPr>
        <w:t xml:space="preserve"> i o </w:t>
      </w:r>
      <w:proofErr w:type="spellStart"/>
      <w:r>
        <w:rPr>
          <w:lang w:val="de-DE"/>
        </w:rPr>
        <w:t>tom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nezažil</w:t>
      </w:r>
      <w:proofErr w:type="spellEnd"/>
      <w:r w:rsidR="00AF19FF">
        <w:rPr>
          <w:lang w:val="de-DE"/>
        </w:rPr>
        <w:t xml:space="preserve">, </w:t>
      </w:r>
      <w:proofErr w:type="spellStart"/>
      <w:r w:rsidR="00AF19FF">
        <w:rPr>
          <w:lang w:val="de-DE"/>
        </w:rPr>
        <w:t>jako</w:t>
      </w:r>
      <w:proofErr w:type="spellEnd"/>
      <w:r w:rsidR="00AF19FF">
        <w:rPr>
          <w:lang w:val="de-DE"/>
        </w:rPr>
        <w:t xml:space="preserve"> </w:t>
      </w:r>
      <w:proofErr w:type="spellStart"/>
      <w:r w:rsidR="00AF19FF">
        <w:rPr>
          <w:lang w:val="de-DE"/>
        </w:rPr>
        <w:t>by</w:t>
      </w:r>
      <w:proofErr w:type="spellEnd"/>
      <w:r w:rsidR="00AF19FF">
        <w:rPr>
          <w:lang w:val="de-DE"/>
        </w:rPr>
        <w:t xml:space="preserve"> </w:t>
      </w:r>
      <w:proofErr w:type="spellStart"/>
      <w:r w:rsidR="00AF19FF">
        <w:rPr>
          <w:lang w:val="de-DE"/>
        </w:rPr>
        <w:t>to</w:t>
      </w:r>
      <w:proofErr w:type="spellEnd"/>
      <w:r w:rsidR="00AF19FF">
        <w:rPr>
          <w:lang w:val="de-DE"/>
        </w:rPr>
        <w:t xml:space="preserve"> </w:t>
      </w:r>
      <w:proofErr w:type="spellStart"/>
      <w:r w:rsidR="00AF19FF">
        <w:rPr>
          <w:lang w:val="de-DE"/>
        </w:rPr>
        <w:t>viděl</w:t>
      </w:r>
      <w:proofErr w:type="spellEnd"/>
      <w:r w:rsidR="00AF19FF">
        <w:rPr>
          <w:lang w:val="de-DE"/>
        </w:rPr>
        <w:t xml:space="preserve">. </w:t>
      </w:r>
    </w:p>
    <w:p w:rsidR="00AF19FF" w:rsidRPr="00041D7A" w:rsidRDefault="00AF19FF" w:rsidP="00DC515B">
      <w:proofErr w:type="spellStart"/>
      <w:r>
        <w:rPr>
          <w:lang w:val="de-DE"/>
        </w:rPr>
        <w:t>Jinak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postřehy</w:t>
      </w:r>
      <w:proofErr w:type="spellEnd"/>
      <w:r>
        <w:rPr>
          <w:lang w:val="de-DE"/>
        </w:rPr>
        <w:t xml:space="preserve">  o </w:t>
      </w:r>
      <w:proofErr w:type="spellStart"/>
      <w:r>
        <w:rPr>
          <w:lang w:val="de-DE"/>
        </w:rPr>
        <w:t>jazyku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vyprávění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střídání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časových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rovin</w:t>
      </w:r>
      <w:proofErr w:type="spellEnd"/>
      <w:r>
        <w:rPr>
          <w:lang w:val="de-DE"/>
        </w:rPr>
        <w:t>.</w:t>
      </w:r>
      <w:bookmarkStart w:id="0" w:name="_GoBack"/>
      <w:bookmarkEnd w:id="0"/>
    </w:p>
    <w:sectPr w:rsidR="00AF19FF" w:rsidRPr="0004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E"/>
    <w:rsid w:val="00041D7A"/>
    <w:rsid w:val="007C58EE"/>
    <w:rsid w:val="00AF19FF"/>
    <w:rsid w:val="00BD0776"/>
    <w:rsid w:val="00D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2020-03-18T16:00:00Z</dcterms:created>
  <dcterms:modified xsi:type="dcterms:W3CDTF">2020-03-18T16:00:00Z</dcterms:modified>
</cp:coreProperties>
</file>