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B4" w:rsidRPr="005C23F3" w:rsidRDefault="001F4BB4" w:rsidP="00BA3B9B">
      <w:pPr>
        <w:jc w:val="both"/>
        <w:rPr>
          <w:b/>
          <w:bCs/>
          <w:i/>
          <w:iCs/>
          <w:sz w:val="32"/>
          <w:szCs w:val="32"/>
        </w:rPr>
      </w:pPr>
      <w:bookmarkStart w:id="0" w:name="_GoBack"/>
      <w:bookmarkEnd w:id="0"/>
      <w:r w:rsidRPr="005C23F3">
        <w:rPr>
          <w:b/>
          <w:bCs/>
          <w:i/>
          <w:iCs/>
          <w:sz w:val="32"/>
          <w:szCs w:val="32"/>
        </w:rPr>
        <w:t>Sergej Josef Bovkun: Strom</w:t>
      </w:r>
    </w:p>
    <w:p w:rsidR="00186F1C" w:rsidRDefault="00186F1C" w:rsidP="00BA3B9B">
      <w:pPr>
        <w:jc w:val="both"/>
        <w:rPr>
          <w:b/>
          <w:bCs/>
          <w:i/>
          <w:iCs/>
          <w:sz w:val="28"/>
          <w:szCs w:val="28"/>
        </w:rPr>
      </w:pPr>
      <w:r w:rsidRPr="005C23F3">
        <w:rPr>
          <w:b/>
          <w:bCs/>
          <w:i/>
          <w:iCs/>
          <w:sz w:val="28"/>
          <w:szCs w:val="28"/>
        </w:rPr>
        <w:t xml:space="preserve"> Úvodní poznámky</w:t>
      </w:r>
    </w:p>
    <w:p w:rsidR="005C23F3" w:rsidRPr="005C23F3" w:rsidRDefault="005C23F3" w:rsidP="00BA3B9B">
      <w:pPr>
        <w:jc w:val="both"/>
        <w:rPr>
          <w:sz w:val="28"/>
          <w:szCs w:val="28"/>
        </w:rPr>
      </w:pPr>
    </w:p>
    <w:p w:rsidR="00CC652A" w:rsidRPr="007B79A3" w:rsidRDefault="005F6FCB" w:rsidP="00BA3B9B">
      <w:pPr>
        <w:jc w:val="both"/>
        <w:rPr>
          <w:sz w:val="24"/>
          <w:szCs w:val="24"/>
        </w:rPr>
      </w:pPr>
      <w:r w:rsidRPr="007B79A3">
        <w:rPr>
          <w:sz w:val="24"/>
          <w:szCs w:val="24"/>
        </w:rPr>
        <w:t xml:space="preserve">Tento písemný referát je pouhé uvedení do problematiky poezie ve znakovém jazyce, o básni Strom si </w:t>
      </w:r>
      <w:r w:rsidR="009B77D7" w:rsidRPr="007B79A3">
        <w:rPr>
          <w:sz w:val="24"/>
          <w:szCs w:val="24"/>
        </w:rPr>
        <w:t>povíme, až se společně uvidíme.</w:t>
      </w:r>
      <w:r w:rsidR="00CC652A" w:rsidRPr="007B79A3">
        <w:rPr>
          <w:sz w:val="24"/>
          <w:szCs w:val="24"/>
        </w:rPr>
        <w:t xml:space="preserve"> I přesto vám zde nasdílím odkaz na video, kde celou báseň uvidíte. Když budete mít chuť, můžete mi napsat, co ve vás báseň vyvolává</w:t>
      </w:r>
      <w:r w:rsidR="00FB2B10" w:rsidRPr="007B79A3">
        <w:rPr>
          <w:sz w:val="24"/>
          <w:szCs w:val="24"/>
        </w:rPr>
        <w:t xml:space="preserve"> a</w:t>
      </w:r>
      <w:r w:rsidR="00CC652A" w:rsidRPr="007B79A3">
        <w:rPr>
          <w:sz w:val="24"/>
          <w:szCs w:val="24"/>
        </w:rPr>
        <w:t xml:space="preserve"> o čem </w:t>
      </w:r>
      <w:r w:rsidR="00BB18A5" w:rsidRPr="007B79A3">
        <w:rPr>
          <w:sz w:val="24"/>
          <w:szCs w:val="24"/>
        </w:rPr>
        <w:t>podle vás vypráví.</w:t>
      </w:r>
      <w:r w:rsidR="00CC652A" w:rsidRPr="007B79A3">
        <w:rPr>
          <w:sz w:val="24"/>
          <w:szCs w:val="24"/>
        </w:rPr>
        <w:t xml:space="preserve"> </w:t>
      </w:r>
    </w:p>
    <w:p w:rsidR="00CC652A" w:rsidRDefault="00CC652A" w:rsidP="00BA3B9B">
      <w:pPr>
        <w:jc w:val="both"/>
        <w:rPr>
          <w:sz w:val="24"/>
          <w:szCs w:val="24"/>
        </w:rPr>
      </w:pPr>
      <w:r w:rsidRPr="007B79A3">
        <w:rPr>
          <w:sz w:val="24"/>
          <w:szCs w:val="24"/>
        </w:rPr>
        <w:t xml:space="preserve">Odkaz na báseň: </w:t>
      </w:r>
      <w:hyperlink r:id="rId8" w:history="1">
        <w:r w:rsidRPr="007B79A3">
          <w:rPr>
            <w:rStyle w:val="Hypertextovodkaz"/>
            <w:sz w:val="24"/>
            <w:szCs w:val="24"/>
          </w:rPr>
          <w:t>https://www.youtube.com/watch?v=TGGRLHNDRpw</w:t>
        </w:r>
      </w:hyperlink>
      <w:r w:rsidR="00075C43" w:rsidRPr="007B79A3">
        <w:rPr>
          <w:sz w:val="24"/>
          <w:szCs w:val="24"/>
        </w:rPr>
        <w:t xml:space="preserve"> (prosím nikde nesdílet, určeno pouze pro naše účely)</w:t>
      </w:r>
    </w:p>
    <w:p w:rsidR="00D55170" w:rsidRPr="007B79A3" w:rsidRDefault="00D55170" w:rsidP="00BA3B9B">
      <w:pPr>
        <w:jc w:val="both"/>
        <w:rPr>
          <w:sz w:val="24"/>
          <w:szCs w:val="24"/>
        </w:rPr>
      </w:pPr>
    </w:p>
    <w:p w:rsidR="00A15AEF" w:rsidRDefault="00A15AEF" w:rsidP="00BA3B9B">
      <w:pPr>
        <w:jc w:val="both"/>
        <w:rPr>
          <w:b/>
          <w:bCs/>
          <w:sz w:val="26"/>
          <w:szCs w:val="26"/>
        </w:rPr>
      </w:pPr>
      <w:r w:rsidRPr="00BE5132">
        <w:rPr>
          <w:b/>
          <w:bCs/>
          <w:sz w:val="26"/>
          <w:szCs w:val="26"/>
        </w:rPr>
        <w:t xml:space="preserve">Strom – etymologie </w:t>
      </w:r>
    </w:p>
    <w:p w:rsidR="00C15C59" w:rsidRDefault="00C15C59" w:rsidP="00C15C59">
      <w:pPr>
        <w:pStyle w:val="Odstavecseseznamem"/>
        <w:numPr>
          <w:ilvl w:val="0"/>
          <w:numId w:val="2"/>
        </w:numPr>
        <w:jc w:val="both"/>
        <w:rPr>
          <w:sz w:val="24"/>
          <w:szCs w:val="24"/>
        </w:rPr>
      </w:pPr>
      <w:r>
        <w:rPr>
          <w:sz w:val="24"/>
          <w:szCs w:val="24"/>
        </w:rPr>
        <w:t>Star</w:t>
      </w:r>
      <w:r w:rsidR="00C0419D">
        <w:rPr>
          <w:sz w:val="24"/>
          <w:szCs w:val="24"/>
        </w:rPr>
        <w:t>o</w:t>
      </w:r>
      <w:r>
        <w:rPr>
          <w:sz w:val="24"/>
          <w:szCs w:val="24"/>
        </w:rPr>
        <w:t>české</w:t>
      </w:r>
      <w:r w:rsidR="00C0419D">
        <w:rPr>
          <w:sz w:val="24"/>
          <w:szCs w:val="24"/>
        </w:rPr>
        <w:t>, české</w:t>
      </w:r>
      <w:r>
        <w:rPr>
          <w:sz w:val="24"/>
          <w:szCs w:val="24"/>
        </w:rPr>
        <w:t xml:space="preserve"> slovo</w:t>
      </w:r>
    </w:p>
    <w:p w:rsidR="00BE5132" w:rsidRDefault="00C15C59" w:rsidP="00C15C59">
      <w:pPr>
        <w:pStyle w:val="Odstavecseseznamem"/>
        <w:numPr>
          <w:ilvl w:val="0"/>
          <w:numId w:val="2"/>
        </w:numPr>
        <w:jc w:val="both"/>
        <w:rPr>
          <w:sz w:val="24"/>
          <w:szCs w:val="24"/>
        </w:rPr>
      </w:pPr>
      <w:r w:rsidRPr="00C15C59">
        <w:rPr>
          <w:i/>
          <w:iCs/>
          <w:sz w:val="24"/>
          <w:szCs w:val="24"/>
        </w:rPr>
        <w:t>Strměti</w:t>
      </w:r>
      <w:r w:rsidRPr="00C15C59">
        <w:rPr>
          <w:sz w:val="24"/>
          <w:szCs w:val="24"/>
        </w:rPr>
        <w:t xml:space="preserve"> &gt; co „strmí“ do výše</w:t>
      </w:r>
      <w:r w:rsidR="00C0419D">
        <w:rPr>
          <w:sz w:val="24"/>
          <w:szCs w:val="24"/>
        </w:rPr>
        <w:t xml:space="preserve"> &gt; strom</w:t>
      </w:r>
    </w:p>
    <w:p w:rsidR="00C0419D" w:rsidRPr="00C0419D" w:rsidRDefault="00C0419D" w:rsidP="00C15C59">
      <w:pPr>
        <w:pStyle w:val="Odstavecseseznamem"/>
        <w:numPr>
          <w:ilvl w:val="0"/>
          <w:numId w:val="2"/>
        </w:numPr>
        <w:jc w:val="both"/>
        <w:rPr>
          <w:sz w:val="24"/>
          <w:szCs w:val="24"/>
        </w:rPr>
      </w:pPr>
      <w:r>
        <w:rPr>
          <w:sz w:val="24"/>
          <w:szCs w:val="24"/>
        </w:rPr>
        <w:t xml:space="preserve">Staročeské </w:t>
      </w:r>
      <w:r w:rsidRPr="00C0419D">
        <w:rPr>
          <w:i/>
          <w:iCs/>
          <w:sz w:val="24"/>
          <w:szCs w:val="24"/>
        </w:rPr>
        <w:t>dřěvo</w:t>
      </w:r>
      <w:r>
        <w:rPr>
          <w:sz w:val="24"/>
          <w:szCs w:val="24"/>
        </w:rPr>
        <w:t xml:space="preserve"> &gt; </w:t>
      </w:r>
      <w:r w:rsidRPr="00C0419D">
        <w:rPr>
          <w:i/>
          <w:iCs/>
          <w:sz w:val="24"/>
          <w:szCs w:val="24"/>
        </w:rPr>
        <w:t>drvo strom</w:t>
      </w:r>
    </w:p>
    <w:p w:rsidR="00C0419D" w:rsidRDefault="00C0419D" w:rsidP="00C0419D">
      <w:pPr>
        <w:pStyle w:val="Odstavecseseznamem"/>
        <w:jc w:val="both"/>
        <w:rPr>
          <w:sz w:val="24"/>
          <w:szCs w:val="24"/>
        </w:rPr>
      </w:pPr>
      <w:r>
        <w:rPr>
          <w:sz w:val="24"/>
          <w:szCs w:val="24"/>
        </w:rPr>
        <w:t xml:space="preserve">Souvisí s řeckým </w:t>
      </w:r>
      <w:r w:rsidRPr="00C0419D">
        <w:rPr>
          <w:i/>
          <w:iCs/>
          <w:sz w:val="24"/>
          <w:szCs w:val="24"/>
        </w:rPr>
        <w:t xml:space="preserve">dory </w:t>
      </w:r>
      <w:r>
        <w:rPr>
          <w:sz w:val="24"/>
          <w:szCs w:val="24"/>
        </w:rPr>
        <w:t xml:space="preserve">(dřevo), </w:t>
      </w:r>
      <w:r w:rsidRPr="00C0419D">
        <w:rPr>
          <w:i/>
          <w:iCs/>
          <w:sz w:val="24"/>
          <w:szCs w:val="24"/>
        </w:rPr>
        <w:t>drýs</w:t>
      </w:r>
      <w:r>
        <w:rPr>
          <w:sz w:val="24"/>
          <w:szCs w:val="24"/>
        </w:rPr>
        <w:t xml:space="preserve"> (strom) &gt; dryáda </w:t>
      </w:r>
    </w:p>
    <w:p w:rsidR="00D55170" w:rsidRPr="00C0419D" w:rsidRDefault="00D55170" w:rsidP="00C0419D">
      <w:pPr>
        <w:pStyle w:val="Odstavecseseznamem"/>
        <w:jc w:val="both"/>
        <w:rPr>
          <w:sz w:val="24"/>
          <w:szCs w:val="24"/>
        </w:rPr>
      </w:pPr>
    </w:p>
    <w:p w:rsidR="00EB1138" w:rsidRPr="00BE5132" w:rsidRDefault="00EB1138" w:rsidP="00BA3B9B">
      <w:pPr>
        <w:jc w:val="both"/>
        <w:rPr>
          <w:b/>
          <w:bCs/>
          <w:sz w:val="26"/>
          <w:szCs w:val="26"/>
        </w:rPr>
      </w:pPr>
      <w:r w:rsidRPr="00BE5132">
        <w:rPr>
          <w:b/>
          <w:bCs/>
          <w:sz w:val="26"/>
          <w:szCs w:val="26"/>
        </w:rPr>
        <w:t>Poezie v (českém) znakovém jazyce</w:t>
      </w:r>
    </w:p>
    <w:p w:rsidR="00066EA3" w:rsidRPr="007B79A3" w:rsidRDefault="001557A2" w:rsidP="00BA3B9B">
      <w:pPr>
        <w:jc w:val="both"/>
        <w:rPr>
          <w:sz w:val="24"/>
          <w:szCs w:val="24"/>
        </w:rPr>
      </w:pPr>
      <w:r w:rsidRPr="007B79A3">
        <w:rPr>
          <w:sz w:val="24"/>
          <w:szCs w:val="24"/>
        </w:rPr>
        <w:t xml:space="preserve">Poezie ve znakovém jazyce je poněkud mladou odnoží umění neslyšících a odborným zkoumáním </w:t>
      </w:r>
      <w:r w:rsidR="0031063E" w:rsidRPr="007B79A3">
        <w:rPr>
          <w:sz w:val="24"/>
          <w:szCs w:val="24"/>
        </w:rPr>
        <w:t xml:space="preserve">v České republice </w:t>
      </w:r>
      <w:r w:rsidR="00C46D22" w:rsidRPr="007B79A3">
        <w:rPr>
          <w:sz w:val="24"/>
          <w:szCs w:val="24"/>
        </w:rPr>
        <w:t xml:space="preserve">je </w:t>
      </w:r>
      <w:r w:rsidR="0031063E" w:rsidRPr="007B79A3">
        <w:rPr>
          <w:sz w:val="24"/>
          <w:szCs w:val="24"/>
        </w:rPr>
        <w:t>téměř nepolíbená</w:t>
      </w:r>
      <w:r w:rsidR="009D1342" w:rsidRPr="007B79A3">
        <w:rPr>
          <w:sz w:val="24"/>
          <w:szCs w:val="24"/>
        </w:rPr>
        <w:t xml:space="preserve">, </w:t>
      </w:r>
      <w:r w:rsidR="00F0000C" w:rsidRPr="007B79A3">
        <w:rPr>
          <w:sz w:val="24"/>
          <w:szCs w:val="24"/>
        </w:rPr>
        <w:t xml:space="preserve">neboť teprve v roce 1998 byl český znakový jazyk uznán jako jazyk plnohodnotný. </w:t>
      </w:r>
      <w:r w:rsidR="00686D6B" w:rsidRPr="007B79A3">
        <w:rPr>
          <w:sz w:val="24"/>
          <w:szCs w:val="24"/>
        </w:rPr>
        <w:t xml:space="preserve">(Hájková, 2009) </w:t>
      </w:r>
      <w:r w:rsidR="009D1342" w:rsidRPr="007B79A3">
        <w:rPr>
          <w:sz w:val="24"/>
          <w:szCs w:val="24"/>
        </w:rPr>
        <w:t>Neslyšící Zuzana Hájková</w:t>
      </w:r>
      <w:r w:rsidR="00133541" w:rsidRPr="007B79A3">
        <w:rPr>
          <w:sz w:val="24"/>
          <w:szCs w:val="24"/>
        </w:rPr>
        <w:t xml:space="preserve">, </w:t>
      </w:r>
      <w:r w:rsidR="00E86940">
        <w:rPr>
          <w:sz w:val="24"/>
          <w:szCs w:val="24"/>
        </w:rPr>
        <w:br/>
      </w:r>
      <w:r w:rsidR="00133541" w:rsidRPr="007B79A3">
        <w:rPr>
          <w:sz w:val="24"/>
          <w:szCs w:val="24"/>
        </w:rPr>
        <w:t xml:space="preserve">z její </w:t>
      </w:r>
      <w:r w:rsidR="00F0000C" w:rsidRPr="007B79A3">
        <w:rPr>
          <w:sz w:val="24"/>
          <w:szCs w:val="24"/>
        </w:rPr>
        <w:t xml:space="preserve">bakalářské </w:t>
      </w:r>
      <w:r w:rsidR="00133541" w:rsidRPr="007B79A3">
        <w:rPr>
          <w:sz w:val="24"/>
          <w:szCs w:val="24"/>
        </w:rPr>
        <w:t>práce jsem také čerpala,</w:t>
      </w:r>
      <w:r w:rsidR="009D1342" w:rsidRPr="007B79A3">
        <w:rPr>
          <w:sz w:val="24"/>
          <w:szCs w:val="24"/>
        </w:rPr>
        <w:t xml:space="preserve"> </w:t>
      </w:r>
      <w:r w:rsidR="00133541" w:rsidRPr="007B79A3">
        <w:rPr>
          <w:sz w:val="24"/>
          <w:szCs w:val="24"/>
        </w:rPr>
        <w:t xml:space="preserve">položila jakýsi pomyslný stavební kámen </w:t>
      </w:r>
      <w:r w:rsidR="00E86940">
        <w:rPr>
          <w:sz w:val="24"/>
          <w:szCs w:val="24"/>
        </w:rPr>
        <w:br/>
      </w:r>
      <w:r w:rsidR="00133541" w:rsidRPr="007B79A3">
        <w:rPr>
          <w:sz w:val="24"/>
          <w:szCs w:val="24"/>
        </w:rPr>
        <w:t>pro zkoumání poezie Neslyšících u nás.</w:t>
      </w:r>
      <w:r w:rsidR="0031063E" w:rsidRPr="007B79A3">
        <w:rPr>
          <w:sz w:val="24"/>
          <w:szCs w:val="24"/>
        </w:rPr>
        <w:t xml:space="preserve"> </w:t>
      </w:r>
    </w:p>
    <w:p w:rsidR="00194A02" w:rsidRPr="007B79A3" w:rsidRDefault="00194A02" w:rsidP="00BA3B9B">
      <w:pPr>
        <w:jc w:val="both"/>
        <w:rPr>
          <w:sz w:val="24"/>
          <w:szCs w:val="24"/>
        </w:rPr>
      </w:pPr>
      <w:r w:rsidRPr="007B79A3">
        <w:rPr>
          <w:sz w:val="24"/>
          <w:szCs w:val="24"/>
        </w:rPr>
        <w:t>Co to ale poezie ve znakovém jazyce je? Jaký je rozdíl mezi poezi</w:t>
      </w:r>
      <w:r w:rsidR="00703A78" w:rsidRPr="007B79A3">
        <w:rPr>
          <w:sz w:val="24"/>
          <w:szCs w:val="24"/>
        </w:rPr>
        <w:t>í</w:t>
      </w:r>
      <w:r w:rsidRPr="007B79A3">
        <w:rPr>
          <w:sz w:val="24"/>
          <w:szCs w:val="24"/>
        </w:rPr>
        <w:t xml:space="preserve"> ve znakovém a v mluveném jazyce? Je poezie to samé jako storytelling nebo hudba ve znakovém jazyce? </w:t>
      </w:r>
    </w:p>
    <w:p w:rsidR="00194A02" w:rsidRPr="007B79A3" w:rsidRDefault="00650650" w:rsidP="00BA3B9B">
      <w:pPr>
        <w:jc w:val="both"/>
        <w:rPr>
          <w:sz w:val="24"/>
          <w:szCs w:val="24"/>
        </w:rPr>
      </w:pPr>
      <w:r w:rsidRPr="007B79A3">
        <w:rPr>
          <w:sz w:val="24"/>
          <w:szCs w:val="24"/>
        </w:rPr>
        <w:t>Poezie ve znakovém jazyce je primárně vnímaná zrakem, tedy je vizuální, na rozdíl od poezie, jak ji známe my, slyšící. Také vzniká bez vlivu většinového mluveného jazyka (v našem případě jazyka českého), slova a jejich rýmování jsou nahrazeny tvary rukou, jinak poezie ve znakovém jazyce oplývá téměř všemi poetickými složkami jako poezie mluveného jazyka.</w:t>
      </w:r>
      <w:r w:rsidR="00593CC2" w:rsidRPr="007B79A3">
        <w:rPr>
          <w:sz w:val="24"/>
          <w:szCs w:val="24"/>
        </w:rPr>
        <w:t xml:space="preserve"> V básních </w:t>
      </w:r>
      <w:r w:rsidR="007B79A3">
        <w:rPr>
          <w:sz w:val="24"/>
          <w:szCs w:val="24"/>
        </w:rPr>
        <w:br/>
      </w:r>
      <w:r w:rsidR="00593CC2" w:rsidRPr="007B79A3">
        <w:rPr>
          <w:sz w:val="24"/>
          <w:szCs w:val="24"/>
        </w:rPr>
        <w:t>ve znakovém jazyce najdeme poetismy, rytmus (rychlost tempa znakování), metrum (v ZJ sice není moc využíváno, ale je dáno pohybem), rým (např. opakování stejného tvaru ruky).</w:t>
      </w:r>
      <w:r w:rsidR="00686D6B" w:rsidRPr="007B79A3">
        <w:rPr>
          <w:sz w:val="24"/>
          <w:szCs w:val="24"/>
        </w:rPr>
        <w:t xml:space="preserve"> (Hájková, 2009)</w:t>
      </w:r>
    </w:p>
    <w:p w:rsidR="00BE5132" w:rsidRDefault="008C7C2E" w:rsidP="00240C09">
      <w:pPr>
        <w:jc w:val="both"/>
        <w:rPr>
          <w:sz w:val="24"/>
          <w:szCs w:val="24"/>
        </w:rPr>
      </w:pPr>
      <w:r w:rsidRPr="007B79A3">
        <w:rPr>
          <w:sz w:val="24"/>
          <w:szCs w:val="24"/>
        </w:rPr>
        <w:t>Mnozí z vás se možná u druhého odstavce po</w:t>
      </w:r>
      <w:r w:rsidR="008F44BE" w:rsidRPr="007B79A3">
        <w:rPr>
          <w:sz w:val="24"/>
          <w:szCs w:val="24"/>
        </w:rPr>
        <w:t>zastavili</w:t>
      </w:r>
      <w:r w:rsidRPr="007B79A3">
        <w:rPr>
          <w:sz w:val="24"/>
          <w:szCs w:val="24"/>
        </w:rPr>
        <w:t xml:space="preserve"> nad </w:t>
      </w:r>
      <w:r w:rsidR="008F44BE" w:rsidRPr="007B79A3">
        <w:rPr>
          <w:sz w:val="24"/>
          <w:szCs w:val="24"/>
        </w:rPr>
        <w:t>slovem</w:t>
      </w:r>
      <w:r w:rsidRPr="007B79A3">
        <w:rPr>
          <w:sz w:val="24"/>
          <w:szCs w:val="24"/>
        </w:rPr>
        <w:t xml:space="preserve"> </w:t>
      </w:r>
      <w:r w:rsidRPr="007B79A3">
        <w:rPr>
          <w:i/>
          <w:iCs/>
          <w:sz w:val="24"/>
          <w:szCs w:val="24"/>
        </w:rPr>
        <w:t>hudba</w:t>
      </w:r>
      <w:r w:rsidRPr="007B79A3">
        <w:rPr>
          <w:sz w:val="24"/>
          <w:szCs w:val="24"/>
        </w:rPr>
        <w:t xml:space="preserve"> </w:t>
      </w:r>
      <w:r w:rsidR="008F44BE" w:rsidRPr="007B79A3">
        <w:rPr>
          <w:sz w:val="24"/>
          <w:szCs w:val="24"/>
        </w:rPr>
        <w:t xml:space="preserve">v kontextu s neslyšícími. </w:t>
      </w:r>
      <w:r w:rsidR="00FF1393" w:rsidRPr="007B79A3">
        <w:rPr>
          <w:sz w:val="24"/>
          <w:szCs w:val="24"/>
        </w:rPr>
        <w:t>Hudba je u neslyšících velice oblíbená</w:t>
      </w:r>
      <w:r w:rsidR="002B1662" w:rsidRPr="007B79A3">
        <w:rPr>
          <w:sz w:val="24"/>
          <w:szCs w:val="24"/>
        </w:rPr>
        <w:t>, spoust</w:t>
      </w:r>
      <w:r w:rsidR="007A49D4">
        <w:rPr>
          <w:sz w:val="24"/>
          <w:szCs w:val="24"/>
        </w:rPr>
        <w:t>a</w:t>
      </w:r>
      <w:r w:rsidR="002B1662" w:rsidRPr="007B79A3">
        <w:rPr>
          <w:sz w:val="24"/>
          <w:szCs w:val="24"/>
        </w:rPr>
        <w:t xml:space="preserve"> písní je i do znakového jazyka přeložen</w:t>
      </w:r>
      <w:r w:rsidR="008061FE">
        <w:rPr>
          <w:sz w:val="24"/>
          <w:szCs w:val="24"/>
        </w:rPr>
        <w:t>a</w:t>
      </w:r>
      <w:r w:rsidR="002B1662" w:rsidRPr="007B79A3">
        <w:rPr>
          <w:sz w:val="24"/>
          <w:szCs w:val="24"/>
        </w:rPr>
        <w:t xml:space="preserve"> (nejedná se v tomto případě o originální písně).</w:t>
      </w:r>
      <w:r w:rsidR="002B1662" w:rsidRPr="007B79A3">
        <w:rPr>
          <w:rStyle w:val="Znakapoznpodarou"/>
          <w:sz w:val="24"/>
          <w:szCs w:val="24"/>
        </w:rPr>
        <w:footnoteReference w:id="1"/>
      </w:r>
      <w:r w:rsidR="00110273" w:rsidRPr="007B79A3">
        <w:rPr>
          <w:sz w:val="24"/>
          <w:szCs w:val="24"/>
        </w:rPr>
        <w:t>H</w:t>
      </w:r>
      <w:r w:rsidR="00FF1393" w:rsidRPr="007B79A3">
        <w:rPr>
          <w:sz w:val="24"/>
          <w:szCs w:val="24"/>
        </w:rPr>
        <w:t>udbu a poezii neslyšících</w:t>
      </w:r>
      <w:r w:rsidR="00110273" w:rsidRPr="007B79A3">
        <w:rPr>
          <w:sz w:val="24"/>
          <w:szCs w:val="24"/>
        </w:rPr>
        <w:t xml:space="preserve"> je těžké</w:t>
      </w:r>
      <w:r w:rsidR="00FF1393" w:rsidRPr="007B79A3">
        <w:rPr>
          <w:sz w:val="24"/>
          <w:szCs w:val="24"/>
        </w:rPr>
        <w:t xml:space="preserve"> </w:t>
      </w:r>
      <w:r w:rsidR="00FF1393" w:rsidRPr="007B79A3">
        <w:rPr>
          <w:sz w:val="24"/>
          <w:szCs w:val="24"/>
        </w:rPr>
        <w:lastRenderedPageBreak/>
        <w:t xml:space="preserve">od sebe odlišit, i když u poezie se počítá s výskytem neologismů. </w:t>
      </w:r>
      <w:r w:rsidRPr="007B79A3">
        <w:rPr>
          <w:sz w:val="24"/>
          <w:szCs w:val="24"/>
        </w:rPr>
        <w:t xml:space="preserve"> </w:t>
      </w:r>
      <w:r w:rsidR="003A775E" w:rsidRPr="007B79A3">
        <w:rPr>
          <w:sz w:val="24"/>
          <w:szCs w:val="24"/>
        </w:rPr>
        <w:t>Storytelling</w:t>
      </w:r>
      <w:r w:rsidR="003A775E" w:rsidRPr="007B79A3">
        <w:rPr>
          <w:rStyle w:val="Znakapoznpodarou"/>
          <w:sz w:val="24"/>
          <w:szCs w:val="24"/>
        </w:rPr>
        <w:footnoteReference w:id="2"/>
      </w:r>
      <w:r w:rsidR="003A775E" w:rsidRPr="007B79A3">
        <w:rPr>
          <w:sz w:val="24"/>
          <w:szCs w:val="24"/>
        </w:rPr>
        <w:t xml:space="preserve"> je</w:t>
      </w:r>
      <w:r w:rsidR="00BB1CA3" w:rsidRPr="007B79A3">
        <w:rPr>
          <w:sz w:val="24"/>
          <w:szCs w:val="24"/>
        </w:rPr>
        <w:t xml:space="preserve"> častější</w:t>
      </w:r>
      <w:r w:rsidR="007B79A3">
        <w:rPr>
          <w:sz w:val="24"/>
          <w:szCs w:val="24"/>
        </w:rPr>
        <w:t xml:space="preserve"> </w:t>
      </w:r>
      <w:r w:rsidR="00E86940">
        <w:rPr>
          <w:sz w:val="24"/>
          <w:szCs w:val="24"/>
        </w:rPr>
        <w:br/>
      </w:r>
      <w:r w:rsidR="00BB1CA3" w:rsidRPr="007B79A3">
        <w:rPr>
          <w:sz w:val="24"/>
          <w:szCs w:val="24"/>
        </w:rPr>
        <w:t>než básně. Jedná se o</w:t>
      </w:r>
      <w:r w:rsidR="003A775E" w:rsidRPr="007B79A3">
        <w:rPr>
          <w:sz w:val="24"/>
          <w:szCs w:val="24"/>
        </w:rPr>
        <w:t xml:space="preserve"> vyprávění příběhů, monolog, ve kterém se užívá hojně klasifikátorů</w:t>
      </w:r>
      <w:r w:rsidR="003A775E" w:rsidRPr="007B79A3">
        <w:rPr>
          <w:rStyle w:val="Znakapoznpodarou"/>
          <w:sz w:val="24"/>
          <w:szCs w:val="24"/>
        </w:rPr>
        <w:footnoteReference w:id="3"/>
      </w:r>
      <w:r w:rsidR="00A9641B" w:rsidRPr="007B79A3">
        <w:rPr>
          <w:sz w:val="24"/>
          <w:szCs w:val="24"/>
        </w:rPr>
        <w:t xml:space="preserve"> </w:t>
      </w:r>
      <w:r w:rsidR="007B79A3">
        <w:rPr>
          <w:sz w:val="24"/>
          <w:szCs w:val="24"/>
        </w:rPr>
        <w:br/>
      </w:r>
      <w:r w:rsidR="00A9641B" w:rsidRPr="007B79A3">
        <w:rPr>
          <w:sz w:val="24"/>
          <w:szCs w:val="24"/>
        </w:rPr>
        <w:t>a tím se od „pouhého“ vyprávění</w:t>
      </w:r>
      <w:r w:rsidR="000574C4" w:rsidRPr="007B79A3">
        <w:rPr>
          <w:sz w:val="24"/>
          <w:szCs w:val="24"/>
        </w:rPr>
        <w:t xml:space="preserve"> odlišuje</w:t>
      </w:r>
      <w:r w:rsidR="003A775E" w:rsidRPr="007B79A3">
        <w:rPr>
          <w:sz w:val="24"/>
          <w:szCs w:val="24"/>
        </w:rPr>
        <w:t xml:space="preserve">. </w:t>
      </w:r>
      <w:r w:rsidR="00F60B78" w:rsidRPr="007B79A3">
        <w:rPr>
          <w:sz w:val="24"/>
          <w:szCs w:val="24"/>
        </w:rPr>
        <w:t>(Hájková, 2009)</w:t>
      </w:r>
    </w:p>
    <w:p w:rsidR="00D55170" w:rsidRDefault="00D55170" w:rsidP="00240C09">
      <w:pPr>
        <w:jc w:val="both"/>
        <w:rPr>
          <w:sz w:val="24"/>
          <w:szCs w:val="24"/>
        </w:rPr>
      </w:pPr>
    </w:p>
    <w:p w:rsidR="00670374" w:rsidRPr="00BE5132" w:rsidRDefault="00670374" w:rsidP="00240C09">
      <w:pPr>
        <w:jc w:val="both"/>
        <w:rPr>
          <w:b/>
          <w:bCs/>
          <w:sz w:val="26"/>
          <w:szCs w:val="26"/>
        </w:rPr>
      </w:pPr>
      <w:r w:rsidRPr="00BE5132">
        <w:rPr>
          <w:b/>
          <w:bCs/>
          <w:sz w:val="26"/>
          <w:szCs w:val="26"/>
        </w:rPr>
        <w:t>Antropomorfismus</w:t>
      </w:r>
      <w:r w:rsidR="006A57F0">
        <w:rPr>
          <w:b/>
          <w:bCs/>
          <w:sz w:val="26"/>
          <w:szCs w:val="26"/>
        </w:rPr>
        <w:t xml:space="preserve"> a metafora</w:t>
      </w:r>
      <w:r w:rsidR="0089635F" w:rsidRPr="00BE5132">
        <w:rPr>
          <w:b/>
          <w:bCs/>
          <w:sz w:val="26"/>
          <w:szCs w:val="26"/>
        </w:rPr>
        <w:t xml:space="preserve"> </w:t>
      </w:r>
      <w:r w:rsidRPr="00BE5132">
        <w:rPr>
          <w:b/>
          <w:bCs/>
          <w:sz w:val="26"/>
          <w:szCs w:val="26"/>
        </w:rPr>
        <w:t>ve znakovém jazyce</w:t>
      </w:r>
    </w:p>
    <w:p w:rsidR="002E5943" w:rsidRPr="007B79A3" w:rsidRDefault="0040423A" w:rsidP="0089635F">
      <w:pPr>
        <w:jc w:val="both"/>
        <w:rPr>
          <w:sz w:val="24"/>
          <w:szCs w:val="24"/>
        </w:rPr>
      </w:pPr>
      <w:r w:rsidRPr="00DF7D9E">
        <w:rPr>
          <w:b/>
          <w:bCs/>
          <w:sz w:val="24"/>
          <w:szCs w:val="24"/>
        </w:rPr>
        <w:t>Antropomorfismus</w:t>
      </w:r>
      <w:r w:rsidR="00C94932" w:rsidRPr="007B79A3">
        <w:rPr>
          <w:sz w:val="24"/>
          <w:szCs w:val="24"/>
        </w:rPr>
        <w:t xml:space="preserve"> – přiřazení lidských vlastností přírodním silám, smyšleným bytostem, věcem, jako narážka na lidské chování je</w:t>
      </w:r>
      <w:r w:rsidR="005615AC" w:rsidRPr="007B79A3">
        <w:rPr>
          <w:sz w:val="24"/>
          <w:szCs w:val="24"/>
        </w:rPr>
        <w:t xml:space="preserve"> vlastně</w:t>
      </w:r>
      <w:r w:rsidR="00C94932" w:rsidRPr="007B79A3">
        <w:rPr>
          <w:sz w:val="24"/>
          <w:szCs w:val="24"/>
        </w:rPr>
        <w:t xml:space="preserve"> jistý druh metafory. </w:t>
      </w:r>
      <w:r w:rsidR="005615AC" w:rsidRPr="007B79A3">
        <w:rPr>
          <w:sz w:val="24"/>
          <w:szCs w:val="24"/>
        </w:rPr>
        <w:t xml:space="preserve">V básních ve znakovém jazyce se znakující přednašeč stává tím, o kom mluví </w:t>
      </w:r>
      <w:r w:rsidR="0066726F" w:rsidRPr="007B79A3">
        <w:rPr>
          <w:sz w:val="24"/>
          <w:szCs w:val="24"/>
        </w:rPr>
        <w:t xml:space="preserve">(Sutton-Spence, 2016) </w:t>
      </w:r>
      <w:r w:rsidR="005615AC" w:rsidRPr="007B79A3">
        <w:rPr>
          <w:sz w:val="24"/>
          <w:szCs w:val="24"/>
        </w:rPr>
        <w:t xml:space="preserve">– v našem případě, kdy budeme mluvit o básni Strom, se znakující sám stává </w:t>
      </w:r>
      <w:r w:rsidR="00673F37" w:rsidRPr="007B79A3">
        <w:rPr>
          <w:sz w:val="24"/>
          <w:szCs w:val="24"/>
        </w:rPr>
        <w:t>s</w:t>
      </w:r>
      <w:r w:rsidR="005615AC" w:rsidRPr="007B79A3">
        <w:rPr>
          <w:sz w:val="24"/>
          <w:szCs w:val="24"/>
        </w:rPr>
        <w:t>tromem</w:t>
      </w:r>
      <w:r w:rsidR="00481966" w:rsidRPr="007B79A3">
        <w:rPr>
          <w:sz w:val="24"/>
          <w:szCs w:val="24"/>
        </w:rPr>
        <w:t xml:space="preserve"> a dává tím objektu ruce</w:t>
      </w:r>
      <w:r w:rsidR="00CD777F" w:rsidRPr="007B79A3">
        <w:rPr>
          <w:sz w:val="24"/>
          <w:szCs w:val="24"/>
        </w:rPr>
        <w:t xml:space="preserve"> (větve, které např. vlají ve větru)</w:t>
      </w:r>
      <w:r w:rsidR="00481966" w:rsidRPr="007B79A3">
        <w:rPr>
          <w:sz w:val="24"/>
          <w:szCs w:val="24"/>
        </w:rPr>
        <w:t>, hlavu</w:t>
      </w:r>
      <w:r w:rsidR="00CD777F" w:rsidRPr="007B79A3">
        <w:rPr>
          <w:sz w:val="24"/>
          <w:szCs w:val="24"/>
        </w:rPr>
        <w:t>, tvář (zkřivený výraz vyjadřuje</w:t>
      </w:r>
      <w:r w:rsidR="00991525" w:rsidRPr="007B79A3">
        <w:rPr>
          <w:sz w:val="24"/>
          <w:szCs w:val="24"/>
        </w:rPr>
        <w:t xml:space="preserve"> bolest,</w:t>
      </w:r>
      <w:r w:rsidR="00CD777F" w:rsidRPr="007B79A3">
        <w:rPr>
          <w:sz w:val="24"/>
          <w:szCs w:val="24"/>
        </w:rPr>
        <w:t xml:space="preserve"> smutek, </w:t>
      </w:r>
      <w:r w:rsidR="00E86940">
        <w:rPr>
          <w:sz w:val="24"/>
          <w:szCs w:val="24"/>
        </w:rPr>
        <w:br/>
      </w:r>
      <w:r w:rsidR="00CD777F" w:rsidRPr="007B79A3">
        <w:rPr>
          <w:sz w:val="24"/>
          <w:szCs w:val="24"/>
        </w:rPr>
        <w:t>který strom cítí)</w:t>
      </w:r>
      <w:r w:rsidR="00481966" w:rsidRPr="007B79A3">
        <w:rPr>
          <w:sz w:val="24"/>
          <w:szCs w:val="24"/>
        </w:rPr>
        <w:t xml:space="preserve">, oči či ústa. </w:t>
      </w:r>
      <w:r w:rsidR="00BB1CD9" w:rsidRPr="007B79A3">
        <w:rPr>
          <w:sz w:val="24"/>
          <w:szCs w:val="24"/>
        </w:rPr>
        <w:t xml:space="preserve">V mluveném jazyce toto přímo ukázat nelze. </w:t>
      </w:r>
      <w:r w:rsidR="00E86940">
        <w:rPr>
          <w:sz w:val="24"/>
          <w:szCs w:val="24"/>
        </w:rPr>
        <w:br/>
      </w:r>
      <w:r w:rsidR="00BB1CD9" w:rsidRPr="007B79A3">
        <w:rPr>
          <w:sz w:val="24"/>
          <w:szCs w:val="24"/>
        </w:rPr>
        <w:t xml:space="preserve">Díky antropomorfismu se můžeme do objektu </w:t>
      </w:r>
      <w:r w:rsidR="00CC652A" w:rsidRPr="007B79A3">
        <w:rPr>
          <w:sz w:val="24"/>
          <w:szCs w:val="24"/>
        </w:rPr>
        <w:t xml:space="preserve">(stromu) </w:t>
      </w:r>
      <w:r w:rsidR="00BB1CD9" w:rsidRPr="007B79A3">
        <w:rPr>
          <w:sz w:val="24"/>
          <w:szCs w:val="24"/>
        </w:rPr>
        <w:t xml:space="preserve">vcítit. </w:t>
      </w:r>
    </w:p>
    <w:p w:rsidR="0089635F" w:rsidRPr="007B79A3" w:rsidRDefault="002E5943" w:rsidP="0089635F">
      <w:pPr>
        <w:jc w:val="both"/>
        <w:rPr>
          <w:sz w:val="24"/>
          <w:szCs w:val="24"/>
        </w:rPr>
      </w:pPr>
      <w:r w:rsidRPr="007B79A3">
        <w:rPr>
          <w:sz w:val="24"/>
          <w:szCs w:val="24"/>
        </w:rPr>
        <w:t>Strom je asi nejoblíbenější</w:t>
      </w:r>
      <w:r w:rsidR="0011231E">
        <w:rPr>
          <w:sz w:val="24"/>
          <w:szCs w:val="24"/>
        </w:rPr>
        <w:t>m</w:t>
      </w:r>
      <w:r w:rsidRPr="007B79A3">
        <w:rPr>
          <w:sz w:val="24"/>
          <w:szCs w:val="24"/>
        </w:rPr>
        <w:t xml:space="preserve"> </w:t>
      </w:r>
      <w:r w:rsidR="00793994" w:rsidRPr="007B79A3">
        <w:rPr>
          <w:sz w:val="24"/>
          <w:szCs w:val="24"/>
        </w:rPr>
        <w:t xml:space="preserve">cílem </w:t>
      </w:r>
      <w:r w:rsidR="003826CB" w:rsidRPr="007B79A3">
        <w:rPr>
          <w:sz w:val="24"/>
          <w:szCs w:val="24"/>
        </w:rPr>
        <w:t>antropomorfismu</w:t>
      </w:r>
      <w:r w:rsidR="0011231E">
        <w:rPr>
          <w:sz w:val="24"/>
          <w:szCs w:val="24"/>
        </w:rPr>
        <w:t>,</w:t>
      </w:r>
      <w:r w:rsidR="003826CB" w:rsidRPr="007B79A3">
        <w:rPr>
          <w:sz w:val="24"/>
          <w:szCs w:val="24"/>
        </w:rPr>
        <w:t xml:space="preserve"> </w:t>
      </w:r>
      <w:r w:rsidR="00793994" w:rsidRPr="007B79A3">
        <w:rPr>
          <w:sz w:val="24"/>
          <w:szCs w:val="24"/>
        </w:rPr>
        <w:t>a to proto, že je nám všem dobře známý</w:t>
      </w:r>
      <w:r w:rsidR="001E4337" w:rsidRPr="007B79A3">
        <w:rPr>
          <w:sz w:val="24"/>
          <w:szCs w:val="24"/>
        </w:rPr>
        <w:t>, vyskytuje se v našem okolí. Strom také vlastní</w:t>
      </w:r>
      <w:r w:rsidR="00793994" w:rsidRPr="007B79A3">
        <w:rPr>
          <w:sz w:val="24"/>
          <w:szCs w:val="24"/>
        </w:rPr>
        <w:t xml:space="preserve"> pozitivní atributy – je silný, pevný, přináší ovoce. </w:t>
      </w:r>
      <w:r w:rsidR="00D54BD1" w:rsidRPr="007B79A3">
        <w:rPr>
          <w:sz w:val="24"/>
          <w:szCs w:val="24"/>
        </w:rPr>
        <w:t>(Sutton-Spence, 2016)</w:t>
      </w:r>
      <w:r w:rsidR="00793994" w:rsidRPr="007B79A3">
        <w:rPr>
          <w:sz w:val="24"/>
          <w:szCs w:val="24"/>
        </w:rPr>
        <w:t xml:space="preserve"> Dá se říci, že strom má podobná stadia života jako člověk, </w:t>
      </w:r>
      <w:r w:rsidR="00E86940">
        <w:rPr>
          <w:sz w:val="24"/>
          <w:szCs w:val="24"/>
        </w:rPr>
        <w:br/>
      </w:r>
      <w:r w:rsidR="00793994" w:rsidRPr="007B79A3">
        <w:rPr>
          <w:sz w:val="24"/>
          <w:szCs w:val="24"/>
        </w:rPr>
        <w:t xml:space="preserve">v tomto případě mluvíme o </w:t>
      </w:r>
      <w:r w:rsidR="0089635F" w:rsidRPr="007B79A3">
        <w:rPr>
          <w:sz w:val="24"/>
          <w:szCs w:val="24"/>
        </w:rPr>
        <w:t xml:space="preserve">metaforické paralele </w:t>
      </w:r>
      <w:r w:rsidR="009B7BEA" w:rsidRPr="007B79A3">
        <w:rPr>
          <w:sz w:val="24"/>
          <w:szCs w:val="24"/>
        </w:rPr>
        <w:t xml:space="preserve">ČLOVĚK-STROM. </w:t>
      </w:r>
      <w:r w:rsidR="00894497" w:rsidRPr="007B79A3">
        <w:rPr>
          <w:sz w:val="24"/>
          <w:szCs w:val="24"/>
        </w:rPr>
        <w:t>Strom je stejně jako člověk vzpřímený, postupem času roste, sílí,</w:t>
      </w:r>
      <w:r w:rsidR="00E6247C" w:rsidRPr="007B79A3">
        <w:rPr>
          <w:sz w:val="24"/>
          <w:szCs w:val="24"/>
        </w:rPr>
        <w:t xml:space="preserve"> plodí,</w:t>
      </w:r>
      <w:r w:rsidR="00894497" w:rsidRPr="007B79A3">
        <w:rPr>
          <w:sz w:val="24"/>
          <w:szCs w:val="24"/>
        </w:rPr>
        <w:t xml:space="preserve"> poté slábne a umírá. </w:t>
      </w:r>
      <w:r w:rsidR="00A15AEF" w:rsidRPr="007B79A3">
        <w:rPr>
          <w:sz w:val="24"/>
          <w:szCs w:val="24"/>
        </w:rPr>
        <w:t>Ve znakových jazycích je</w:t>
      </w:r>
      <w:r w:rsidR="00F75C90">
        <w:rPr>
          <w:sz w:val="24"/>
          <w:szCs w:val="24"/>
        </w:rPr>
        <w:t xml:space="preserve"> </w:t>
      </w:r>
      <w:r w:rsidR="003D689E" w:rsidRPr="007B79A3">
        <w:rPr>
          <w:sz w:val="24"/>
          <w:szCs w:val="24"/>
        </w:rPr>
        <w:t xml:space="preserve">přítomna velká míra ikoničnosti </w:t>
      </w:r>
      <w:r w:rsidR="005965D4" w:rsidRPr="007B79A3">
        <w:rPr>
          <w:sz w:val="24"/>
          <w:szCs w:val="24"/>
        </w:rPr>
        <w:t>a antropomorfismus je zde přímočarý – kmen stromu se ztotožňuje s lidským tělem, ruce s</w:t>
      </w:r>
      <w:r w:rsidR="00F23383" w:rsidRPr="007B79A3">
        <w:rPr>
          <w:sz w:val="24"/>
          <w:szCs w:val="24"/>
        </w:rPr>
        <w:t> </w:t>
      </w:r>
      <w:r w:rsidR="005965D4" w:rsidRPr="007B79A3">
        <w:rPr>
          <w:sz w:val="24"/>
          <w:szCs w:val="24"/>
        </w:rPr>
        <w:t>větvemi</w:t>
      </w:r>
      <w:r w:rsidR="00F23383" w:rsidRPr="007B79A3">
        <w:rPr>
          <w:sz w:val="24"/>
          <w:szCs w:val="24"/>
        </w:rPr>
        <w:t xml:space="preserve"> nebo například</w:t>
      </w:r>
      <w:r w:rsidR="005965D4" w:rsidRPr="007B79A3">
        <w:rPr>
          <w:sz w:val="24"/>
          <w:szCs w:val="24"/>
        </w:rPr>
        <w:t xml:space="preserve"> prsty s</w:t>
      </w:r>
      <w:r w:rsidR="00F23383" w:rsidRPr="007B79A3">
        <w:rPr>
          <w:sz w:val="24"/>
          <w:szCs w:val="24"/>
        </w:rPr>
        <w:t> </w:t>
      </w:r>
      <w:r w:rsidR="005965D4" w:rsidRPr="007B79A3">
        <w:rPr>
          <w:sz w:val="24"/>
          <w:szCs w:val="24"/>
        </w:rPr>
        <w:t>větévkami</w:t>
      </w:r>
      <w:r w:rsidR="00F23383" w:rsidRPr="007B79A3">
        <w:rPr>
          <w:sz w:val="24"/>
          <w:szCs w:val="24"/>
        </w:rPr>
        <w:t xml:space="preserve"> nebo listy.</w:t>
      </w:r>
      <w:r w:rsidR="005965D4" w:rsidRPr="007B79A3">
        <w:rPr>
          <w:sz w:val="24"/>
          <w:szCs w:val="24"/>
        </w:rPr>
        <w:t xml:space="preserve"> (Sutton-Spence, 2016) V básni ve znakovém jazyce je také </w:t>
      </w:r>
      <w:r w:rsidR="003D689E" w:rsidRPr="007B79A3">
        <w:rPr>
          <w:sz w:val="24"/>
          <w:szCs w:val="24"/>
        </w:rPr>
        <w:t xml:space="preserve">možné využít </w:t>
      </w:r>
      <w:r w:rsidR="009668D8" w:rsidRPr="007B79A3">
        <w:rPr>
          <w:sz w:val="24"/>
          <w:szCs w:val="24"/>
        </w:rPr>
        <w:t>dynamických proměn</w:t>
      </w:r>
      <w:r w:rsidR="003D689E" w:rsidRPr="007B79A3">
        <w:rPr>
          <w:sz w:val="24"/>
          <w:szCs w:val="24"/>
        </w:rPr>
        <w:t xml:space="preserve"> perspektiv tak, že na nás projev působí coby filmový střih. </w:t>
      </w:r>
      <w:r w:rsidR="00EE5708" w:rsidRPr="007B79A3">
        <w:rPr>
          <w:sz w:val="24"/>
          <w:szCs w:val="24"/>
        </w:rPr>
        <w:t>(Vaňková, Hynková Dingová, 2019)</w:t>
      </w:r>
    </w:p>
    <w:p w:rsidR="00245750" w:rsidRPr="007B79A3" w:rsidRDefault="00BB4288" w:rsidP="0089635F">
      <w:pPr>
        <w:jc w:val="both"/>
        <w:rPr>
          <w:sz w:val="24"/>
          <w:szCs w:val="24"/>
        </w:rPr>
      </w:pPr>
      <w:r w:rsidRPr="007B79A3">
        <w:rPr>
          <w:sz w:val="24"/>
          <w:szCs w:val="24"/>
        </w:rPr>
        <w:t>Sutton-Spence ve své knize mluví o třech úrovních antropomorfismu: popisná, předlingvistická</w:t>
      </w:r>
      <w:r w:rsidR="00360954" w:rsidRPr="007B79A3">
        <w:rPr>
          <w:sz w:val="24"/>
          <w:szCs w:val="24"/>
        </w:rPr>
        <w:t xml:space="preserve"> </w:t>
      </w:r>
      <w:r w:rsidR="00360954" w:rsidRPr="007B79A3">
        <w:rPr>
          <w:sz w:val="24"/>
          <w:szCs w:val="24"/>
        </w:rPr>
        <w:br/>
        <w:t>(pre-lingvistická)</w:t>
      </w:r>
      <w:r w:rsidRPr="007B79A3">
        <w:rPr>
          <w:sz w:val="24"/>
          <w:szCs w:val="24"/>
        </w:rPr>
        <w:t xml:space="preserve"> a </w:t>
      </w:r>
      <w:r w:rsidR="008420C9">
        <w:rPr>
          <w:sz w:val="24"/>
          <w:szCs w:val="24"/>
        </w:rPr>
        <w:t>jazyková/</w:t>
      </w:r>
      <w:r w:rsidRPr="007B79A3">
        <w:rPr>
          <w:sz w:val="24"/>
          <w:szCs w:val="24"/>
        </w:rPr>
        <w:t xml:space="preserve">lingvistická. </w:t>
      </w:r>
    </w:p>
    <w:p w:rsidR="007B79A3" w:rsidRPr="007B79A3" w:rsidRDefault="00465B21" w:rsidP="0089635F">
      <w:pPr>
        <w:jc w:val="both"/>
        <w:rPr>
          <w:sz w:val="24"/>
          <w:szCs w:val="24"/>
        </w:rPr>
      </w:pPr>
      <w:r w:rsidRPr="007B79A3">
        <w:rPr>
          <w:sz w:val="24"/>
          <w:szCs w:val="24"/>
        </w:rPr>
        <w:t>V popisné úrovni je antropomorfismus minimální</w:t>
      </w:r>
      <w:r w:rsidR="0004497C" w:rsidRPr="007B79A3">
        <w:rPr>
          <w:sz w:val="24"/>
          <w:szCs w:val="24"/>
        </w:rPr>
        <w:t xml:space="preserve">, objektům je sice propůjčeno lidské tělo, </w:t>
      </w:r>
      <w:r w:rsidR="00781AB8">
        <w:rPr>
          <w:sz w:val="24"/>
          <w:szCs w:val="24"/>
        </w:rPr>
        <w:br/>
      </w:r>
      <w:r w:rsidR="0004497C" w:rsidRPr="007B79A3">
        <w:rPr>
          <w:sz w:val="24"/>
          <w:szCs w:val="24"/>
        </w:rPr>
        <w:t>ale emoce nikoli</w:t>
      </w:r>
      <w:r w:rsidR="001F4BB4" w:rsidRPr="007B79A3">
        <w:rPr>
          <w:sz w:val="24"/>
          <w:szCs w:val="24"/>
        </w:rPr>
        <w:t>, strom zůstává stromem</w:t>
      </w:r>
      <w:r w:rsidR="0004497C" w:rsidRPr="007B79A3">
        <w:rPr>
          <w:sz w:val="24"/>
          <w:szCs w:val="24"/>
        </w:rPr>
        <w:t xml:space="preserve">. </w:t>
      </w:r>
      <w:r w:rsidR="00790129">
        <w:rPr>
          <w:sz w:val="24"/>
          <w:szCs w:val="24"/>
        </w:rPr>
        <w:t>(Sutton-Spence, 2016)</w:t>
      </w:r>
    </w:p>
    <w:p w:rsidR="00465B21" w:rsidRDefault="006B7260" w:rsidP="0089635F">
      <w:pPr>
        <w:jc w:val="both"/>
        <w:rPr>
          <w:sz w:val="24"/>
          <w:szCs w:val="24"/>
        </w:rPr>
      </w:pPr>
      <w:r w:rsidRPr="007B79A3">
        <w:rPr>
          <w:sz w:val="24"/>
          <w:szCs w:val="24"/>
        </w:rPr>
        <w:t xml:space="preserve">Na </w:t>
      </w:r>
      <w:r w:rsidR="00DF2C10" w:rsidRPr="007B79A3">
        <w:rPr>
          <w:sz w:val="24"/>
          <w:szCs w:val="24"/>
        </w:rPr>
        <w:t>předlingvistické</w:t>
      </w:r>
      <w:r w:rsidR="002F09A7">
        <w:rPr>
          <w:sz w:val="24"/>
          <w:szCs w:val="24"/>
        </w:rPr>
        <w:t xml:space="preserve"> (prelingvistické)</w:t>
      </w:r>
      <w:r w:rsidR="00DF2C10" w:rsidRPr="007B79A3">
        <w:rPr>
          <w:sz w:val="24"/>
          <w:szCs w:val="24"/>
        </w:rPr>
        <w:t xml:space="preserve"> úrovni</w:t>
      </w:r>
      <w:r w:rsidRPr="007B79A3">
        <w:rPr>
          <w:sz w:val="24"/>
          <w:szCs w:val="24"/>
        </w:rPr>
        <w:t xml:space="preserve"> nelidské bytosti projevují jistou </w:t>
      </w:r>
      <w:r w:rsidR="00440AD3" w:rsidRPr="007B79A3">
        <w:rPr>
          <w:sz w:val="24"/>
          <w:szCs w:val="24"/>
        </w:rPr>
        <w:t xml:space="preserve">míru osobnosti </w:t>
      </w:r>
      <w:r w:rsidR="002F09A7">
        <w:rPr>
          <w:sz w:val="24"/>
          <w:szCs w:val="24"/>
        </w:rPr>
        <w:br/>
      </w:r>
      <w:r w:rsidR="0014759A" w:rsidRPr="007B79A3">
        <w:rPr>
          <w:sz w:val="24"/>
          <w:szCs w:val="24"/>
        </w:rPr>
        <w:t xml:space="preserve">a jejich perspektiva je prezentována přímočařeji než u úrovně popisné. </w:t>
      </w:r>
      <w:r w:rsidR="00BE6018" w:rsidRPr="007B79A3">
        <w:rPr>
          <w:sz w:val="24"/>
          <w:szCs w:val="24"/>
        </w:rPr>
        <w:t>Tato úroveň je také nejčastější, co se antropomorfismu týče</w:t>
      </w:r>
      <w:r w:rsidR="002F0833" w:rsidRPr="007B79A3">
        <w:rPr>
          <w:sz w:val="24"/>
          <w:szCs w:val="24"/>
        </w:rPr>
        <w:t>, objekt</w:t>
      </w:r>
      <w:r w:rsidR="009822F2">
        <w:rPr>
          <w:sz w:val="24"/>
          <w:szCs w:val="24"/>
        </w:rPr>
        <w:t xml:space="preserve"> </w:t>
      </w:r>
      <w:r w:rsidR="0087571B" w:rsidRPr="007B79A3">
        <w:rPr>
          <w:sz w:val="24"/>
          <w:szCs w:val="24"/>
        </w:rPr>
        <w:t>sice nemá jazyk, ale</w:t>
      </w:r>
      <w:r w:rsidR="0020251C" w:rsidRPr="007B79A3">
        <w:rPr>
          <w:sz w:val="24"/>
          <w:szCs w:val="24"/>
        </w:rPr>
        <w:t xml:space="preserve"> je více inteligentní než </w:t>
      </w:r>
      <w:r w:rsidR="00FC35AA">
        <w:rPr>
          <w:sz w:val="24"/>
          <w:szCs w:val="24"/>
        </w:rPr>
        <w:br/>
      </w:r>
      <w:r w:rsidR="0020251C" w:rsidRPr="007B79A3">
        <w:rPr>
          <w:sz w:val="24"/>
          <w:szCs w:val="24"/>
        </w:rPr>
        <w:t>na popisné úrovni,</w:t>
      </w:r>
      <w:r w:rsidR="0087571B" w:rsidRPr="007B79A3">
        <w:rPr>
          <w:sz w:val="24"/>
          <w:szCs w:val="24"/>
        </w:rPr>
        <w:t xml:space="preserve"> </w:t>
      </w:r>
      <w:r w:rsidR="002F0833" w:rsidRPr="007B79A3">
        <w:rPr>
          <w:sz w:val="24"/>
          <w:szCs w:val="24"/>
        </w:rPr>
        <w:t>vyjadřuje lidské pocity jako radost, zlost nebo frustraci</w:t>
      </w:r>
      <w:r w:rsidR="001F4BB4" w:rsidRPr="007B79A3">
        <w:rPr>
          <w:sz w:val="24"/>
          <w:szCs w:val="24"/>
        </w:rPr>
        <w:t>,</w:t>
      </w:r>
      <w:r w:rsidR="009B6931" w:rsidRPr="007B79A3">
        <w:rPr>
          <w:sz w:val="24"/>
          <w:szCs w:val="24"/>
        </w:rPr>
        <w:t xml:space="preserve"> a naopak na tyto pocity reaguje</w:t>
      </w:r>
      <w:r w:rsidR="0087571B" w:rsidRPr="007B79A3">
        <w:rPr>
          <w:sz w:val="24"/>
          <w:szCs w:val="24"/>
        </w:rPr>
        <w:t xml:space="preserve">. </w:t>
      </w:r>
      <w:r w:rsidR="00790129">
        <w:rPr>
          <w:sz w:val="24"/>
          <w:szCs w:val="24"/>
        </w:rPr>
        <w:t>(Sutton-Spence, 2016)</w:t>
      </w:r>
    </w:p>
    <w:p w:rsidR="002F09A7" w:rsidRDefault="0077784B" w:rsidP="0089635F">
      <w:pPr>
        <w:jc w:val="both"/>
        <w:rPr>
          <w:sz w:val="24"/>
          <w:szCs w:val="24"/>
        </w:rPr>
      </w:pPr>
      <w:r>
        <w:rPr>
          <w:sz w:val="24"/>
          <w:szCs w:val="24"/>
        </w:rPr>
        <w:t xml:space="preserve">U </w:t>
      </w:r>
      <w:r w:rsidR="008420C9">
        <w:rPr>
          <w:sz w:val="24"/>
          <w:szCs w:val="24"/>
        </w:rPr>
        <w:t>jazykové/</w:t>
      </w:r>
      <w:r>
        <w:rPr>
          <w:sz w:val="24"/>
          <w:szCs w:val="24"/>
        </w:rPr>
        <w:t xml:space="preserve">lingvistické úrovně </w:t>
      </w:r>
      <w:r w:rsidR="00C107A1">
        <w:rPr>
          <w:sz w:val="24"/>
          <w:szCs w:val="24"/>
        </w:rPr>
        <w:t>je antropomorfizovaný objekt na stejné úrovni inteligence jako člověk a je také uživatelem jazyka</w:t>
      </w:r>
      <w:r w:rsidR="009822F2">
        <w:rPr>
          <w:sz w:val="24"/>
          <w:szCs w:val="24"/>
        </w:rPr>
        <w:t>, čímž se aktivně účastní příběhu, básně.</w:t>
      </w:r>
      <w:r w:rsidR="00C107A1">
        <w:rPr>
          <w:sz w:val="24"/>
          <w:szCs w:val="24"/>
        </w:rPr>
        <w:t xml:space="preserve"> </w:t>
      </w:r>
      <w:r w:rsidR="008F3921">
        <w:rPr>
          <w:sz w:val="24"/>
          <w:szCs w:val="24"/>
        </w:rPr>
        <w:t>V kontextu znakového jazyka objekt mnohdy žije život neslyšícího člověka, komunikuje se světem znakovým jazykem</w:t>
      </w:r>
      <w:r w:rsidR="00507E59">
        <w:rPr>
          <w:sz w:val="24"/>
          <w:szCs w:val="24"/>
        </w:rPr>
        <w:t>,</w:t>
      </w:r>
      <w:r w:rsidR="00FF3309">
        <w:rPr>
          <w:sz w:val="24"/>
          <w:szCs w:val="24"/>
        </w:rPr>
        <w:t xml:space="preserve"> a to je u této úrovně rozhodující. </w:t>
      </w:r>
      <w:r w:rsidR="00507E59">
        <w:rPr>
          <w:sz w:val="24"/>
          <w:szCs w:val="24"/>
        </w:rPr>
        <w:t>Komunikace neslyšících lidí s nelidskými bytostmi skrze znakový jazyk je brán</w:t>
      </w:r>
      <w:r w:rsidR="0011231E">
        <w:rPr>
          <w:sz w:val="24"/>
          <w:szCs w:val="24"/>
        </w:rPr>
        <w:t>a</w:t>
      </w:r>
      <w:r w:rsidR="00507E59">
        <w:rPr>
          <w:sz w:val="24"/>
          <w:szCs w:val="24"/>
        </w:rPr>
        <w:t xml:space="preserve"> i jako jakási solidarita vůči </w:t>
      </w:r>
      <w:r w:rsidR="00FC32B1">
        <w:rPr>
          <w:sz w:val="24"/>
          <w:szCs w:val="24"/>
        </w:rPr>
        <w:t>z</w:t>
      </w:r>
      <w:r w:rsidR="00E67687">
        <w:rPr>
          <w:sz w:val="24"/>
          <w:szCs w:val="24"/>
        </w:rPr>
        <w:t>víře</w:t>
      </w:r>
      <w:r w:rsidR="00FC32B1">
        <w:rPr>
          <w:sz w:val="24"/>
          <w:szCs w:val="24"/>
        </w:rPr>
        <w:t>ti</w:t>
      </w:r>
      <w:r w:rsidR="00E67687">
        <w:rPr>
          <w:sz w:val="24"/>
          <w:szCs w:val="24"/>
        </w:rPr>
        <w:t>, věc</w:t>
      </w:r>
      <w:r w:rsidR="00FC32B1">
        <w:rPr>
          <w:sz w:val="24"/>
          <w:szCs w:val="24"/>
        </w:rPr>
        <w:t>i</w:t>
      </w:r>
      <w:r w:rsidR="00E67687">
        <w:rPr>
          <w:sz w:val="24"/>
          <w:szCs w:val="24"/>
        </w:rPr>
        <w:t>, rostlin</w:t>
      </w:r>
      <w:r w:rsidR="00FC32B1">
        <w:rPr>
          <w:sz w:val="24"/>
          <w:szCs w:val="24"/>
        </w:rPr>
        <w:t xml:space="preserve">ě, </w:t>
      </w:r>
      <w:r w:rsidR="00FC32B1">
        <w:rPr>
          <w:sz w:val="24"/>
          <w:szCs w:val="24"/>
        </w:rPr>
        <w:br/>
        <w:t>kte</w:t>
      </w:r>
      <w:r w:rsidR="0011231E">
        <w:rPr>
          <w:sz w:val="24"/>
          <w:szCs w:val="24"/>
        </w:rPr>
        <w:t>ré</w:t>
      </w:r>
      <w:r w:rsidR="00E67687">
        <w:rPr>
          <w:sz w:val="24"/>
          <w:szCs w:val="24"/>
        </w:rPr>
        <w:t xml:space="preserve"> m</w:t>
      </w:r>
      <w:r w:rsidR="00FC32B1">
        <w:rPr>
          <w:sz w:val="24"/>
          <w:szCs w:val="24"/>
        </w:rPr>
        <w:t>ohou</w:t>
      </w:r>
      <w:r w:rsidR="00E67687">
        <w:rPr>
          <w:sz w:val="24"/>
          <w:szCs w:val="24"/>
        </w:rPr>
        <w:t xml:space="preserve"> ke komunikaci použít něco jako ruce (například u stromu ruce připomínají větve) </w:t>
      </w:r>
      <w:r w:rsidR="00FC32B1">
        <w:rPr>
          <w:sz w:val="24"/>
          <w:szCs w:val="24"/>
        </w:rPr>
        <w:br/>
      </w:r>
      <w:r w:rsidR="00E67687">
        <w:rPr>
          <w:sz w:val="24"/>
          <w:szCs w:val="24"/>
        </w:rPr>
        <w:lastRenderedPageBreak/>
        <w:t>a těmi se dorozumívá s neslyšícím člověkem.</w:t>
      </w:r>
      <w:r w:rsidR="00FC32B1" w:rsidRPr="00FC32B1">
        <w:rPr>
          <w:sz w:val="24"/>
          <w:szCs w:val="24"/>
        </w:rPr>
        <w:t xml:space="preserve"> </w:t>
      </w:r>
      <w:r w:rsidR="00FC32B1">
        <w:rPr>
          <w:sz w:val="24"/>
          <w:szCs w:val="24"/>
        </w:rPr>
        <w:t>Na toto u příběhů, básní slyšících nenarazíme</w:t>
      </w:r>
      <w:r w:rsidR="001F4AEB">
        <w:rPr>
          <w:sz w:val="24"/>
          <w:szCs w:val="24"/>
        </w:rPr>
        <w:t xml:space="preserve"> </w:t>
      </w:r>
      <w:r w:rsidR="00074B1B">
        <w:rPr>
          <w:sz w:val="24"/>
          <w:szCs w:val="24"/>
        </w:rPr>
        <w:br/>
      </w:r>
      <w:r w:rsidR="001F4AEB">
        <w:rPr>
          <w:sz w:val="24"/>
          <w:szCs w:val="24"/>
        </w:rPr>
        <w:t>– zvířata sice mluví lidským jazykem, ale lidé jim nerozumí</w:t>
      </w:r>
      <w:r w:rsidR="00FC32B1">
        <w:rPr>
          <w:sz w:val="24"/>
          <w:szCs w:val="24"/>
        </w:rPr>
        <w:t>.</w:t>
      </w:r>
      <w:r w:rsidR="00790129">
        <w:rPr>
          <w:sz w:val="24"/>
          <w:szCs w:val="24"/>
        </w:rPr>
        <w:t xml:space="preserve"> (Sutton-Spence, 2016)</w:t>
      </w:r>
    </w:p>
    <w:p w:rsidR="008B018D" w:rsidRDefault="008B018D" w:rsidP="0089635F">
      <w:pPr>
        <w:jc w:val="both"/>
        <w:rPr>
          <w:sz w:val="24"/>
          <w:szCs w:val="24"/>
        </w:rPr>
      </w:pPr>
      <w:r>
        <w:rPr>
          <w:sz w:val="24"/>
          <w:szCs w:val="24"/>
        </w:rPr>
        <w:t>Dle mého názoru je strom v básni od Sergeje Josefa Bovkuna na prelingvistické úrovni antropomorfismu, je pouze jakýmsi němým pozorovatelem okolního světa, ptáci k němu přilétají, lidé přicházejí, avšak on mlčí.</w:t>
      </w:r>
    </w:p>
    <w:p w:rsidR="00DF7D9E" w:rsidRDefault="006A57F0" w:rsidP="00240C09">
      <w:pPr>
        <w:jc w:val="both"/>
        <w:rPr>
          <w:sz w:val="24"/>
          <w:szCs w:val="24"/>
        </w:rPr>
      </w:pPr>
      <w:r>
        <w:rPr>
          <w:sz w:val="24"/>
          <w:szCs w:val="24"/>
        </w:rPr>
        <w:t>Antropomorfismus</w:t>
      </w:r>
      <w:r w:rsidR="007461A5">
        <w:rPr>
          <w:sz w:val="24"/>
          <w:szCs w:val="24"/>
        </w:rPr>
        <w:t xml:space="preserve"> je všudypřítomný rys znakového jazyka a</w:t>
      </w:r>
      <w:r>
        <w:rPr>
          <w:sz w:val="24"/>
          <w:szCs w:val="24"/>
        </w:rPr>
        <w:t xml:space="preserve"> úzce souvisí s</w:t>
      </w:r>
      <w:r w:rsidR="00DF7D9E">
        <w:rPr>
          <w:sz w:val="24"/>
          <w:szCs w:val="24"/>
        </w:rPr>
        <w:t> </w:t>
      </w:r>
      <w:r>
        <w:rPr>
          <w:sz w:val="24"/>
          <w:szCs w:val="24"/>
        </w:rPr>
        <w:t>metaforou</w:t>
      </w:r>
      <w:r w:rsidR="00DF7D9E">
        <w:rPr>
          <w:sz w:val="24"/>
          <w:szCs w:val="24"/>
        </w:rPr>
        <w:t>, Lakoff ho identifikuje jako jeden z typů konvenční metafory.</w:t>
      </w:r>
    </w:p>
    <w:p w:rsidR="008213C3" w:rsidRPr="008213C3" w:rsidRDefault="00B9167E" w:rsidP="00240C09">
      <w:pPr>
        <w:jc w:val="both"/>
        <w:rPr>
          <w:sz w:val="24"/>
          <w:szCs w:val="24"/>
        </w:rPr>
      </w:pPr>
      <w:r>
        <w:rPr>
          <w:sz w:val="24"/>
          <w:szCs w:val="24"/>
        </w:rPr>
        <w:t xml:space="preserve">Podstata </w:t>
      </w:r>
      <w:r w:rsidRPr="00DF7D9E">
        <w:rPr>
          <w:b/>
          <w:bCs/>
          <w:sz w:val="24"/>
          <w:szCs w:val="24"/>
        </w:rPr>
        <w:t>metafory</w:t>
      </w:r>
      <w:r>
        <w:rPr>
          <w:sz w:val="24"/>
          <w:szCs w:val="24"/>
        </w:rPr>
        <w:t xml:space="preserve"> je porozumění a vyjádření jedné věci z hlediska jiné. Skrz metaforu jsou </w:t>
      </w:r>
      <w:r w:rsidR="00E86940">
        <w:rPr>
          <w:sz w:val="24"/>
          <w:szCs w:val="24"/>
        </w:rPr>
        <w:br/>
      </w:r>
      <w:r>
        <w:rPr>
          <w:sz w:val="24"/>
          <w:szCs w:val="24"/>
        </w:rPr>
        <w:t>do poetického jazyka často vložen</w:t>
      </w:r>
      <w:r w:rsidR="00E169D6">
        <w:rPr>
          <w:sz w:val="24"/>
          <w:szCs w:val="24"/>
        </w:rPr>
        <w:t>a</w:t>
      </w:r>
      <w:r>
        <w:rPr>
          <w:sz w:val="24"/>
          <w:szCs w:val="24"/>
        </w:rPr>
        <w:t xml:space="preserve"> témata jako například antropomorfismus, o kterém js</w:t>
      </w:r>
      <w:r w:rsidR="004A2C5E">
        <w:rPr>
          <w:sz w:val="24"/>
          <w:szCs w:val="24"/>
        </w:rPr>
        <w:t>me</w:t>
      </w:r>
      <w:r>
        <w:rPr>
          <w:sz w:val="24"/>
          <w:szCs w:val="24"/>
        </w:rPr>
        <w:t xml:space="preserve"> již hovořili. </w:t>
      </w:r>
      <w:r w:rsidR="009E0F91">
        <w:rPr>
          <w:sz w:val="24"/>
          <w:szCs w:val="24"/>
        </w:rPr>
        <w:t>(Sutton-Spence, 2016)</w:t>
      </w:r>
      <w:r w:rsidR="008213C3">
        <w:rPr>
          <w:sz w:val="24"/>
          <w:szCs w:val="24"/>
        </w:rPr>
        <w:t xml:space="preserve"> </w:t>
      </w:r>
      <w:r w:rsidR="00FF64AE">
        <w:rPr>
          <w:sz w:val="24"/>
          <w:szCs w:val="24"/>
        </w:rPr>
        <w:t xml:space="preserve">Již </w:t>
      </w:r>
      <w:r w:rsidR="008213C3">
        <w:rPr>
          <w:sz w:val="24"/>
          <w:szCs w:val="24"/>
        </w:rPr>
        <w:t>jsme se také zmínili o metaforické paralele ČLOVĚK-STROM, která se týká naší básně.</w:t>
      </w:r>
    </w:p>
    <w:p w:rsidR="00B9167E" w:rsidRDefault="00F70F48" w:rsidP="00240C09">
      <w:pPr>
        <w:jc w:val="both"/>
        <w:rPr>
          <w:sz w:val="24"/>
          <w:szCs w:val="24"/>
        </w:rPr>
      </w:pPr>
      <w:r>
        <w:rPr>
          <w:sz w:val="24"/>
          <w:szCs w:val="24"/>
        </w:rPr>
        <w:t>Lakoff a Johnson</w:t>
      </w:r>
      <w:r w:rsidR="00914934">
        <w:rPr>
          <w:sz w:val="24"/>
          <w:szCs w:val="24"/>
        </w:rPr>
        <w:t xml:space="preserve"> mluví o metafoře jako o každodenních jevech a</w:t>
      </w:r>
      <w:r>
        <w:rPr>
          <w:sz w:val="24"/>
          <w:szCs w:val="24"/>
        </w:rPr>
        <w:t xml:space="preserve"> vydělují tři typy metafor: strukturní, orientační/prostorové a ontologické. Tyto typy metafor se vyskytují </w:t>
      </w:r>
      <w:r w:rsidR="00E86940">
        <w:rPr>
          <w:sz w:val="24"/>
          <w:szCs w:val="24"/>
        </w:rPr>
        <w:br/>
      </w:r>
      <w:r>
        <w:rPr>
          <w:sz w:val="24"/>
          <w:szCs w:val="24"/>
        </w:rPr>
        <w:t>jak v mluvených,</w:t>
      </w:r>
      <w:r w:rsidR="00914934">
        <w:rPr>
          <w:sz w:val="24"/>
          <w:szCs w:val="24"/>
        </w:rPr>
        <w:t xml:space="preserve"> </w:t>
      </w:r>
      <w:r>
        <w:rPr>
          <w:sz w:val="24"/>
          <w:szCs w:val="24"/>
        </w:rPr>
        <w:t xml:space="preserve">tak ve znakových jazycích. </w:t>
      </w:r>
      <w:r w:rsidR="00B76465">
        <w:rPr>
          <w:sz w:val="24"/>
          <w:szCs w:val="24"/>
        </w:rPr>
        <w:t xml:space="preserve"> Ve znakových jazycích je populární metafora orientační, </w:t>
      </w:r>
      <w:r w:rsidR="0071767D">
        <w:rPr>
          <w:sz w:val="24"/>
          <w:szCs w:val="24"/>
        </w:rPr>
        <w:t>protože znakový jazyk je mimo jiné jazyk prostorový.</w:t>
      </w:r>
    </w:p>
    <w:p w:rsidR="005D4577" w:rsidRDefault="00320359" w:rsidP="00240C09">
      <w:pPr>
        <w:jc w:val="both"/>
        <w:rPr>
          <w:sz w:val="24"/>
          <w:szCs w:val="24"/>
        </w:rPr>
      </w:pPr>
      <w:r>
        <w:rPr>
          <w:sz w:val="24"/>
          <w:szCs w:val="24"/>
        </w:rPr>
        <w:t>Metafora bývá motivována výraznou zkušeností a v</w:t>
      </w:r>
      <w:r w:rsidR="00EA3871">
        <w:rPr>
          <w:sz w:val="24"/>
          <w:szCs w:val="24"/>
        </w:rPr>
        <w:t>ětšina</w:t>
      </w:r>
      <w:r>
        <w:rPr>
          <w:sz w:val="24"/>
          <w:szCs w:val="24"/>
        </w:rPr>
        <w:t xml:space="preserve"> jejích</w:t>
      </w:r>
      <w:r w:rsidR="00EA3871">
        <w:rPr>
          <w:sz w:val="24"/>
          <w:szCs w:val="24"/>
        </w:rPr>
        <w:t xml:space="preserve"> </w:t>
      </w:r>
      <w:r>
        <w:rPr>
          <w:sz w:val="24"/>
          <w:szCs w:val="24"/>
        </w:rPr>
        <w:t>definic</w:t>
      </w:r>
      <w:r w:rsidR="00EA3871">
        <w:rPr>
          <w:sz w:val="24"/>
          <w:szCs w:val="24"/>
        </w:rPr>
        <w:t xml:space="preserve"> bez ohledu na pojetí zahrnuje mapování ze dvou </w:t>
      </w:r>
      <w:r w:rsidR="00DA383E">
        <w:rPr>
          <w:sz w:val="24"/>
          <w:szCs w:val="24"/>
        </w:rPr>
        <w:t>či více konceptuálních oblastí</w:t>
      </w:r>
      <w:r>
        <w:rPr>
          <w:sz w:val="24"/>
          <w:szCs w:val="24"/>
        </w:rPr>
        <w:t>. V</w:t>
      </w:r>
      <w:r w:rsidR="00C242CB">
        <w:rPr>
          <w:sz w:val="24"/>
          <w:szCs w:val="24"/>
        </w:rPr>
        <w:t xml:space="preserve"> kognitivní lingvistice se hovoří </w:t>
      </w:r>
      <w:r w:rsidR="004609CC">
        <w:rPr>
          <w:sz w:val="24"/>
          <w:szCs w:val="24"/>
        </w:rPr>
        <w:br/>
      </w:r>
      <w:r w:rsidR="00C242CB">
        <w:rPr>
          <w:sz w:val="24"/>
          <w:szCs w:val="24"/>
        </w:rPr>
        <w:t>o mapování z oblasti zdrojové do oblasti cílové</w:t>
      </w:r>
      <w:r>
        <w:rPr>
          <w:sz w:val="24"/>
          <w:szCs w:val="24"/>
        </w:rPr>
        <w:t>. Mapování</w:t>
      </w:r>
      <w:r w:rsidR="002E5F26">
        <w:rPr>
          <w:sz w:val="24"/>
          <w:szCs w:val="24"/>
        </w:rPr>
        <w:t xml:space="preserve"> je jen výběrové, dílčí,</w:t>
      </w:r>
      <w:r w:rsidR="00F86BA1">
        <w:rPr>
          <w:sz w:val="24"/>
          <w:szCs w:val="24"/>
        </w:rPr>
        <w:t xml:space="preserve"> </w:t>
      </w:r>
      <w:r w:rsidR="00AD6C8C">
        <w:rPr>
          <w:sz w:val="24"/>
          <w:szCs w:val="24"/>
        </w:rPr>
        <w:br/>
      </w:r>
      <w:r w:rsidR="00F86BA1">
        <w:rPr>
          <w:sz w:val="24"/>
          <w:szCs w:val="24"/>
        </w:rPr>
        <w:t>avšak neznamená to, že jsou na cílovou oblast přeneseny všechny korespondence z oblasti zdrojové</w:t>
      </w:r>
      <w:r w:rsidR="00C242CB">
        <w:rPr>
          <w:sz w:val="24"/>
          <w:szCs w:val="24"/>
        </w:rPr>
        <w:t xml:space="preserve">. </w:t>
      </w:r>
      <w:r w:rsidR="002D57E7">
        <w:rPr>
          <w:sz w:val="24"/>
          <w:szCs w:val="24"/>
        </w:rPr>
        <w:t>U znakových jazyků mluvíme o tzv. dvojím mapování, které zahrnuje mapování metaforické (to je shodné s mapováním u mluvených jazyků) a ikonické</w:t>
      </w:r>
      <w:r w:rsidR="00E7727D">
        <w:rPr>
          <w:sz w:val="24"/>
          <w:szCs w:val="24"/>
        </w:rPr>
        <w:t>, které je pro znakové jazyky specifické a které probíhá mezi zdrojovou oblastí a manuálními nosiči (jazykovými prostředky). Výsledkem tohoto dvojího mapování je</w:t>
      </w:r>
      <w:r w:rsidR="000E6FFA">
        <w:rPr>
          <w:sz w:val="24"/>
          <w:szCs w:val="24"/>
        </w:rPr>
        <w:t xml:space="preserve"> prezentace cílové oblasti jako ikonické zobrazení oblasti zdrojové.</w:t>
      </w:r>
      <w:r w:rsidR="002D57E7">
        <w:rPr>
          <w:sz w:val="24"/>
          <w:szCs w:val="24"/>
        </w:rPr>
        <w:t xml:space="preserve"> </w:t>
      </w:r>
      <w:r w:rsidR="00825513">
        <w:rPr>
          <w:sz w:val="24"/>
          <w:szCs w:val="24"/>
        </w:rPr>
        <w:t>(Šůchová, 2007)</w:t>
      </w:r>
    </w:p>
    <w:p w:rsidR="007C1A54" w:rsidRPr="00AE57EE" w:rsidRDefault="00A64D8A" w:rsidP="00240C09">
      <w:pPr>
        <w:jc w:val="both"/>
        <w:rPr>
          <w:sz w:val="24"/>
          <w:szCs w:val="24"/>
        </w:rPr>
      </w:pPr>
      <w:r>
        <w:rPr>
          <w:sz w:val="24"/>
          <w:szCs w:val="24"/>
        </w:rPr>
        <w:t xml:space="preserve">Ve znakových jazycích jsou abstraktní pojmy řízeny tělesnou zkušeností, a právě tělo je používáno jako hlavní zdroj výrazu, tvoří se tak přímější a silnější spojení mezi myšlenkou </w:t>
      </w:r>
      <w:r w:rsidR="00AD6C8C">
        <w:rPr>
          <w:sz w:val="24"/>
          <w:szCs w:val="24"/>
        </w:rPr>
        <w:br/>
      </w:r>
      <w:r>
        <w:rPr>
          <w:sz w:val="24"/>
          <w:szCs w:val="24"/>
        </w:rPr>
        <w:t>a tělem</w:t>
      </w:r>
      <w:r w:rsidR="00D820FC">
        <w:rPr>
          <w:sz w:val="24"/>
          <w:szCs w:val="24"/>
        </w:rPr>
        <w:t>,</w:t>
      </w:r>
      <w:r>
        <w:rPr>
          <w:sz w:val="24"/>
          <w:szCs w:val="24"/>
        </w:rPr>
        <w:t xml:space="preserve"> a to bohužel u mluvených jazyků nelze. (Sutton-Spence, 2016)</w:t>
      </w:r>
      <w:r w:rsidR="00F70F48">
        <w:rPr>
          <w:sz w:val="24"/>
          <w:szCs w:val="24"/>
        </w:rPr>
        <w:t xml:space="preserve"> </w:t>
      </w:r>
      <w:r w:rsidR="00E32C8D">
        <w:rPr>
          <w:sz w:val="24"/>
          <w:szCs w:val="24"/>
        </w:rPr>
        <w:t xml:space="preserve">Metaforu v poezii </w:t>
      </w:r>
      <w:r w:rsidR="00AD6C8C">
        <w:rPr>
          <w:sz w:val="24"/>
          <w:szCs w:val="24"/>
        </w:rPr>
        <w:br/>
      </w:r>
      <w:r w:rsidR="00E32C8D">
        <w:rPr>
          <w:sz w:val="24"/>
          <w:szCs w:val="24"/>
        </w:rPr>
        <w:t xml:space="preserve">ve znakovém jazyce můžeme </w:t>
      </w:r>
      <w:r w:rsidR="00681F88">
        <w:rPr>
          <w:sz w:val="24"/>
          <w:szCs w:val="24"/>
        </w:rPr>
        <w:t xml:space="preserve">například </w:t>
      </w:r>
      <w:r w:rsidR="00E32C8D">
        <w:rPr>
          <w:sz w:val="24"/>
          <w:szCs w:val="24"/>
        </w:rPr>
        <w:t xml:space="preserve">vidět při užívání klasifikátorů, kdy </w:t>
      </w:r>
      <w:r w:rsidR="00681F88">
        <w:rPr>
          <w:sz w:val="24"/>
          <w:szCs w:val="24"/>
        </w:rPr>
        <w:t>vzpřímený prst označuje člověka</w:t>
      </w:r>
      <w:r w:rsidR="007F3B20">
        <w:rPr>
          <w:sz w:val="24"/>
          <w:szCs w:val="24"/>
        </w:rPr>
        <w:t xml:space="preserve">. V našem případě </w:t>
      </w:r>
      <w:r w:rsidR="00837C3C">
        <w:rPr>
          <w:sz w:val="24"/>
          <w:szCs w:val="24"/>
        </w:rPr>
        <w:t>tento typ metafory vidíme</w:t>
      </w:r>
      <w:r w:rsidR="007F3B20">
        <w:rPr>
          <w:sz w:val="24"/>
          <w:szCs w:val="24"/>
        </w:rPr>
        <w:t xml:space="preserve"> v básni Strom</w:t>
      </w:r>
      <w:r w:rsidR="00837C3C">
        <w:rPr>
          <w:sz w:val="24"/>
          <w:szCs w:val="24"/>
        </w:rPr>
        <w:t>, kdy se</w:t>
      </w:r>
      <w:r w:rsidR="007F3B20">
        <w:rPr>
          <w:sz w:val="24"/>
          <w:szCs w:val="24"/>
        </w:rPr>
        <w:t xml:space="preserve"> v jednom z případů člověk (prst) blíží ke stromu (k tělu).</w:t>
      </w:r>
      <w:r w:rsidR="00305D2C">
        <w:rPr>
          <w:sz w:val="24"/>
          <w:szCs w:val="24"/>
        </w:rPr>
        <w:t xml:space="preserve"> </w:t>
      </w:r>
    </w:p>
    <w:p w:rsidR="004A630E" w:rsidRDefault="00EF7C18" w:rsidP="00240C09">
      <w:pPr>
        <w:jc w:val="both"/>
        <w:rPr>
          <w:sz w:val="24"/>
          <w:szCs w:val="24"/>
        </w:rPr>
      </w:pPr>
      <w:r>
        <w:rPr>
          <w:sz w:val="24"/>
          <w:szCs w:val="24"/>
        </w:rPr>
        <w:t xml:space="preserve">Dále </w:t>
      </w:r>
      <w:r w:rsidR="00603DEF">
        <w:rPr>
          <w:sz w:val="24"/>
          <w:szCs w:val="24"/>
        </w:rPr>
        <w:t xml:space="preserve">ještě </w:t>
      </w:r>
      <w:r>
        <w:rPr>
          <w:sz w:val="24"/>
          <w:szCs w:val="24"/>
        </w:rPr>
        <w:t>zmíním p</w:t>
      </w:r>
      <w:r w:rsidR="00297301">
        <w:rPr>
          <w:sz w:val="24"/>
          <w:szCs w:val="24"/>
        </w:rPr>
        <w:t>oetick</w:t>
      </w:r>
      <w:r>
        <w:rPr>
          <w:sz w:val="24"/>
          <w:szCs w:val="24"/>
        </w:rPr>
        <w:t>ou</w:t>
      </w:r>
      <w:r w:rsidR="00297301">
        <w:rPr>
          <w:sz w:val="24"/>
          <w:szCs w:val="24"/>
        </w:rPr>
        <w:t xml:space="preserve"> metafor</w:t>
      </w:r>
      <w:r>
        <w:rPr>
          <w:sz w:val="24"/>
          <w:szCs w:val="24"/>
        </w:rPr>
        <w:t>u, na kterou Sutton-Spence ve své knize poukazuje</w:t>
      </w:r>
      <w:r w:rsidR="00603DEF">
        <w:rPr>
          <w:sz w:val="24"/>
          <w:szCs w:val="24"/>
        </w:rPr>
        <w:t xml:space="preserve"> </w:t>
      </w:r>
      <w:r w:rsidR="00E86940">
        <w:rPr>
          <w:sz w:val="24"/>
          <w:szCs w:val="24"/>
        </w:rPr>
        <w:br/>
      </w:r>
      <w:r w:rsidR="00603DEF">
        <w:rPr>
          <w:sz w:val="24"/>
          <w:szCs w:val="24"/>
        </w:rPr>
        <w:t>a která je pro nás důležitá</w:t>
      </w:r>
      <w:r>
        <w:rPr>
          <w:sz w:val="24"/>
          <w:szCs w:val="24"/>
        </w:rPr>
        <w:t xml:space="preserve">. Tato metafora je vysvětlována </w:t>
      </w:r>
      <w:r w:rsidR="00264942">
        <w:rPr>
          <w:sz w:val="24"/>
          <w:szCs w:val="24"/>
        </w:rPr>
        <w:t xml:space="preserve">jako </w:t>
      </w:r>
      <w:r w:rsidR="005E63C4">
        <w:rPr>
          <w:sz w:val="24"/>
          <w:szCs w:val="24"/>
        </w:rPr>
        <w:t>nekonvenční použití konvenční metafory</w:t>
      </w:r>
      <w:r w:rsidR="00F71C5B">
        <w:rPr>
          <w:sz w:val="24"/>
          <w:szCs w:val="24"/>
        </w:rPr>
        <w:t xml:space="preserve">, a tak se může zdát, že je poetická metafora originální a nová. </w:t>
      </w:r>
    </w:p>
    <w:p w:rsidR="001E2B91" w:rsidRDefault="004A630E" w:rsidP="00240C09">
      <w:pPr>
        <w:jc w:val="both"/>
        <w:rPr>
          <w:sz w:val="24"/>
          <w:szCs w:val="24"/>
        </w:rPr>
      </w:pPr>
      <w:r>
        <w:rPr>
          <w:sz w:val="24"/>
          <w:szCs w:val="24"/>
        </w:rPr>
        <w:t>Poetická metafora se</w:t>
      </w:r>
      <w:r w:rsidR="00C6726C">
        <w:rPr>
          <w:sz w:val="24"/>
          <w:szCs w:val="24"/>
        </w:rPr>
        <w:t xml:space="preserve"> z konvenční metafory</w:t>
      </w:r>
      <w:r>
        <w:rPr>
          <w:sz w:val="24"/>
          <w:szCs w:val="24"/>
        </w:rPr>
        <w:t xml:space="preserve"> tvoří různými způsoby</w:t>
      </w:r>
      <w:r w:rsidR="00C6726C">
        <w:rPr>
          <w:sz w:val="24"/>
          <w:szCs w:val="24"/>
        </w:rPr>
        <w:t xml:space="preserve"> jako například rozšiřováním, </w:t>
      </w:r>
      <w:r w:rsidR="00536584">
        <w:rPr>
          <w:sz w:val="24"/>
          <w:szCs w:val="24"/>
        </w:rPr>
        <w:t>elaborací nebo zpochybňováním</w:t>
      </w:r>
      <w:r>
        <w:rPr>
          <w:sz w:val="24"/>
          <w:szCs w:val="24"/>
        </w:rPr>
        <w:t>, ale za ten nejsilnější</w:t>
      </w:r>
      <w:r w:rsidR="00371EC7">
        <w:rPr>
          <w:sz w:val="24"/>
          <w:szCs w:val="24"/>
        </w:rPr>
        <w:t xml:space="preserve"> způsob</w:t>
      </w:r>
      <w:r>
        <w:rPr>
          <w:sz w:val="24"/>
          <w:szCs w:val="24"/>
        </w:rPr>
        <w:t xml:space="preserve"> se považuje </w:t>
      </w:r>
      <w:r w:rsidR="00371EC7">
        <w:rPr>
          <w:sz w:val="24"/>
          <w:szCs w:val="24"/>
        </w:rPr>
        <w:br/>
      </w:r>
      <w:r>
        <w:rPr>
          <w:sz w:val="24"/>
          <w:szCs w:val="24"/>
        </w:rPr>
        <w:t>tzv.  skládání, kombinování</w:t>
      </w:r>
      <w:r w:rsidR="00E911C9">
        <w:rPr>
          <w:sz w:val="24"/>
          <w:szCs w:val="24"/>
        </w:rPr>
        <w:t>. D</w:t>
      </w:r>
      <w:r w:rsidR="00F16FDF">
        <w:rPr>
          <w:sz w:val="24"/>
          <w:szCs w:val="24"/>
        </w:rPr>
        <w:t>íky tomu</w:t>
      </w:r>
      <w:r w:rsidR="00E911C9">
        <w:rPr>
          <w:sz w:val="24"/>
          <w:szCs w:val="24"/>
        </w:rPr>
        <w:t>to způsobu, kdy se zkombinuje více než jedna zdrojová oblast k popsání oblasti cílové,</w:t>
      </w:r>
      <w:r w:rsidR="00F16FDF">
        <w:rPr>
          <w:sz w:val="24"/>
          <w:szCs w:val="24"/>
        </w:rPr>
        <w:t xml:space="preserve"> poetická metafora přesahuje metaforu konvenční. </w:t>
      </w:r>
      <w:r w:rsidR="00EA3EC6">
        <w:rPr>
          <w:sz w:val="24"/>
          <w:szCs w:val="24"/>
        </w:rPr>
        <w:t>(Sutton-Spence, 2016)</w:t>
      </w:r>
    </w:p>
    <w:p w:rsidR="00EA3EC6" w:rsidRDefault="0081786B" w:rsidP="00240C09">
      <w:pPr>
        <w:jc w:val="both"/>
        <w:rPr>
          <w:sz w:val="24"/>
          <w:szCs w:val="24"/>
        </w:rPr>
      </w:pPr>
      <w:r>
        <w:rPr>
          <w:sz w:val="24"/>
          <w:szCs w:val="24"/>
        </w:rPr>
        <w:t>Pro literaturu ve znakovém jazyce celkově je typické nacházet metaforu na různých úrovní</w:t>
      </w:r>
      <w:r w:rsidR="00E169D6">
        <w:rPr>
          <w:sz w:val="24"/>
          <w:szCs w:val="24"/>
        </w:rPr>
        <w:t>ch</w:t>
      </w:r>
      <w:r>
        <w:rPr>
          <w:sz w:val="24"/>
          <w:szCs w:val="24"/>
        </w:rPr>
        <w:t>, mnohdy se stává, že celý příběh (či báseň) je tvořený pouze metaforou</w:t>
      </w:r>
      <w:r w:rsidR="00C84B4A">
        <w:rPr>
          <w:sz w:val="24"/>
          <w:szCs w:val="24"/>
        </w:rPr>
        <w:t xml:space="preserve"> a tomu se pak říká metafora globální. </w:t>
      </w:r>
      <w:r w:rsidR="009E2548">
        <w:rPr>
          <w:sz w:val="24"/>
          <w:szCs w:val="24"/>
        </w:rPr>
        <w:t>Interpretace této metafory musí dávat smysl a být odůvodněna</w:t>
      </w:r>
      <w:r w:rsidR="00C867DC">
        <w:rPr>
          <w:sz w:val="24"/>
          <w:szCs w:val="24"/>
        </w:rPr>
        <w:t xml:space="preserve">, souvisí s ní tři hlavní omezení: použití konvenční konceptuální metafory, použití běžných znalostí </w:t>
      </w:r>
      <w:r w:rsidR="00176A07">
        <w:rPr>
          <w:sz w:val="24"/>
          <w:szCs w:val="24"/>
        </w:rPr>
        <w:t xml:space="preserve">(například společná znalost neslyšících jako jazykové menšiny v naší společnosti) </w:t>
      </w:r>
      <w:r w:rsidR="00C867DC">
        <w:rPr>
          <w:sz w:val="24"/>
          <w:szCs w:val="24"/>
        </w:rPr>
        <w:t>a ikonické mapování mezi formou a významem</w:t>
      </w:r>
      <w:r w:rsidR="00176A07">
        <w:rPr>
          <w:sz w:val="24"/>
          <w:szCs w:val="24"/>
        </w:rPr>
        <w:t xml:space="preserve"> (například svázané ruce neslyšícího – nemůže tím pádem znakovat, komunikovat – jako omezení svobody neslyšících)</w:t>
      </w:r>
      <w:r w:rsidR="00C867DC">
        <w:rPr>
          <w:sz w:val="24"/>
          <w:szCs w:val="24"/>
        </w:rPr>
        <w:t xml:space="preserve">. </w:t>
      </w:r>
      <w:r w:rsidR="00880279">
        <w:rPr>
          <w:sz w:val="24"/>
          <w:szCs w:val="24"/>
        </w:rPr>
        <w:t>Metaforu v básni ovšem každý čte trochu jinak a to závisí na původu a očekávání samotného čtenáře.</w:t>
      </w:r>
      <w:r w:rsidR="00C01D07">
        <w:rPr>
          <w:sz w:val="24"/>
          <w:szCs w:val="24"/>
        </w:rPr>
        <w:t xml:space="preserve"> (Sutton-Spence, 2016)</w:t>
      </w:r>
    </w:p>
    <w:p w:rsidR="00136BBC" w:rsidRPr="002067FC" w:rsidRDefault="0087350F" w:rsidP="00240C09">
      <w:pPr>
        <w:jc w:val="both"/>
        <w:rPr>
          <w:sz w:val="24"/>
          <w:szCs w:val="24"/>
        </w:rPr>
      </w:pPr>
      <w:r>
        <w:rPr>
          <w:sz w:val="24"/>
          <w:szCs w:val="24"/>
        </w:rPr>
        <w:t xml:space="preserve"> </w:t>
      </w:r>
    </w:p>
    <w:p w:rsidR="00375103" w:rsidRPr="005D4577" w:rsidRDefault="00375103" w:rsidP="00240C09">
      <w:pPr>
        <w:jc w:val="both"/>
        <w:rPr>
          <w:sz w:val="26"/>
          <w:szCs w:val="26"/>
        </w:rPr>
      </w:pPr>
      <w:r w:rsidRPr="005D4577">
        <w:rPr>
          <w:b/>
          <w:bCs/>
          <w:sz w:val="26"/>
          <w:szCs w:val="26"/>
        </w:rPr>
        <w:t>Použitá literatura</w:t>
      </w:r>
    </w:p>
    <w:p w:rsidR="008A67CA" w:rsidRDefault="005B6B0B" w:rsidP="00240C09">
      <w:pPr>
        <w:jc w:val="both"/>
        <w:rPr>
          <w:rFonts w:cs="Open Sans"/>
          <w:color w:val="212529"/>
          <w:sz w:val="24"/>
          <w:szCs w:val="24"/>
          <w:shd w:val="clear" w:color="auto" w:fill="FFFFFF"/>
        </w:rPr>
      </w:pPr>
      <w:r w:rsidRPr="007B79A3">
        <w:rPr>
          <w:rFonts w:cs="Open Sans"/>
          <w:color w:val="212529"/>
          <w:sz w:val="24"/>
          <w:szCs w:val="24"/>
          <w:shd w:val="clear" w:color="auto" w:fill="FFFFFF"/>
        </w:rPr>
        <w:t>HÁJKOVÁ, Zuzana. </w:t>
      </w:r>
      <w:r w:rsidRPr="007B79A3">
        <w:rPr>
          <w:rFonts w:cs="Open Sans"/>
          <w:i/>
          <w:iCs/>
          <w:color w:val="212529"/>
          <w:sz w:val="24"/>
          <w:szCs w:val="24"/>
        </w:rPr>
        <w:t>Poezie v českém znakovém jazyce</w:t>
      </w:r>
      <w:r w:rsidRPr="007B79A3">
        <w:rPr>
          <w:rFonts w:cs="Open Sans"/>
          <w:color w:val="212529"/>
          <w:sz w:val="24"/>
          <w:szCs w:val="24"/>
          <w:shd w:val="clear" w:color="auto" w:fill="FFFFFF"/>
        </w:rPr>
        <w:t>. Praha, 2009. Bakalářská práce. Univerzita Karlova.</w:t>
      </w:r>
    </w:p>
    <w:p w:rsidR="00F44811" w:rsidRPr="00F44811" w:rsidRDefault="00F44811" w:rsidP="00240C09">
      <w:pPr>
        <w:jc w:val="both"/>
        <w:rPr>
          <w:rFonts w:cs="Open Sans"/>
          <w:color w:val="212529"/>
          <w:sz w:val="28"/>
          <w:szCs w:val="28"/>
          <w:shd w:val="clear" w:color="auto" w:fill="FFFFFF"/>
        </w:rPr>
      </w:pPr>
      <w:r w:rsidRPr="00F44811">
        <w:rPr>
          <w:rFonts w:cs="Open Sans"/>
          <w:color w:val="212529"/>
          <w:sz w:val="24"/>
          <w:szCs w:val="24"/>
          <w:shd w:val="clear" w:color="auto" w:fill="FFFFFF"/>
        </w:rPr>
        <w:t>LAKOFF, George a Mark JOHNSON. </w:t>
      </w:r>
      <w:r w:rsidRPr="00F44811">
        <w:rPr>
          <w:rFonts w:cs="Open Sans"/>
          <w:i/>
          <w:iCs/>
          <w:color w:val="212529"/>
          <w:sz w:val="24"/>
          <w:szCs w:val="24"/>
        </w:rPr>
        <w:t>Metafory, kterými žijeme</w:t>
      </w:r>
      <w:r w:rsidRPr="00F44811">
        <w:rPr>
          <w:rFonts w:cs="Open Sans"/>
          <w:color w:val="212529"/>
          <w:sz w:val="24"/>
          <w:szCs w:val="24"/>
          <w:shd w:val="clear" w:color="auto" w:fill="FFFFFF"/>
        </w:rPr>
        <w:t>. Brno: Host, 2002. Teoretická knihovna. ISBN 80-729-4071-6.</w:t>
      </w:r>
    </w:p>
    <w:p w:rsidR="005B6B0B" w:rsidRDefault="0074528B" w:rsidP="00240C09">
      <w:pPr>
        <w:jc w:val="both"/>
        <w:rPr>
          <w:rFonts w:cs="Open Sans"/>
          <w:color w:val="212529"/>
          <w:sz w:val="24"/>
          <w:szCs w:val="24"/>
          <w:shd w:val="clear" w:color="auto" w:fill="FFFFFF"/>
        </w:rPr>
      </w:pPr>
      <w:r w:rsidRPr="007B79A3">
        <w:rPr>
          <w:rFonts w:cs="Open Sans"/>
          <w:color w:val="212529"/>
          <w:sz w:val="24"/>
          <w:szCs w:val="24"/>
          <w:shd w:val="clear" w:color="auto" w:fill="FFFFFF"/>
        </w:rPr>
        <w:t>SUTTON-SPENCE, Rachel. </w:t>
      </w:r>
      <w:r w:rsidRPr="007B79A3">
        <w:rPr>
          <w:rFonts w:cs="Open Sans"/>
          <w:i/>
          <w:iCs/>
          <w:color w:val="212529"/>
          <w:sz w:val="24"/>
          <w:szCs w:val="24"/>
        </w:rPr>
        <w:t>Introducing Sign Language Literature: Folklore &amp; creativity</w:t>
      </w:r>
      <w:r w:rsidRPr="007B79A3">
        <w:rPr>
          <w:rFonts w:cs="Open Sans"/>
          <w:color w:val="212529"/>
          <w:sz w:val="24"/>
          <w:szCs w:val="24"/>
          <w:shd w:val="clear" w:color="auto" w:fill="FFFFFF"/>
        </w:rPr>
        <w:t>. London: Macmillan Education UK, 2016.</w:t>
      </w:r>
    </w:p>
    <w:p w:rsidR="00DA383E" w:rsidRPr="00DA383E" w:rsidRDefault="00DA383E" w:rsidP="00240C09">
      <w:pPr>
        <w:jc w:val="both"/>
        <w:rPr>
          <w:rFonts w:cs="Open Sans"/>
          <w:color w:val="212529"/>
          <w:sz w:val="28"/>
          <w:szCs w:val="28"/>
          <w:shd w:val="clear" w:color="auto" w:fill="FFFFFF"/>
        </w:rPr>
      </w:pPr>
      <w:r w:rsidRPr="00DA383E">
        <w:rPr>
          <w:rFonts w:cs="Open Sans"/>
          <w:color w:val="212529"/>
          <w:sz w:val="24"/>
          <w:szCs w:val="24"/>
          <w:shd w:val="clear" w:color="auto" w:fill="FFFFFF"/>
        </w:rPr>
        <w:t>ŠŮCHOVÁ, Lucie. </w:t>
      </w:r>
      <w:r w:rsidRPr="00DA383E">
        <w:rPr>
          <w:rFonts w:cs="Open Sans"/>
          <w:i/>
          <w:iCs/>
          <w:color w:val="212529"/>
          <w:sz w:val="24"/>
          <w:szCs w:val="24"/>
        </w:rPr>
        <w:t>Metafora v českém znakovém jazyce</w:t>
      </w:r>
      <w:r w:rsidRPr="00DA383E">
        <w:rPr>
          <w:rFonts w:cs="Open Sans"/>
          <w:color w:val="212529"/>
          <w:sz w:val="24"/>
          <w:szCs w:val="24"/>
          <w:shd w:val="clear" w:color="auto" w:fill="FFFFFF"/>
        </w:rPr>
        <w:t>. Praha, 2007. Diplomová práce. Univerzita Karlova.</w:t>
      </w:r>
    </w:p>
    <w:p w:rsidR="0089635F" w:rsidRPr="007B79A3" w:rsidRDefault="00330067" w:rsidP="00240C09">
      <w:pPr>
        <w:jc w:val="both"/>
        <w:rPr>
          <w:rFonts w:cs="Open Sans"/>
          <w:color w:val="212529"/>
          <w:sz w:val="24"/>
          <w:szCs w:val="24"/>
          <w:shd w:val="clear" w:color="auto" w:fill="FFFFFF"/>
        </w:rPr>
      </w:pPr>
      <w:r w:rsidRPr="007B79A3">
        <w:rPr>
          <w:rFonts w:cs="Open Sans"/>
          <w:color w:val="212529"/>
          <w:sz w:val="24"/>
          <w:szCs w:val="24"/>
          <w:shd w:val="clear" w:color="auto" w:fill="FFFFFF"/>
        </w:rPr>
        <w:t>VAŇKOVÁ, Irena a Naďa HYNKOVÁ DINGOVÁ. „Člověka hledám”: Člověk v jazyce audioorálně-skripturálním a vizuálněmotorickém sémantické konfrontace. In: </w:t>
      </w:r>
      <w:r w:rsidRPr="007B79A3">
        <w:rPr>
          <w:rFonts w:cs="Open Sans"/>
          <w:i/>
          <w:iCs/>
          <w:color w:val="212529"/>
          <w:sz w:val="24"/>
          <w:szCs w:val="24"/>
        </w:rPr>
        <w:t>Prace FILOLOGICZNE: Rocznik. Tom LXXIII (2019)</w:t>
      </w:r>
      <w:r w:rsidRPr="007B79A3">
        <w:rPr>
          <w:rFonts w:cs="Open Sans"/>
          <w:color w:val="212529"/>
          <w:sz w:val="24"/>
          <w:szCs w:val="24"/>
          <w:shd w:val="clear" w:color="auto" w:fill="FFFFFF"/>
        </w:rPr>
        <w:t>. Varšava: Varšavská univerzita, 2019, s. 441-466.</w:t>
      </w:r>
    </w:p>
    <w:p w:rsidR="00375103" w:rsidRDefault="00375103" w:rsidP="00240C09">
      <w:pPr>
        <w:jc w:val="both"/>
        <w:rPr>
          <w:b/>
          <w:bCs/>
          <w:sz w:val="24"/>
          <w:szCs w:val="24"/>
        </w:rPr>
      </w:pPr>
    </w:p>
    <w:p w:rsidR="00593CC2" w:rsidRPr="00EB1138" w:rsidRDefault="00593CC2">
      <w:pPr>
        <w:jc w:val="both"/>
      </w:pPr>
    </w:p>
    <w:sectPr w:rsidR="00593CC2" w:rsidRPr="00EB113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B8" w:rsidRDefault="008218B8" w:rsidP="002B1662">
      <w:pPr>
        <w:spacing w:after="0" w:line="240" w:lineRule="auto"/>
      </w:pPr>
      <w:r>
        <w:separator/>
      </w:r>
    </w:p>
  </w:endnote>
  <w:endnote w:type="continuationSeparator" w:id="0">
    <w:p w:rsidR="008218B8" w:rsidRDefault="008218B8" w:rsidP="002B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51567"/>
      <w:docPartObj>
        <w:docPartGallery w:val="Page Numbers (Bottom of Page)"/>
        <w:docPartUnique/>
      </w:docPartObj>
    </w:sdtPr>
    <w:sdtEndPr/>
    <w:sdtContent>
      <w:p w:rsidR="00E169D6" w:rsidRDefault="00E169D6">
        <w:pPr>
          <w:pStyle w:val="Zpat"/>
          <w:jc w:val="center"/>
        </w:pPr>
        <w:r>
          <w:fldChar w:fldCharType="begin"/>
        </w:r>
        <w:r>
          <w:instrText>PAGE   \* MERGEFORMAT</w:instrText>
        </w:r>
        <w:r>
          <w:fldChar w:fldCharType="separate"/>
        </w:r>
        <w:r w:rsidR="00CE4141">
          <w:rPr>
            <w:noProof/>
          </w:rPr>
          <w:t>1</w:t>
        </w:r>
        <w:r>
          <w:fldChar w:fldCharType="end"/>
        </w:r>
      </w:p>
    </w:sdtContent>
  </w:sdt>
  <w:p w:rsidR="00E169D6" w:rsidRDefault="00E169D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B8" w:rsidRDefault="008218B8" w:rsidP="002B1662">
      <w:pPr>
        <w:spacing w:after="0" w:line="240" w:lineRule="auto"/>
      </w:pPr>
      <w:r>
        <w:separator/>
      </w:r>
    </w:p>
  </w:footnote>
  <w:footnote w:type="continuationSeparator" w:id="0">
    <w:p w:rsidR="008218B8" w:rsidRDefault="008218B8" w:rsidP="002B1662">
      <w:pPr>
        <w:spacing w:after="0" w:line="240" w:lineRule="auto"/>
      </w:pPr>
      <w:r>
        <w:continuationSeparator/>
      </w:r>
    </w:p>
  </w:footnote>
  <w:footnote w:id="1">
    <w:p w:rsidR="00E169D6" w:rsidRDefault="00E169D6">
      <w:pPr>
        <w:pStyle w:val="Textpoznpodarou"/>
      </w:pPr>
      <w:r>
        <w:rPr>
          <w:rStyle w:val="Znakapoznpodarou"/>
        </w:rPr>
        <w:footnoteRef/>
      </w:r>
      <w:r>
        <w:t xml:space="preserve"> Ukázka hudby – překlad Bohemian Rhapsody do amerického ZJ: </w:t>
      </w:r>
      <w:hyperlink r:id="rId1" w:history="1">
        <w:r>
          <w:rPr>
            <w:rStyle w:val="Hypertextovodkaz"/>
          </w:rPr>
          <w:t>https://www.youtube.com/watch?v=sjln9OMOw-0</w:t>
        </w:r>
      </w:hyperlink>
    </w:p>
  </w:footnote>
  <w:footnote w:id="2">
    <w:p w:rsidR="00E169D6" w:rsidRDefault="00E169D6">
      <w:pPr>
        <w:pStyle w:val="Textpoznpodarou"/>
      </w:pPr>
      <w:r>
        <w:rPr>
          <w:rStyle w:val="Znakapoznpodarou"/>
        </w:rPr>
        <w:footnoteRef/>
      </w:r>
      <w:r>
        <w:t xml:space="preserve"> Ukázka storytellingu v americkém ZJ: </w:t>
      </w:r>
      <w:hyperlink r:id="rId2" w:history="1">
        <w:r>
          <w:rPr>
            <w:rStyle w:val="Hypertextovodkaz"/>
          </w:rPr>
          <w:t>https://www.youtube.com/watch?v=XzcSPreybD4</w:t>
        </w:r>
      </w:hyperlink>
    </w:p>
  </w:footnote>
  <w:footnote w:id="3">
    <w:p w:rsidR="00E169D6" w:rsidRDefault="00E169D6">
      <w:pPr>
        <w:pStyle w:val="Textpoznpodarou"/>
      </w:pPr>
      <w:r>
        <w:rPr>
          <w:rStyle w:val="Znakapoznpodarou"/>
        </w:rPr>
        <w:footnoteRef/>
      </w:r>
      <w:r>
        <w:t xml:space="preserve"> Klasifikátor je tvar ruky, který reprezentuje člověka/zvíře/věc - př. stojící člověk = vztyčený ukazováček, sedící člověk = pokrčený ukazováček a prostředníček.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D6" w:rsidRDefault="00E169D6" w:rsidP="00AD2034">
    <w:pPr>
      <w:pStyle w:val="Zhlav"/>
      <w:jc w:val="right"/>
    </w:pPr>
    <w:r>
      <w:t>Anežka Hornychová</w:t>
    </w:r>
  </w:p>
  <w:p w:rsidR="00E169D6" w:rsidRDefault="00E169D6" w:rsidP="00AD2034">
    <w:pPr>
      <w:pStyle w:val="Zhlav"/>
      <w:jc w:val="right"/>
    </w:pPr>
    <w:r>
      <w:t>Kognitivní lingvistika a kognitivní poetika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1721"/>
    <w:multiLevelType w:val="hybridMultilevel"/>
    <w:tmpl w:val="EC900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05664A"/>
    <w:multiLevelType w:val="hybridMultilevel"/>
    <w:tmpl w:val="F8E298D4"/>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1C"/>
    <w:rsid w:val="00022E90"/>
    <w:rsid w:val="0004497C"/>
    <w:rsid w:val="000574C4"/>
    <w:rsid w:val="00066EA3"/>
    <w:rsid w:val="00074B1B"/>
    <w:rsid w:val="00075C43"/>
    <w:rsid w:val="000862C6"/>
    <w:rsid w:val="000D5B5E"/>
    <w:rsid w:val="000E6FFA"/>
    <w:rsid w:val="00110273"/>
    <w:rsid w:val="00111131"/>
    <w:rsid w:val="0011231E"/>
    <w:rsid w:val="0011511C"/>
    <w:rsid w:val="00133541"/>
    <w:rsid w:val="00136BBC"/>
    <w:rsid w:val="0014759A"/>
    <w:rsid w:val="001557A2"/>
    <w:rsid w:val="00176A07"/>
    <w:rsid w:val="00186F1C"/>
    <w:rsid w:val="00194A02"/>
    <w:rsid w:val="001E2B91"/>
    <w:rsid w:val="001E4337"/>
    <w:rsid w:val="001F4AEB"/>
    <w:rsid w:val="001F4BB4"/>
    <w:rsid w:val="0020251C"/>
    <w:rsid w:val="002067FC"/>
    <w:rsid w:val="002233EC"/>
    <w:rsid w:val="00240C09"/>
    <w:rsid w:val="00245750"/>
    <w:rsid w:val="00264942"/>
    <w:rsid w:val="00270219"/>
    <w:rsid w:val="00297301"/>
    <w:rsid w:val="002B1662"/>
    <w:rsid w:val="002D57E7"/>
    <w:rsid w:val="002E5943"/>
    <w:rsid w:val="002E5F26"/>
    <w:rsid w:val="002F0833"/>
    <w:rsid w:val="002F09A7"/>
    <w:rsid w:val="00305D2C"/>
    <w:rsid w:val="00306577"/>
    <w:rsid w:val="0031063E"/>
    <w:rsid w:val="00320359"/>
    <w:rsid w:val="00330067"/>
    <w:rsid w:val="00360954"/>
    <w:rsid w:val="00371EC7"/>
    <w:rsid w:val="00375103"/>
    <w:rsid w:val="003826CB"/>
    <w:rsid w:val="003A775E"/>
    <w:rsid w:val="003B111A"/>
    <w:rsid w:val="003B7212"/>
    <w:rsid w:val="003C25FC"/>
    <w:rsid w:val="003D317C"/>
    <w:rsid w:val="003D689E"/>
    <w:rsid w:val="003F35D0"/>
    <w:rsid w:val="0040423A"/>
    <w:rsid w:val="00440AD3"/>
    <w:rsid w:val="004606FC"/>
    <w:rsid w:val="004609CC"/>
    <w:rsid w:val="00465B21"/>
    <w:rsid w:val="00481966"/>
    <w:rsid w:val="004A2C5E"/>
    <w:rsid w:val="004A630E"/>
    <w:rsid w:val="00507E59"/>
    <w:rsid w:val="0051676E"/>
    <w:rsid w:val="00536584"/>
    <w:rsid w:val="005615AC"/>
    <w:rsid w:val="00593CC2"/>
    <w:rsid w:val="005965D4"/>
    <w:rsid w:val="005B3404"/>
    <w:rsid w:val="005B6B0B"/>
    <w:rsid w:val="005C23F3"/>
    <w:rsid w:val="005D4577"/>
    <w:rsid w:val="005E63C4"/>
    <w:rsid w:val="005F6FCB"/>
    <w:rsid w:val="00603A6C"/>
    <w:rsid w:val="00603DEF"/>
    <w:rsid w:val="00607F6D"/>
    <w:rsid w:val="00613C33"/>
    <w:rsid w:val="00650650"/>
    <w:rsid w:val="00656DA5"/>
    <w:rsid w:val="0066726F"/>
    <w:rsid w:val="00670374"/>
    <w:rsid w:val="00673F37"/>
    <w:rsid w:val="00681F88"/>
    <w:rsid w:val="00686D6B"/>
    <w:rsid w:val="006A57F0"/>
    <w:rsid w:val="006A63F2"/>
    <w:rsid w:val="006B4752"/>
    <w:rsid w:val="006B7260"/>
    <w:rsid w:val="006C6951"/>
    <w:rsid w:val="00703A78"/>
    <w:rsid w:val="0071767D"/>
    <w:rsid w:val="0074528B"/>
    <w:rsid w:val="007461A5"/>
    <w:rsid w:val="00747EED"/>
    <w:rsid w:val="007715CF"/>
    <w:rsid w:val="0077784B"/>
    <w:rsid w:val="00781AB8"/>
    <w:rsid w:val="00790129"/>
    <w:rsid w:val="00793994"/>
    <w:rsid w:val="007A49D4"/>
    <w:rsid w:val="007B79A3"/>
    <w:rsid w:val="007C1A54"/>
    <w:rsid w:val="007C4922"/>
    <w:rsid w:val="007F073D"/>
    <w:rsid w:val="007F3B20"/>
    <w:rsid w:val="008061FE"/>
    <w:rsid w:val="0081786B"/>
    <w:rsid w:val="00820F26"/>
    <w:rsid w:val="008213C3"/>
    <w:rsid w:val="008218B8"/>
    <w:rsid w:val="00825513"/>
    <w:rsid w:val="00837C3C"/>
    <w:rsid w:val="008420C9"/>
    <w:rsid w:val="0087350F"/>
    <w:rsid w:val="0087571B"/>
    <w:rsid w:val="00880279"/>
    <w:rsid w:val="00894497"/>
    <w:rsid w:val="0089635F"/>
    <w:rsid w:val="008A67CA"/>
    <w:rsid w:val="008A7D2E"/>
    <w:rsid w:val="008B018D"/>
    <w:rsid w:val="008C7C2E"/>
    <w:rsid w:val="008E0C63"/>
    <w:rsid w:val="008F3921"/>
    <w:rsid w:val="008F44BE"/>
    <w:rsid w:val="00914934"/>
    <w:rsid w:val="009668D8"/>
    <w:rsid w:val="009822F2"/>
    <w:rsid w:val="00991525"/>
    <w:rsid w:val="00993789"/>
    <w:rsid w:val="009B6931"/>
    <w:rsid w:val="009B77D7"/>
    <w:rsid w:val="009B7BEA"/>
    <w:rsid w:val="009D1342"/>
    <w:rsid w:val="009E0F91"/>
    <w:rsid w:val="009E2548"/>
    <w:rsid w:val="00A145F0"/>
    <w:rsid w:val="00A15AEF"/>
    <w:rsid w:val="00A64D8A"/>
    <w:rsid w:val="00A730F5"/>
    <w:rsid w:val="00A9641B"/>
    <w:rsid w:val="00AA75E4"/>
    <w:rsid w:val="00AD2034"/>
    <w:rsid w:val="00AD6C8C"/>
    <w:rsid w:val="00AE57EE"/>
    <w:rsid w:val="00B46F3D"/>
    <w:rsid w:val="00B76465"/>
    <w:rsid w:val="00B9167E"/>
    <w:rsid w:val="00BA3B9B"/>
    <w:rsid w:val="00BB18A5"/>
    <w:rsid w:val="00BB1CA3"/>
    <w:rsid w:val="00BB1CD9"/>
    <w:rsid w:val="00BB4288"/>
    <w:rsid w:val="00BE5132"/>
    <w:rsid w:val="00BE6018"/>
    <w:rsid w:val="00C01D07"/>
    <w:rsid w:val="00C0419D"/>
    <w:rsid w:val="00C107A1"/>
    <w:rsid w:val="00C15C59"/>
    <w:rsid w:val="00C242CB"/>
    <w:rsid w:val="00C46D22"/>
    <w:rsid w:val="00C6726C"/>
    <w:rsid w:val="00C84B4A"/>
    <w:rsid w:val="00C867DC"/>
    <w:rsid w:val="00C94932"/>
    <w:rsid w:val="00CA0D99"/>
    <w:rsid w:val="00CC3CA2"/>
    <w:rsid w:val="00CC652A"/>
    <w:rsid w:val="00CD777F"/>
    <w:rsid w:val="00CE4141"/>
    <w:rsid w:val="00CF69B6"/>
    <w:rsid w:val="00D54BD1"/>
    <w:rsid w:val="00D55170"/>
    <w:rsid w:val="00D5681A"/>
    <w:rsid w:val="00D820FC"/>
    <w:rsid w:val="00DA383E"/>
    <w:rsid w:val="00DA4BE1"/>
    <w:rsid w:val="00DC126C"/>
    <w:rsid w:val="00DF2C10"/>
    <w:rsid w:val="00DF7D9E"/>
    <w:rsid w:val="00E169D6"/>
    <w:rsid w:val="00E220B5"/>
    <w:rsid w:val="00E32C8D"/>
    <w:rsid w:val="00E6247C"/>
    <w:rsid w:val="00E67687"/>
    <w:rsid w:val="00E7727D"/>
    <w:rsid w:val="00E86940"/>
    <w:rsid w:val="00E911C9"/>
    <w:rsid w:val="00EA3871"/>
    <w:rsid w:val="00EA3EC6"/>
    <w:rsid w:val="00EB1138"/>
    <w:rsid w:val="00EC6877"/>
    <w:rsid w:val="00EE3C0B"/>
    <w:rsid w:val="00EE3C72"/>
    <w:rsid w:val="00EE5708"/>
    <w:rsid w:val="00EF7C18"/>
    <w:rsid w:val="00F0000C"/>
    <w:rsid w:val="00F16FDF"/>
    <w:rsid w:val="00F23383"/>
    <w:rsid w:val="00F44811"/>
    <w:rsid w:val="00F60B78"/>
    <w:rsid w:val="00F70F48"/>
    <w:rsid w:val="00F71C5B"/>
    <w:rsid w:val="00F75608"/>
    <w:rsid w:val="00F75C90"/>
    <w:rsid w:val="00F86BA1"/>
    <w:rsid w:val="00FB2B10"/>
    <w:rsid w:val="00FC32B1"/>
    <w:rsid w:val="00FC35AA"/>
    <w:rsid w:val="00FF1393"/>
    <w:rsid w:val="00FF3309"/>
    <w:rsid w:val="00FF36DA"/>
    <w:rsid w:val="00FF64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7C021-95AF-40CB-A41D-AE56B5C1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6EA3"/>
    <w:rPr>
      <w:color w:val="0000FF"/>
      <w:u w:val="single"/>
    </w:rPr>
  </w:style>
  <w:style w:type="paragraph" w:styleId="Textpoznpodarou">
    <w:name w:val="footnote text"/>
    <w:basedOn w:val="Normln"/>
    <w:link w:val="TextpoznpodarouChar"/>
    <w:uiPriority w:val="99"/>
    <w:semiHidden/>
    <w:unhideWhenUsed/>
    <w:rsid w:val="002B16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662"/>
    <w:rPr>
      <w:sz w:val="20"/>
      <w:szCs w:val="20"/>
    </w:rPr>
  </w:style>
  <w:style w:type="character" w:styleId="Znakapoznpodarou">
    <w:name w:val="footnote reference"/>
    <w:basedOn w:val="Standardnpsmoodstavce"/>
    <w:uiPriority w:val="99"/>
    <w:semiHidden/>
    <w:unhideWhenUsed/>
    <w:rsid w:val="002B1662"/>
    <w:rPr>
      <w:vertAlign w:val="superscript"/>
    </w:rPr>
  </w:style>
  <w:style w:type="paragraph" w:styleId="Odstavecseseznamem">
    <w:name w:val="List Paragraph"/>
    <w:basedOn w:val="Normln"/>
    <w:uiPriority w:val="34"/>
    <w:qFormat/>
    <w:rsid w:val="00111131"/>
    <w:pPr>
      <w:ind w:left="720"/>
      <w:contextualSpacing/>
    </w:pPr>
  </w:style>
  <w:style w:type="paragraph" w:styleId="Zhlav">
    <w:name w:val="header"/>
    <w:basedOn w:val="Normln"/>
    <w:link w:val="ZhlavChar"/>
    <w:uiPriority w:val="99"/>
    <w:unhideWhenUsed/>
    <w:rsid w:val="003065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6577"/>
  </w:style>
  <w:style w:type="paragraph" w:styleId="Zpat">
    <w:name w:val="footer"/>
    <w:basedOn w:val="Normln"/>
    <w:link w:val="ZpatChar"/>
    <w:uiPriority w:val="99"/>
    <w:unhideWhenUsed/>
    <w:rsid w:val="00306577"/>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GRLHNDRp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XzcSPreybD4" TargetMode="External"/><Relationship Id="rId1" Type="http://schemas.openxmlformats.org/officeDocument/2006/relationships/hyperlink" Target="https://www.youtube.com/watch?v=sjln9OMOw-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DE41-7509-4E99-AB08-4795497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8107</Characters>
  <Application>Microsoft Office Word</Application>
  <DocSecurity>4</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Hornychová, Anežka</dc:creator>
  <cp:keywords/>
  <dc:description/>
  <cp:lastModifiedBy>Irena Vaňková</cp:lastModifiedBy>
  <cp:revision>2</cp:revision>
  <dcterms:created xsi:type="dcterms:W3CDTF">2020-03-31T22:41:00Z</dcterms:created>
  <dcterms:modified xsi:type="dcterms:W3CDTF">2020-03-31T22:41:00Z</dcterms:modified>
</cp:coreProperties>
</file>