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269" w:rsidRPr="00AB4032" w:rsidRDefault="005E5269" w:rsidP="005E5269">
      <w:pPr>
        <w:pStyle w:val="Normlnweb"/>
        <w:spacing w:before="0" w:beforeAutospacing="0" w:after="240" w:afterAutospacing="0"/>
        <w:textAlignment w:val="baseline"/>
        <w:rPr>
          <w:color w:val="444444"/>
          <w:sz w:val="32"/>
          <w:szCs w:val="32"/>
        </w:rPr>
      </w:pPr>
      <w:r w:rsidRPr="00AB4032">
        <w:rPr>
          <w:rStyle w:val="Siln"/>
          <w:color w:val="444444"/>
          <w:sz w:val="32"/>
          <w:szCs w:val="32"/>
          <w:u w:val="single"/>
        </w:rPr>
        <w:t>ZÁCHRANA TONOUCÍHO</w:t>
      </w:r>
      <w:r w:rsidRPr="00AB4032">
        <w:rPr>
          <w:color w:val="444444"/>
          <w:sz w:val="32"/>
          <w:szCs w:val="32"/>
        </w:rPr>
        <w:t xml:space="preserve"> </w:t>
      </w:r>
    </w:p>
    <w:p w:rsidR="005E5269" w:rsidRPr="00AB4032" w:rsidRDefault="005E5269" w:rsidP="005E5269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AB4032">
        <w:rPr>
          <w:color w:val="444444"/>
        </w:rPr>
        <w:t>Záchrana tonoucího z vody je velmi náročná činnost, předpokládající vysokou od</w:t>
      </w:r>
      <w:r w:rsidRPr="00AB4032">
        <w:rPr>
          <w:color w:val="444444"/>
        </w:rPr>
        <w:softHyphen/>
        <w:t>bornou i fyzickou připravenost zachraňujícího. Má-li být jakákoli záchranná akce úspěšná, musí zachránce dokonale znát techniky vodní záchrany a být fyzicky i psychicky připraven na všechny možné obtíže a ne</w:t>
      </w:r>
      <w:r w:rsidRPr="00AB4032">
        <w:rPr>
          <w:color w:val="444444"/>
        </w:rPr>
        <w:softHyphen/>
        <w:t>bezpečí, které mohou vzniknout. Při záchraně z vody je prvořadým úkolem zachránce zajistit bezpečnost tonoucího i svoji, přerušit působení faktorů, které byly příčinou krize, minimalizovat možná následná postižení se sou</w:t>
      </w:r>
      <w:r w:rsidRPr="00AB4032">
        <w:rPr>
          <w:color w:val="444444"/>
        </w:rPr>
        <w:softHyphen/>
        <w:t xml:space="preserve">časným úsilím vytvořit podmínky pro poskytnutí první pomoci. Snáze se řeší situace, je-li obdobně jako zachránce připraven i zachraňovaný. </w:t>
      </w:r>
    </w:p>
    <w:p w:rsidR="005E5269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Tonutí postiženého můžeme rozdělit do následujících fází </w:t>
      </w:r>
      <w:r>
        <w:rPr>
          <w:rStyle w:val="Siln"/>
          <w:rFonts w:ascii="inherit" w:hAnsi="inherit"/>
          <w:color w:val="444444"/>
        </w:rPr>
        <w:t>A PODLE ZAŘAZENÍ KONÁME.</w:t>
      </w:r>
      <w:r>
        <w:rPr>
          <w:rFonts w:ascii="inherit" w:hAnsi="inherit"/>
          <w:color w:val="444444"/>
        </w:rPr>
        <w:t xml:space="preserve"> </w:t>
      </w:r>
    </w:p>
    <w:p w:rsidR="005E5269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Aktivní tonoucí</w:t>
      </w:r>
      <w:r>
        <w:rPr>
          <w:rFonts w:ascii="inherit" w:hAnsi="inherit"/>
          <w:color w:val="444444"/>
        </w:rPr>
        <w:t xml:space="preserve"> </w:t>
      </w:r>
      <w:r>
        <w:rPr>
          <w:rFonts w:ascii="inherit" w:hAnsi="inherit"/>
          <w:color w:val="444444"/>
        </w:rPr>
        <w:br/>
        <w:t xml:space="preserve">- zkráceně dýchá, neefektivně </w:t>
      </w:r>
      <w:r>
        <w:rPr>
          <w:rFonts w:ascii="inherit" w:hAnsi="inherit"/>
          <w:color w:val="444444"/>
        </w:rPr>
        <w:br/>
        <w:t xml:space="preserve">- pohybují se jen paže, nohy bez pohybu, pohyby paží jsou rychlé a nedrží plavce na </w:t>
      </w:r>
      <w:r>
        <w:rPr>
          <w:rFonts w:ascii="inherit" w:hAnsi="inherit"/>
          <w:color w:val="444444"/>
        </w:rPr>
        <w:br/>
        <w:t xml:space="preserve">   hladině, nejsou tzv. „sebezáchovné“ </w:t>
      </w:r>
      <w:r>
        <w:rPr>
          <w:rFonts w:ascii="inherit" w:hAnsi="inherit"/>
          <w:color w:val="444444"/>
        </w:rPr>
        <w:br/>
        <w:t xml:space="preserve">- poloha vertikální </w:t>
      </w:r>
      <w:r>
        <w:rPr>
          <w:rFonts w:ascii="inherit" w:hAnsi="inherit"/>
          <w:color w:val="444444"/>
        </w:rPr>
        <w:br/>
        <w:t xml:space="preserve">- nekomunikuje </w:t>
      </w:r>
    </w:p>
    <w:p w:rsidR="005E5269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- </w:t>
      </w:r>
      <w:r w:rsidRPr="00AB4032">
        <w:rPr>
          <w:rStyle w:val="Siln"/>
          <w:rFonts w:ascii="inherit" w:hAnsi="inherit"/>
          <w:color w:val="FF0000"/>
          <w:u w:val="single"/>
        </w:rPr>
        <w:t>PRO ZACHRÁNCE POTENCIONÁLNĚ VELMI NEBEZPEČNÝ</w:t>
      </w:r>
      <w:r w:rsidRPr="00AB4032">
        <w:rPr>
          <w:rFonts w:ascii="inherit" w:hAnsi="inherit"/>
          <w:color w:val="FF0000"/>
        </w:rPr>
        <w:t xml:space="preserve"> </w:t>
      </w:r>
    </w:p>
    <w:p w:rsidR="005E5269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ŘEŠENÍ SUITUACE</w:t>
      </w:r>
      <w:r>
        <w:rPr>
          <w:rFonts w:ascii="inherit" w:hAnsi="inherit"/>
          <w:color w:val="444444"/>
        </w:rPr>
        <w:t xml:space="preserve"> </w:t>
      </w:r>
      <w:r>
        <w:rPr>
          <w:rStyle w:val="Siln"/>
          <w:rFonts w:ascii="inherit" w:hAnsi="inherit"/>
          <w:color w:val="444444"/>
        </w:rPr>
        <w:t>– nep</w:t>
      </w:r>
      <w:r>
        <w:rPr>
          <w:rStyle w:val="Siln"/>
          <w:rFonts w:ascii="inherit" w:hAnsi="inherit" w:hint="eastAsia"/>
          <w:color w:val="444444"/>
        </w:rPr>
        <w:t>ř</w:t>
      </w:r>
      <w:r>
        <w:rPr>
          <w:rStyle w:val="Siln"/>
          <w:rFonts w:ascii="inherit" w:hAnsi="inherit"/>
          <w:color w:val="444444"/>
        </w:rPr>
        <w:t>ibli</w:t>
      </w:r>
      <w:r>
        <w:rPr>
          <w:rStyle w:val="Siln"/>
          <w:rFonts w:ascii="inherit" w:hAnsi="inherit" w:hint="eastAsia"/>
          <w:color w:val="444444"/>
        </w:rPr>
        <w:t>ž</w:t>
      </w:r>
      <w:r>
        <w:rPr>
          <w:rStyle w:val="Siln"/>
          <w:rFonts w:ascii="inherit" w:hAnsi="inherit"/>
          <w:color w:val="444444"/>
        </w:rPr>
        <w:t>uji se, nenech</w:t>
      </w:r>
      <w:r>
        <w:rPr>
          <w:rStyle w:val="Siln"/>
          <w:rFonts w:ascii="inherit" w:hAnsi="inherit" w:hint="eastAsia"/>
          <w:color w:val="444444"/>
        </w:rPr>
        <w:t>á</w:t>
      </w:r>
      <w:r>
        <w:rPr>
          <w:rStyle w:val="Siln"/>
          <w:rFonts w:ascii="inherit" w:hAnsi="inherit"/>
          <w:color w:val="444444"/>
        </w:rPr>
        <w:t xml:space="preserve">m se uchopit, </w:t>
      </w:r>
      <w:r>
        <w:rPr>
          <w:rStyle w:val="Siln"/>
          <w:rFonts w:ascii="inherit" w:hAnsi="inherit" w:hint="eastAsia"/>
          <w:color w:val="444444"/>
        </w:rPr>
        <w:t>č</w:t>
      </w:r>
      <w:r>
        <w:rPr>
          <w:rStyle w:val="Siln"/>
          <w:rFonts w:ascii="inherit" w:hAnsi="inherit"/>
          <w:color w:val="444444"/>
        </w:rPr>
        <w:t>ek</w:t>
      </w:r>
      <w:r>
        <w:rPr>
          <w:rStyle w:val="Siln"/>
          <w:rFonts w:ascii="inherit" w:hAnsi="inherit" w:hint="eastAsia"/>
          <w:color w:val="444444"/>
        </w:rPr>
        <w:t>á</w:t>
      </w:r>
      <w:r>
        <w:rPr>
          <w:rStyle w:val="Siln"/>
          <w:rFonts w:ascii="inherit" w:hAnsi="inherit"/>
          <w:color w:val="444444"/>
        </w:rPr>
        <w:t>m na dal</w:t>
      </w:r>
      <w:r>
        <w:rPr>
          <w:rStyle w:val="Siln"/>
          <w:rFonts w:ascii="inherit" w:hAnsi="inherit" w:hint="eastAsia"/>
          <w:color w:val="444444"/>
        </w:rPr>
        <w:t>ší</w:t>
      </w:r>
      <w:r>
        <w:rPr>
          <w:rStyle w:val="Siln"/>
          <w:rFonts w:ascii="inherit" w:hAnsi="inherit"/>
          <w:color w:val="444444"/>
        </w:rPr>
        <w:t xml:space="preserve"> f</w:t>
      </w:r>
      <w:r>
        <w:rPr>
          <w:rStyle w:val="Siln"/>
          <w:rFonts w:ascii="inherit" w:hAnsi="inherit" w:hint="eastAsia"/>
          <w:color w:val="444444"/>
        </w:rPr>
        <w:t>á</w:t>
      </w:r>
      <w:r>
        <w:rPr>
          <w:rStyle w:val="Siln"/>
          <w:rFonts w:ascii="inherit" w:hAnsi="inherit"/>
          <w:color w:val="444444"/>
        </w:rPr>
        <w:t>zi tonut</w:t>
      </w:r>
      <w:r>
        <w:rPr>
          <w:rStyle w:val="Siln"/>
          <w:rFonts w:ascii="inherit" w:hAnsi="inherit" w:hint="eastAsia"/>
          <w:color w:val="444444"/>
        </w:rPr>
        <w:t>í</w:t>
      </w:r>
      <w:r>
        <w:rPr>
          <w:rFonts w:ascii="inherit" w:hAnsi="inherit"/>
          <w:color w:val="444444"/>
        </w:rPr>
        <w:t xml:space="preserve"> </w:t>
      </w:r>
    </w:p>
    <w:p w:rsidR="005E5269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Pasivní tonoucí</w:t>
      </w:r>
      <w:r>
        <w:rPr>
          <w:rFonts w:ascii="inherit" w:hAnsi="inherit"/>
          <w:color w:val="444444"/>
        </w:rPr>
        <w:t xml:space="preserve"> </w:t>
      </w:r>
      <w:r>
        <w:rPr>
          <w:rFonts w:ascii="inherit" w:hAnsi="inherit"/>
          <w:color w:val="444444"/>
        </w:rPr>
        <w:br/>
        <w:t xml:space="preserve">- nedýchá </w:t>
      </w:r>
      <w:r>
        <w:rPr>
          <w:rFonts w:ascii="inherit" w:hAnsi="inherit"/>
          <w:color w:val="444444"/>
        </w:rPr>
        <w:br/>
        <w:t xml:space="preserve">- neprovádí žádné pohyby </w:t>
      </w:r>
      <w:r>
        <w:rPr>
          <w:rFonts w:ascii="inherit" w:hAnsi="inherit"/>
          <w:color w:val="444444"/>
        </w:rPr>
        <w:br/>
        <w:t xml:space="preserve">- poloha těla vertikální, část trupu na hladině </w:t>
      </w:r>
    </w:p>
    <w:p w:rsidR="005E5269" w:rsidRPr="00AB4032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FF0000"/>
        </w:rPr>
      </w:pPr>
      <w:r w:rsidRPr="00AB4032">
        <w:rPr>
          <w:rFonts w:ascii="inherit" w:hAnsi="inherit"/>
          <w:color w:val="FF0000"/>
        </w:rPr>
        <w:t xml:space="preserve">- </w:t>
      </w:r>
      <w:r w:rsidRPr="00AB4032">
        <w:rPr>
          <w:rStyle w:val="Siln"/>
          <w:rFonts w:ascii="inherit" w:hAnsi="inherit"/>
          <w:color w:val="FF0000"/>
        </w:rPr>
        <w:t>PRO ZACHRÁNCE NENÍ NEBEZPEČNÝ</w:t>
      </w:r>
      <w:r w:rsidRPr="00AB4032">
        <w:rPr>
          <w:rFonts w:ascii="inherit" w:hAnsi="inherit"/>
          <w:color w:val="FF0000"/>
        </w:rPr>
        <w:t xml:space="preserve"> </w:t>
      </w:r>
    </w:p>
    <w:p w:rsidR="005E5269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t>ŘEŠENÍ SUITUACE – zahajuji osobn</w:t>
      </w:r>
      <w:r>
        <w:rPr>
          <w:rStyle w:val="Siln"/>
          <w:rFonts w:ascii="inherit" w:hAnsi="inherit" w:hint="eastAsia"/>
          <w:color w:val="444444"/>
          <w:u w:val="single"/>
        </w:rPr>
        <w:t>í</w:t>
      </w:r>
      <w:r>
        <w:rPr>
          <w:rStyle w:val="Siln"/>
          <w:rFonts w:ascii="inherit" w:hAnsi="inherit"/>
          <w:color w:val="444444"/>
          <w:u w:val="single"/>
        </w:rPr>
        <w:t xml:space="preserve"> z</w:t>
      </w:r>
      <w:r>
        <w:rPr>
          <w:rStyle w:val="Siln"/>
          <w:rFonts w:ascii="inherit" w:hAnsi="inherit" w:hint="eastAsia"/>
          <w:color w:val="444444"/>
          <w:u w:val="single"/>
        </w:rPr>
        <w:t>á</w:t>
      </w:r>
      <w:r>
        <w:rPr>
          <w:rStyle w:val="Siln"/>
          <w:rFonts w:ascii="inherit" w:hAnsi="inherit"/>
          <w:color w:val="444444"/>
          <w:u w:val="single"/>
        </w:rPr>
        <w:t xml:space="preserve">sah </w:t>
      </w:r>
      <w:r>
        <w:rPr>
          <w:rStyle w:val="Siln"/>
          <w:rFonts w:ascii="inherit" w:hAnsi="inherit" w:hint="eastAsia"/>
          <w:color w:val="444444"/>
          <w:u w:val="single"/>
        </w:rPr>
        <w:t>–</w:t>
      </w:r>
      <w:r>
        <w:rPr>
          <w:rStyle w:val="Siln"/>
          <w:rFonts w:ascii="inherit" w:hAnsi="inherit"/>
          <w:color w:val="444444"/>
          <w:u w:val="single"/>
        </w:rPr>
        <w:t xml:space="preserve"> narovn</w:t>
      </w:r>
      <w:r>
        <w:rPr>
          <w:rStyle w:val="Siln"/>
          <w:rFonts w:ascii="inherit" w:hAnsi="inherit" w:hint="eastAsia"/>
          <w:color w:val="444444"/>
          <w:u w:val="single"/>
        </w:rPr>
        <w:t>á</w:t>
      </w:r>
      <w:r>
        <w:rPr>
          <w:rStyle w:val="Siln"/>
          <w:rFonts w:ascii="inherit" w:hAnsi="inherit"/>
          <w:color w:val="444444"/>
          <w:u w:val="single"/>
        </w:rPr>
        <w:t>n</w:t>
      </w:r>
      <w:r>
        <w:rPr>
          <w:rStyle w:val="Siln"/>
          <w:rFonts w:ascii="inherit" w:hAnsi="inherit" w:hint="eastAsia"/>
          <w:color w:val="444444"/>
          <w:u w:val="single"/>
        </w:rPr>
        <w:t>í</w:t>
      </w:r>
      <w:r>
        <w:rPr>
          <w:rStyle w:val="Siln"/>
          <w:rFonts w:ascii="inherit" w:hAnsi="inherit"/>
          <w:color w:val="444444"/>
          <w:u w:val="single"/>
        </w:rPr>
        <w:t>, ta</w:t>
      </w:r>
      <w:r>
        <w:rPr>
          <w:rStyle w:val="Siln"/>
          <w:rFonts w:ascii="inherit" w:hAnsi="inherit" w:hint="eastAsia"/>
          <w:color w:val="444444"/>
          <w:u w:val="single"/>
        </w:rPr>
        <w:t>ž</w:t>
      </w:r>
      <w:r>
        <w:rPr>
          <w:rStyle w:val="Siln"/>
          <w:rFonts w:ascii="inherit" w:hAnsi="inherit"/>
          <w:color w:val="444444"/>
          <w:u w:val="single"/>
        </w:rPr>
        <w:t>en</w:t>
      </w:r>
      <w:r>
        <w:rPr>
          <w:rStyle w:val="Siln"/>
          <w:rFonts w:ascii="inherit" w:hAnsi="inherit" w:hint="eastAsia"/>
          <w:color w:val="444444"/>
          <w:u w:val="single"/>
        </w:rPr>
        <w:t>í</w:t>
      </w:r>
      <w:r>
        <w:rPr>
          <w:rStyle w:val="Siln"/>
          <w:rFonts w:ascii="inherit" w:hAnsi="inherit"/>
          <w:color w:val="444444"/>
          <w:u w:val="single"/>
        </w:rPr>
        <w:t xml:space="preserve"> a vyta</w:t>
      </w:r>
      <w:r>
        <w:rPr>
          <w:rStyle w:val="Siln"/>
          <w:rFonts w:ascii="inherit" w:hAnsi="inherit" w:hint="eastAsia"/>
          <w:color w:val="444444"/>
          <w:u w:val="single"/>
        </w:rPr>
        <w:t>ž</w:t>
      </w:r>
      <w:r>
        <w:rPr>
          <w:rStyle w:val="Siln"/>
          <w:rFonts w:ascii="inherit" w:hAnsi="inherit"/>
          <w:color w:val="444444"/>
          <w:u w:val="single"/>
        </w:rPr>
        <w:t>en</w:t>
      </w:r>
      <w:r>
        <w:rPr>
          <w:rStyle w:val="Siln"/>
          <w:rFonts w:ascii="inherit" w:hAnsi="inherit" w:hint="eastAsia"/>
          <w:color w:val="444444"/>
          <w:u w:val="single"/>
        </w:rPr>
        <w:t>í</w:t>
      </w:r>
      <w:r>
        <w:rPr>
          <w:rStyle w:val="Siln"/>
          <w:rFonts w:ascii="inherit" w:hAnsi="inherit"/>
          <w:color w:val="444444"/>
          <w:u w:val="single"/>
        </w:rPr>
        <w:t xml:space="preserve"> z vody, prvn</w:t>
      </w:r>
      <w:r>
        <w:rPr>
          <w:rStyle w:val="Siln"/>
          <w:rFonts w:ascii="inherit" w:hAnsi="inherit" w:hint="eastAsia"/>
          <w:color w:val="444444"/>
          <w:u w:val="single"/>
        </w:rPr>
        <w:t>í</w:t>
      </w:r>
      <w:r>
        <w:rPr>
          <w:rStyle w:val="Siln"/>
          <w:rFonts w:ascii="inherit" w:hAnsi="inherit"/>
          <w:color w:val="444444"/>
          <w:u w:val="single"/>
        </w:rPr>
        <w:t xml:space="preserve"> </w:t>
      </w:r>
      <w:proofErr w:type="gramStart"/>
      <w:r>
        <w:rPr>
          <w:rStyle w:val="Siln"/>
          <w:rFonts w:ascii="inherit" w:hAnsi="inherit"/>
          <w:color w:val="444444"/>
          <w:u w:val="single"/>
        </w:rPr>
        <w:t>pomoc</w:t>
      </w:r>
      <w:r>
        <w:rPr>
          <w:rFonts w:ascii="inherit" w:hAnsi="inherit"/>
          <w:color w:val="444444"/>
        </w:rPr>
        <w:t xml:space="preserve">  -</w:t>
      </w:r>
      <w:proofErr w:type="gramEnd"/>
      <w:r>
        <w:rPr>
          <w:rFonts w:ascii="inherit" w:hAnsi="inherit"/>
          <w:color w:val="444444"/>
        </w:rPr>
        <w:t xml:space="preserve"> </w:t>
      </w:r>
      <w:r>
        <w:rPr>
          <w:rStyle w:val="Siln"/>
          <w:rFonts w:ascii="inherit" w:hAnsi="inherit"/>
          <w:color w:val="444444"/>
          <w:u w:val="single"/>
        </w:rPr>
        <w:t>máme max. 1 minutu, potom se ponoří na dno</w:t>
      </w:r>
      <w:r>
        <w:rPr>
          <w:rFonts w:ascii="inherit" w:hAnsi="inherit"/>
          <w:color w:val="444444"/>
        </w:rPr>
        <w:t xml:space="preserve"> </w:t>
      </w:r>
    </w:p>
    <w:p w:rsidR="005E5269" w:rsidRDefault="005E5269" w:rsidP="005E5269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proofErr w:type="gramStart"/>
      <w:r>
        <w:rPr>
          <w:rStyle w:val="Siln"/>
          <w:rFonts w:ascii="inherit" w:hAnsi="inherit"/>
          <w:color w:val="444444"/>
        </w:rPr>
        <w:t>SHRNUTÍ</w:t>
      </w:r>
      <w:r>
        <w:rPr>
          <w:rFonts w:ascii="inherit" w:hAnsi="inherit"/>
          <w:color w:val="444444"/>
        </w:rPr>
        <w:t xml:space="preserve"> :</w:t>
      </w:r>
      <w:proofErr w:type="gramEnd"/>
    </w:p>
    <w:p w:rsidR="005E5269" w:rsidRPr="00551F2A" w:rsidRDefault="005E5269" w:rsidP="005E5269">
      <w:pPr>
        <w:pStyle w:val="Normlnweb"/>
        <w:spacing w:before="0" w:beforeAutospacing="0" w:after="240" w:afterAutospacing="0"/>
        <w:textAlignment w:val="baseline"/>
        <w:rPr>
          <w:b/>
          <w:bCs/>
          <w:color w:val="444444"/>
        </w:rPr>
      </w:pPr>
      <w:r w:rsidRPr="00AB4032">
        <w:rPr>
          <w:rStyle w:val="Siln"/>
          <w:color w:val="444444"/>
          <w:sz w:val="28"/>
          <w:szCs w:val="28"/>
          <w:u w:val="single"/>
        </w:rPr>
        <w:t>Při osobním zásahu postupujeme dle těchto dílčích fází:</w:t>
      </w:r>
      <w:r w:rsidRPr="00AB4032">
        <w:rPr>
          <w:rFonts w:ascii="inherit" w:hAnsi="inherit"/>
          <w:color w:val="444444"/>
          <w:u w:val="single"/>
        </w:rPr>
        <w:t xml:space="preserve"> </w:t>
      </w:r>
      <w:r>
        <w:rPr>
          <w:rFonts w:ascii="inherit" w:hAnsi="inherit"/>
          <w:color w:val="444444"/>
          <w:u w:val="single"/>
        </w:rPr>
        <w:br/>
      </w:r>
      <w:r w:rsidRPr="00551F2A">
        <w:rPr>
          <w:color w:val="444444"/>
        </w:rPr>
        <w:t xml:space="preserve">- </w:t>
      </w:r>
      <w:r w:rsidRPr="00551F2A">
        <w:rPr>
          <w:rStyle w:val="Siln"/>
          <w:color w:val="444444"/>
          <w:u w:val="single"/>
        </w:rPr>
        <w:t>upozornění okolí</w:t>
      </w:r>
      <w:r w:rsidRPr="00551F2A">
        <w:rPr>
          <w:rStyle w:val="Siln"/>
          <w:color w:val="444444"/>
        </w:rPr>
        <w:t xml:space="preserve"> – </w:t>
      </w:r>
      <w:r w:rsidRPr="00551F2A">
        <w:rPr>
          <w:rStyle w:val="Siln"/>
          <w:b w:val="0"/>
          <w:bCs w:val="0"/>
          <w:color w:val="444444"/>
        </w:rPr>
        <w:t>křičíme, že se někdo topí, voláme záchranku</w:t>
      </w:r>
      <w:r w:rsidRPr="00551F2A">
        <w:rPr>
          <w:color w:val="444444"/>
        </w:rPr>
        <w:t xml:space="preserve"> </w:t>
      </w:r>
      <w:r w:rsidRPr="00551F2A">
        <w:rPr>
          <w:color w:val="444444"/>
        </w:rPr>
        <w:br/>
        <w:t xml:space="preserve">- </w:t>
      </w:r>
      <w:r w:rsidRPr="00551F2A">
        <w:rPr>
          <w:rStyle w:val="Siln"/>
          <w:color w:val="444444"/>
          <w:u w:val="single"/>
        </w:rPr>
        <w:t>výběr pomůcek</w:t>
      </w:r>
      <w:r w:rsidRPr="00551F2A">
        <w:rPr>
          <w:color w:val="444444"/>
        </w:rPr>
        <w:t xml:space="preserve"> </w:t>
      </w:r>
      <w:r w:rsidRPr="00551F2A">
        <w:rPr>
          <w:rStyle w:val="Siln"/>
          <w:color w:val="444444"/>
        </w:rPr>
        <w:t xml:space="preserve">– </w:t>
      </w:r>
      <w:r w:rsidRPr="00551F2A">
        <w:rPr>
          <w:rStyle w:val="Siln"/>
          <w:b w:val="0"/>
          <w:bCs w:val="0"/>
          <w:color w:val="444444"/>
        </w:rPr>
        <w:t xml:space="preserve">pokud máme možnost, vezmeme si k zásahu dostupné </w:t>
      </w:r>
      <w:r w:rsidRPr="00551F2A">
        <w:rPr>
          <w:rStyle w:val="Siln"/>
          <w:b w:val="0"/>
          <w:bCs w:val="0"/>
          <w:color w:val="444444"/>
        </w:rPr>
        <w:br/>
        <w:t xml:space="preserve">                                       pomůcky, záchranářský pás, podkovu, kolo….cokoliv, co plave a </w:t>
      </w:r>
      <w:r w:rsidRPr="00551F2A">
        <w:rPr>
          <w:rStyle w:val="Siln"/>
          <w:b w:val="0"/>
          <w:bCs w:val="0"/>
          <w:color w:val="444444"/>
        </w:rPr>
        <w:br/>
        <w:t xml:space="preserve">                                       mohu přistrčit postiženému k uchopení</w:t>
      </w:r>
      <w:r w:rsidRPr="00551F2A">
        <w:rPr>
          <w:rStyle w:val="Siln"/>
          <w:color w:val="444444"/>
        </w:rPr>
        <w:t xml:space="preserve"> </w:t>
      </w:r>
      <w:r w:rsidRPr="00551F2A">
        <w:rPr>
          <w:rStyle w:val="Siln"/>
          <w:color w:val="444444"/>
        </w:rPr>
        <w:br/>
      </w:r>
      <w:r w:rsidRPr="00551F2A">
        <w:rPr>
          <w:color w:val="444444"/>
        </w:rPr>
        <w:t xml:space="preserve">- </w:t>
      </w:r>
      <w:r w:rsidRPr="00551F2A">
        <w:rPr>
          <w:rStyle w:val="Siln"/>
          <w:color w:val="444444"/>
          <w:u w:val="single"/>
        </w:rPr>
        <w:t>skok do neznámé vody</w:t>
      </w:r>
      <w:r w:rsidRPr="00551F2A">
        <w:rPr>
          <w:rStyle w:val="Siln"/>
          <w:color w:val="444444"/>
        </w:rPr>
        <w:t xml:space="preserve"> – </w:t>
      </w:r>
      <w:r w:rsidRPr="00551F2A">
        <w:rPr>
          <w:rStyle w:val="Siln"/>
          <w:b w:val="0"/>
          <w:bCs w:val="0"/>
          <w:color w:val="444444"/>
        </w:rPr>
        <w:t>snožmo nebo kročný způsob</w:t>
      </w:r>
      <w:r w:rsidRPr="00551F2A">
        <w:rPr>
          <w:rStyle w:val="Siln"/>
          <w:color w:val="444444"/>
        </w:rPr>
        <w:br/>
      </w:r>
      <w:r w:rsidRPr="00551F2A">
        <w:rPr>
          <w:color w:val="444444"/>
        </w:rPr>
        <w:t xml:space="preserve">- </w:t>
      </w:r>
      <w:r w:rsidRPr="00551F2A">
        <w:rPr>
          <w:rStyle w:val="Siln"/>
          <w:color w:val="444444"/>
          <w:u w:val="single"/>
        </w:rPr>
        <w:t>přiblížení</w:t>
      </w:r>
      <w:r w:rsidRPr="00551F2A">
        <w:rPr>
          <w:rStyle w:val="Siln"/>
          <w:color w:val="444444"/>
        </w:rPr>
        <w:t xml:space="preserve"> – </w:t>
      </w:r>
      <w:r w:rsidRPr="00551F2A">
        <w:rPr>
          <w:rStyle w:val="Siln"/>
          <w:b w:val="0"/>
          <w:bCs w:val="0"/>
          <w:color w:val="444444"/>
        </w:rPr>
        <w:t xml:space="preserve">dle situace s odpovídajícím nasazením kraul nebo prsa – hlava nad </w:t>
      </w:r>
      <w:r w:rsidRPr="00551F2A">
        <w:rPr>
          <w:rStyle w:val="Siln"/>
          <w:b w:val="0"/>
          <w:bCs w:val="0"/>
          <w:color w:val="444444"/>
        </w:rPr>
        <w:br/>
        <w:t xml:space="preserve">                                        hladinou, </w:t>
      </w:r>
      <w:r w:rsidRPr="00551F2A">
        <w:rPr>
          <w:rStyle w:val="Siln"/>
          <w:b w:val="0"/>
          <w:bCs w:val="0"/>
          <w:color w:val="444444"/>
        </w:rPr>
        <w:br/>
      </w:r>
      <w:r w:rsidRPr="00551F2A">
        <w:rPr>
          <w:color w:val="444444"/>
        </w:rPr>
        <w:t xml:space="preserve">- </w:t>
      </w:r>
      <w:r w:rsidRPr="00551F2A">
        <w:rPr>
          <w:rStyle w:val="Siln"/>
          <w:color w:val="444444"/>
          <w:u w:val="single"/>
        </w:rPr>
        <w:t>narovnání</w:t>
      </w:r>
      <w:r w:rsidRPr="00551F2A">
        <w:rPr>
          <w:rStyle w:val="Siln"/>
          <w:color w:val="444444"/>
        </w:rPr>
        <w:t xml:space="preserve"> –  </w:t>
      </w:r>
      <w:r w:rsidRPr="00551F2A">
        <w:rPr>
          <w:rStyle w:val="Siln"/>
          <w:b w:val="0"/>
          <w:bCs w:val="0"/>
          <w:color w:val="444444"/>
        </w:rPr>
        <w:t>uchopení podhmatem za protilehlou paží a rotačním pohybem otáčíme</w:t>
      </w:r>
    </w:p>
    <w:p w:rsidR="005E5269" w:rsidRPr="00551F2A" w:rsidRDefault="005E5269" w:rsidP="005E5269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551F2A">
        <w:rPr>
          <w:color w:val="444444"/>
        </w:rPr>
        <w:lastRenderedPageBreak/>
        <w:t xml:space="preserve">- </w:t>
      </w:r>
      <w:r w:rsidRPr="00551F2A">
        <w:rPr>
          <w:rStyle w:val="Siln"/>
          <w:color w:val="444444"/>
          <w:u w:val="single"/>
        </w:rPr>
        <w:t xml:space="preserve">tažení a vytažení na </w:t>
      </w:r>
      <w:proofErr w:type="gramStart"/>
      <w:r w:rsidRPr="00551F2A">
        <w:rPr>
          <w:rStyle w:val="Siln"/>
          <w:color w:val="444444"/>
          <w:u w:val="single"/>
        </w:rPr>
        <w:t>břeh</w:t>
      </w:r>
      <w:r w:rsidRPr="00551F2A">
        <w:rPr>
          <w:rStyle w:val="Siln"/>
          <w:color w:val="444444"/>
        </w:rPr>
        <w:t xml:space="preserve"> - tažení</w:t>
      </w:r>
      <w:proofErr w:type="gramEnd"/>
      <w:r w:rsidRPr="00551F2A">
        <w:rPr>
          <w:color w:val="444444"/>
        </w:rPr>
        <w:t xml:space="preserve">: na znak- držení oběma </w:t>
      </w:r>
      <w:proofErr w:type="spellStart"/>
      <w:r w:rsidRPr="00551F2A">
        <w:rPr>
          <w:color w:val="444444"/>
        </w:rPr>
        <w:t>pažema</w:t>
      </w:r>
      <w:proofErr w:type="spellEnd"/>
      <w:r w:rsidRPr="00551F2A">
        <w:rPr>
          <w:color w:val="444444"/>
        </w:rPr>
        <w:t xml:space="preserve"> za bradu, bok – </w:t>
      </w:r>
      <w:r w:rsidRPr="00551F2A">
        <w:rPr>
          <w:color w:val="444444"/>
        </w:rPr>
        <w:br/>
        <w:t xml:space="preserve">                             držení jednou paží za bradu, držením přes hrudník </w:t>
      </w:r>
    </w:p>
    <w:p w:rsidR="005E5269" w:rsidRPr="00551F2A" w:rsidRDefault="005E5269" w:rsidP="005E5269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551F2A">
        <w:rPr>
          <w:rStyle w:val="Siln"/>
          <w:color w:val="444444"/>
          <w:u w:val="single"/>
        </w:rPr>
        <w:t>Záchranné pomůcky</w:t>
      </w:r>
      <w:r w:rsidRPr="00551F2A">
        <w:rPr>
          <w:color w:val="444444"/>
        </w:rPr>
        <w:t xml:space="preserve"> </w:t>
      </w:r>
    </w:p>
    <w:p w:rsidR="005E5269" w:rsidRPr="00551F2A" w:rsidRDefault="005E5269" w:rsidP="005E5269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551F2A">
        <w:rPr>
          <w:color w:val="444444"/>
        </w:rPr>
        <w:t xml:space="preserve">Záchranné a nadlehčovací prostředky slouží pro </w:t>
      </w:r>
      <w:r w:rsidRPr="00551F2A">
        <w:rPr>
          <w:rStyle w:val="Siln"/>
          <w:color w:val="444444"/>
        </w:rPr>
        <w:t>záchranu tonoucího ze břehu nebo z plavidla</w:t>
      </w:r>
      <w:r w:rsidRPr="00551F2A">
        <w:rPr>
          <w:color w:val="444444"/>
        </w:rPr>
        <w:t xml:space="preserve">. </w:t>
      </w:r>
    </w:p>
    <w:p w:rsidR="005E5269" w:rsidRPr="00551F2A" w:rsidRDefault="005E5269" w:rsidP="005E5269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551F2A">
        <w:rPr>
          <w:color w:val="444444"/>
        </w:rPr>
        <w:t xml:space="preserve">Pro záchranu tonoucího použije zachránce veškeré dostupné prostředky, buď typizované, nebo provizorní (prkna, kanystry, duše atd.). </w:t>
      </w:r>
    </w:p>
    <w:p w:rsidR="005E5269" w:rsidRDefault="005E5269" w:rsidP="005E5269">
      <w:pPr>
        <w:pStyle w:val="Normlnweb"/>
        <w:spacing w:before="0" w:beforeAutospacing="0" w:after="240" w:afterAutospacing="0" w:line="276" w:lineRule="auto"/>
        <w:textAlignment w:val="baseline"/>
        <w:rPr>
          <w:rStyle w:val="Siln"/>
          <w:b w:val="0"/>
          <w:bCs w:val="0"/>
          <w:color w:val="444444"/>
        </w:rPr>
      </w:pPr>
      <w:r w:rsidRPr="00551F2A">
        <w:rPr>
          <w:color w:val="444444"/>
        </w:rPr>
        <w:t>Postupem času a získáváním zkušeností v oboru záchranných prací včetně vodní záchranné služby se vedle uvedených improvizovaných prostředků k záchraně tonoucího vyvinuly typizované a komerčně vyráběné záchranné prostředky a pomůcky</w:t>
      </w:r>
      <w:r>
        <w:rPr>
          <w:color w:val="444444"/>
        </w:rPr>
        <w:t xml:space="preserve"> </w:t>
      </w:r>
      <w:r w:rsidRPr="00551F2A">
        <w:rPr>
          <w:color w:val="444444"/>
        </w:rPr>
        <w:t xml:space="preserve">- </w:t>
      </w:r>
      <w:r w:rsidRPr="00551F2A">
        <w:rPr>
          <w:rStyle w:val="Siln"/>
          <w:b w:val="0"/>
          <w:bCs w:val="0"/>
          <w:color w:val="444444"/>
        </w:rPr>
        <w:t>házecí pytlík, záchranný pás</w:t>
      </w:r>
      <w:r w:rsidRPr="00551F2A">
        <w:rPr>
          <w:b/>
          <w:bCs/>
          <w:color w:val="444444"/>
        </w:rPr>
        <w:t xml:space="preserve">, </w:t>
      </w:r>
      <w:r w:rsidRPr="00551F2A">
        <w:rPr>
          <w:rStyle w:val="Siln"/>
          <w:b w:val="0"/>
          <w:bCs w:val="0"/>
          <w:color w:val="444444"/>
        </w:rPr>
        <w:t xml:space="preserve">záchranná bóje, záchranná deska, záchranný kruh, záchranná podkova, záchranná </w:t>
      </w:r>
      <w:proofErr w:type="gramStart"/>
      <w:r w:rsidRPr="00551F2A">
        <w:rPr>
          <w:rStyle w:val="Siln"/>
          <w:b w:val="0"/>
          <w:bCs w:val="0"/>
          <w:color w:val="444444"/>
        </w:rPr>
        <w:t>tyč,  záchranná</w:t>
      </w:r>
      <w:proofErr w:type="gramEnd"/>
      <w:r w:rsidRPr="00551F2A">
        <w:rPr>
          <w:rStyle w:val="Siln"/>
          <w:b w:val="0"/>
          <w:bCs w:val="0"/>
          <w:color w:val="444444"/>
        </w:rPr>
        <w:t xml:space="preserve"> vesta, záchranné plavidlo, záchranný míč .</w:t>
      </w:r>
    </w:p>
    <w:p w:rsidR="00784587" w:rsidRDefault="00784587">
      <w:bookmarkStart w:id="0" w:name="_GoBack"/>
      <w:bookmarkEnd w:id="0"/>
    </w:p>
    <w:sectPr w:rsidR="0078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9"/>
    <w:rsid w:val="005E5269"/>
    <w:rsid w:val="007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6D6C-2738-4BD3-BF66-D028F22E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5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2020-03-22T09:07:00Z</dcterms:created>
  <dcterms:modified xsi:type="dcterms:W3CDTF">2020-03-22T09:07:00Z</dcterms:modified>
</cp:coreProperties>
</file>