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F1" w:rsidRPr="00881E2B" w:rsidRDefault="00881E2B">
      <w:pPr>
        <w:rPr>
          <w:b/>
        </w:rPr>
      </w:pPr>
      <w:r w:rsidRPr="00881E2B">
        <w:rPr>
          <w:b/>
        </w:rPr>
        <w:t xml:space="preserve">Syntax </w:t>
      </w:r>
      <w:r w:rsidR="00B350F8">
        <w:rPr>
          <w:b/>
        </w:rPr>
        <w:t xml:space="preserve">II: Handout LS </w:t>
      </w:r>
      <w:r w:rsidR="000F2BCD">
        <w:rPr>
          <w:b/>
        </w:rPr>
        <w:t>7</w:t>
      </w:r>
    </w:p>
    <w:p w:rsidR="001F727F" w:rsidRPr="00881E2B" w:rsidRDefault="001F727F"/>
    <w:p w:rsidR="001F727F" w:rsidRPr="00881E2B" w:rsidRDefault="001F727F">
      <w:pPr>
        <w:rPr>
          <w:b/>
        </w:rPr>
      </w:pPr>
      <w:r w:rsidRPr="00881E2B">
        <w:rPr>
          <w:b/>
        </w:rPr>
        <w:t>Slovosled</w:t>
      </w:r>
      <w:r w:rsidR="0043046A" w:rsidRPr="00881E2B">
        <w:rPr>
          <w:b/>
        </w:rPr>
        <w:t xml:space="preserve"> (</w:t>
      </w:r>
      <w:proofErr w:type="spellStart"/>
      <w:r w:rsidR="0043046A" w:rsidRPr="00881E2B">
        <w:rPr>
          <w:b/>
          <w:i/>
        </w:rPr>
        <w:t>l’ordine</w:t>
      </w:r>
      <w:proofErr w:type="spellEnd"/>
      <w:r w:rsidR="0043046A" w:rsidRPr="00881E2B">
        <w:rPr>
          <w:b/>
          <w:i/>
        </w:rPr>
        <w:t xml:space="preserve"> </w:t>
      </w:r>
      <w:proofErr w:type="spellStart"/>
      <w:r w:rsidR="0043046A" w:rsidRPr="00881E2B">
        <w:rPr>
          <w:b/>
          <w:i/>
        </w:rPr>
        <w:t>delle</w:t>
      </w:r>
      <w:proofErr w:type="spellEnd"/>
      <w:r w:rsidR="0043046A" w:rsidRPr="00881E2B">
        <w:rPr>
          <w:b/>
          <w:i/>
        </w:rPr>
        <w:t xml:space="preserve"> </w:t>
      </w:r>
      <w:proofErr w:type="spellStart"/>
      <w:r w:rsidR="0043046A" w:rsidRPr="00881E2B">
        <w:rPr>
          <w:b/>
          <w:i/>
        </w:rPr>
        <w:t>parole</w:t>
      </w:r>
      <w:proofErr w:type="spellEnd"/>
      <w:r w:rsidR="0043046A" w:rsidRPr="00881E2B">
        <w:rPr>
          <w:b/>
        </w:rPr>
        <w:t>)</w:t>
      </w:r>
    </w:p>
    <w:p w:rsidR="00206D3F" w:rsidRPr="00881E2B" w:rsidRDefault="00206D3F"/>
    <w:p w:rsidR="00201AFE" w:rsidRPr="00881E2B" w:rsidRDefault="00201AFE">
      <w:r w:rsidRPr="00881E2B">
        <w:t>1. Příznakový x nepříznakový slovosled</w:t>
      </w:r>
    </w:p>
    <w:p w:rsidR="00635CE1" w:rsidRPr="00881E2B" w:rsidRDefault="00201AFE">
      <w:r w:rsidRPr="00881E2B">
        <w:t xml:space="preserve">2. </w:t>
      </w:r>
      <w:r w:rsidR="00635CE1" w:rsidRPr="00881E2B">
        <w:t>Faktory ovli</w:t>
      </w:r>
      <w:r w:rsidR="00656087" w:rsidRPr="00881E2B">
        <w:t>v</w:t>
      </w:r>
      <w:r w:rsidR="00635CE1" w:rsidRPr="00881E2B">
        <w:t xml:space="preserve">ňující slovosled </w:t>
      </w:r>
    </w:p>
    <w:p w:rsidR="00206D3F" w:rsidRPr="00881E2B" w:rsidRDefault="00206D3F">
      <w:r w:rsidRPr="00881E2B">
        <w:t>3. Nepříznakový slovosled</w:t>
      </w:r>
    </w:p>
    <w:p w:rsidR="00206D3F" w:rsidRPr="00881E2B" w:rsidRDefault="00206D3F">
      <w:r w:rsidRPr="00881E2B">
        <w:t xml:space="preserve">4. </w:t>
      </w:r>
      <w:proofErr w:type="spellStart"/>
      <w:r w:rsidRPr="00881E2B">
        <w:t>Postverbální</w:t>
      </w:r>
      <w:proofErr w:type="spellEnd"/>
      <w:r w:rsidRPr="00881E2B">
        <w:t xml:space="preserve"> pozice subjektu</w:t>
      </w:r>
      <w:r w:rsidR="00201AFE" w:rsidRPr="00881E2B">
        <w:t xml:space="preserve"> </w:t>
      </w:r>
    </w:p>
    <w:p w:rsidR="00206D3F" w:rsidRPr="00881E2B" w:rsidRDefault="00206D3F">
      <w:r w:rsidRPr="00881E2B">
        <w:t>----------------------------------------------------------------------------</w:t>
      </w:r>
    </w:p>
    <w:p w:rsidR="00206D3F" w:rsidRPr="00881E2B" w:rsidRDefault="00206D3F">
      <w:r w:rsidRPr="00881E2B">
        <w:t>Literatura:</w:t>
      </w:r>
    </w:p>
    <w:p w:rsidR="00206D3F" w:rsidRPr="00881E2B" w:rsidRDefault="00206D3F" w:rsidP="00206D3F">
      <w:proofErr w:type="spellStart"/>
      <w:r w:rsidRPr="00881E2B">
        <w:t>Salvi</w:t>
      </w:r>
      <w:proofErr w:type="spellEnd"/>
      <w:r w:rsidRPr="00881E2B">
        <w:t xml:space="preserve"> – </w:t>
      </w:r>
      <w:proofErr w:type="spellStart"/>
      <w:r w:rsidRPr="00881E2B">
        <w:t>Vanelli</w:t>
      </w:r>
      <w:proofErr w:type="spellEnd"/>
      <w:r w:rsidRPr="00881E2B">
        <w:t>, IV, s. 297-313</w:t>
      </w:r>
    </w:p>
    <w:p w:rsidR="00206D3F" w:rsidRPr="00881E2B" w:rsidRDefault="00206D3F" w:rsidP="00206D3F">
      <w:r w:rsidRPr="00881E2B">
        <w:t>GGIC, vol. 1, I, cap. 2, s. 115-225</w:t>
      </w:r>
    </w:p>
    <w:p w:rsidR="00206D3F" w:rsidRPr="00881E2B" w:rsidRDefault="00206D3F" w:rsidP="00206D3F">
      <w:r w:rsidRPr="00881E2B">
        <w:t>Hamplová, s. 328-333</w:t>
      </w:r>
    </w:p>
    <w:p w:rsidR="00206D3F" w:rsidRPr="00881E2B" w:rsidRDefault="00206D3F" w:rsidP="00206D3F">
      <w:r w:rsidRPr="00881E2B">
        <w:t xml:space="preserve">č. terminologie např. </w:t>
      </w:r>
      <w:proofErr w:type="spellStart"/>
      <w:r w:rsidRPr="00881E2B">
        <w:t>Grepl&amp;Karlík</w:t>
      </w:r>
      <w:proofErr w:type="spellEnd"/>
      <w:r w:rsidRPr="00881E2B">
        <w:t>, 1998, s. 495-503</w:t>
      </w:r>
    </w:p>
    <w:p w:rsidR="00201AFE" w:rsidRPr="00881E2B" w:rsidRDefault="00206D3F">
      <w:r w:rsidRPr="00881E2B">
        <w:t>-----------------------------------------------------------------------------</w:t>
      </w:r>
    </w:p>
    <w:p w:rsidR="0043046A" w:rsidRPr="00881E2B" w:rsidRDefault="0043046A"/>
    <w:p w:rsidR="003A3D29" w:rsidRPr="003A3D29" w:rsidRDefault="003A3D29">
      <w:r w:rsidRPr="003A3D29">
        <w:t>Slovosled v češtině volnější než v italštině (souvisí s jazykovou typologií)</w:t>
      </w:r>
    </w:p>
    <w:p w:rsidR="003A3D29" w:rsidRDefault="003A3D29">
      <w:pPr>
        <w:rPr>
          <w:b/>
        </w:rPr>
      </w:pPr>
    </w:p>
    <w:p w:rsidR="0043046A" w:rsidRPr="00881E2B" w:rsidRDefault="00E166D4">
      <w:pPr>
        <w:rPr>
          <w:b/>
        </w:rPr>
      </w:pPr>
      <w:r w:rsidRPr="00881E2B">
        <w:rPr>
          <w:b/>
        </w:rPr>
        <w:t>Ad 1)</w:t>
      </w:r>
      <w:r w:rsidR="00AC3FE2" w:rsidRPr="00881E2B">
        <w:rPr>
          <w:b/>
        </w:rPr>
        <w:t xml:space="preserve"> Slovosled n</w:t>
      </w:r>
      <w:r w:rsidR="0043046A" w:rsidRPr="00881E2B">
        <w:rPr>
          <w:b/>
        </w:rPr>
        <w:t xml:space="preserve">epříznakový (objektivní, </w:t>
      </w:r>
      <w:proofErr w:type="spellStart"/>
      <w:r w:rsidR="0043046A" w:rsidRPr="00881E2B">
        <w:rPr>
          <w:b/>
          <w:i/>
        </w:rPr>
        <w:t>ordine</w:t>
      </w:r>
      <w:proofErr w:type="spellEnd"/>
      <w:r w:rsidR="0043046A" w:rsidRPr="00881E2B">
        <w:rPr>
          <w:b/>
          <w:i/>
        </w:rPr>
        <w:t xml:space="preserve"> non </w:t>
      </w:r>
      <w:proofErr w:type="spellStart"/>
      <w:r w:rsidR="0043046A" w:rsidRPr="00881E2B">
        <w:rPr>
          <w:b/>
          <w:i/>
        </w:rPr>
        <w:t>marcato</w:t>
      </w:r>
      <w:proofErr w:type="spellEnd"/>
      <w:r w:rsidR="0043046A" w:rsidRPr="00881E2B">
        <w:rPr>
          <w:b/>
        </w:rPr>
        <w:t xml:space="preserve">)/ příznakový </w:t>
      </w:r>
      <w:r w:rsidR="00AC3FE2" w:rsidRPr="00881E2B">
        <w:rPr>
          <w:b/>
        </w:rPr>
        <w:t xml:space="preserve">(subjektivní, </w:t>
      </w:r>
      <w:proofErr w:type="spellStart"/>
      <w:r w:rsidR="00AC3FE2" w:rsidRPr="00881E2B">
        <w:rPr>
          <w:b/>
          <w:i/>
        </w:rPr>
        <w:t>ordine</w:t>
      </w:r>
      <w:proofErr w:type="spellEnd"/>
      <w:r w:rsidR="00AC3FE2" w:rsidRPr="00881E2B">
        <w:rPr>
          <w:b/>
          <w:i/>
        </w:rPr>
        <w:t xml:space="preserve"> </w:t>
      </w:r>
      <w:proofErr w:type="spellStart"/>
      <w:r w:rsidR="00AC3FE2" w:rsidRPr="00881E2B">
        <w:rPr>
          <w:b/>
          <w:i/>
        </w:rPr>
        <w:t>marcato</w:t>
      </w:r>
      <w:proofErr w:type="spellEnd"/>
      <w:r w:rsidR="00AC3FE2" w:rsidRPr="00881E2B">
        <w:rPr>
          <w:b/>
        </w:rPr>
        <w:t>):</w:t>
      </w:r>
    </w:p>
    <w:p w:rsidR="0043046A" w:rsidRPr="00881E2B" w:rsidRDefault="0043046A"/>
    <w:p w:rsidR="0043046A" w:rsidRPr="00881E2B" w:rsidRDefault="0043046A">
      <w:r w:rsidRPr="00881E2B">
        <w:t>Slovosled může být n</w:t>
      </w:r>
      <w:r w:rsidR="00F96297" w:rsidRPr="00881E2B">
        <w:t>epříznakový / pří</w:t>
      </w:r>
      <w:r w:rsidR="00AC3FE2" w:rsidRPr="00881E2B">
        <w:t>znakový:</w:t>
      </w:r>
    </w:p>
    <w:p w:rsidR="00AC3FE2" w:rsidRPr="00881E2B" w:rsidRDefault="00AC3FE2">
      <w:r w:rsidRPr="00881E2B">
        <w:t>a) syntakticky (</w:t>
      </w:r>
      <w:proofErr w:type="spellStart"/>
      <w:r w:rsidRPr="00881E2B">
        <w:rPr>
          <w:i/>
        </w:rPr>
        <w:t>sintatticamente</w:t>
      </w:r>
      <w:proofErr w:type="spellEnd"/>
      <w:r w:rsidRPr="00881E2B">
        <w:t>)</w:t>
      </w:r>
    </w:p>
    <w:p w:rsidR="00AC3FE2" w:rsidRPr="00881E2B" w:rsidRDefault="00AC3FE2">
      <w:r w:rsidRPr="00881E2B">
        <w:t>b) pragmaticky (</w:t>
      </w:r>
      <w:proofErr w:type="spellStart"/>
      <w:r w:rsidRPr="00881E2B">
        <w:rPr>
          <w:i/>
        </w:rPr>
        <w:t>pragmaticamente</w:t>
      </w:r>
      <w:proofErr w:type="spellEnd"/>
      <w:r w:rsidRPr="00881E2B">
        <w:t>)</w:t>
      </w:r>
    </w:p>
    <w:p w:rsidR="00AC3FE2" w:rsidRPr="00881E2B" w:rsidRDefault="00AC3FE2">
      <w:r w:rsidRPr="00881E2B">
        <w:t>c) intonačně/foneticky (</w:t>
      </w:r>
      <w:proofErr w:type="spellStart"/>
      <w:r w:rsidRPr="00881E2B">
        <w:rPr>
          <w:i/>
        </w:rPr>
        <w:t>intonativamente</w:t>
      </w:r>
      <w:proofErr w:type="spellEnd"/>
      <w:r w:rsidRPr="00881E2B">
        <w:t>)</w:t>
      </w:r>
    </w:p>
    <w:p w:rsidR="00AC3FE2" w:rsidRPr="00881E2B" w:rsidRDefault="00AC3FE2"/>
    <w:p w:rsidR="00AC3FE2" w:rsidRPr="00881E2B" w:rsidRDefault="00AC3FE2">
      <w:r w:rsidRPr="00881E2B">
        <w:t xml:space="preserve">a) syntakticky nepříznakový slovosled odpovídá základní struktuře italské (i české) věty: </w:t>
      </w:r>
    </w:p>
    <w:p w:rsidR="00AC3FE2" w:rsidRPr="00881E2B" w:rsidRDefault="00CE317D" w:rsidP="00AC3FE2">
      <w:r w:rsidRPr="00881E2B">
        <w:t>podmět + přísudek + přímý předmět + nepřímý předmět +</w:t>
      </w:r>
      <w:r w:rsidR="00AC3FE2" w:rsidRPr="00881E2B">
        <w:t xml:space="preserve"> příslovečná (okolnostní) určení </w:t>
      </w:r>
    </w:p>
    <w:p w:rsidR="00AC3FE2" w:rsidRPr="00881E2B" w:rsidRDefault="00AC3FE2" w:rsidP="00AC3FE2"/>
    <w:p w:rsidR="00AC3FE2" w:rsidRPr="00881E2B" w:rsidRDefault="00530156" w:rsidP="00AC3FE2">
      <w:pPr>
        <w:rPr>
          <w:i/>
        </w:rPr>
      </w:pPr>
      <w:r w:rsidRPr="00881E2B">
        <w:rPr>
          <w:i/>
        </w:rPr>
        <w:t xml:space="preserve">• </w:t>
      </w:r>
      <w:r w:rsidR="00AC3FE2" w:rsidRPr="00881E2B">
        <w:rPr>
          <w:i/>
        </w:rPr>
        <w:t xml:space="preserve">Paolo </w:t>
      </w:r>
      <w:proofErr w:type="spellStart"/>
      <w:r w:rsidR="00AC3FE2" w:rsidRPr="00881E2B">
        <w:rPr>
          <w:i/>
        </w:rPr>
        <w:t>mangia</w:t>
      </w:r>
      <w:proofErr w:type="spellEnd"/>
      <w:r w:rsidR="00AC3FE2" w:rsidRPr="00881E2B">
        <w:rPr>
          <w:i/>
        </w:rPr>
        <w:t xml:space="preserve"> la </w:t>
      </w:r>
      <w:proofErr w:type="spellStart"/>
      <w:r w:rsidR="00AC3FE2" w:rsidRPr="00881E2B">
        <w:rPr>
          <w:i/>
        </w:rPr>
        <w:t>minestra</w:t>
      </w:r>
      <w:proofErr w:type="spellEnd"/>
      <w:r w:rsidR="00AC3FE2" w:rsidRPr="00881E2B">
        <w:rPr>
          <w:i/>
        </w:rPr>
        <w:t>.</w:t>
      </w:r>
    </w:p>
    <w:p w:rsidR="00530156" w:rsidRPr="00881E2B" w:rsidRDefault="00530156" w:rsidP="00AC3FE2">
      <w:pPr>
        <w:rPr>
          <w:i/>
        </w:rPr>
      </w:pPr>
    </w:p>
    <w:p w:rsidR="00AC3FE2" w:rsidRPr="00881E2B" w:rsidRDefault="00530156" w:rsidP="00AC3FE2">
      <w:r w:rsidRPr="00881E2B">
        <w:rPr>
          <w:i/>
        </w:rPr>
        <w:t xml:space="preserve"> x •• </w:t>
      </w:r>
      <w:r w:rsidR="00AC3FE2" w:rsidRPr="00881E2B">
        <w:rPr>
          <w:i/>
          <w:u w:val="single"/>
        </w:rPr>
        <w:t xml:space="preserve">La </w:t>
      </w:r>
      <w:proofErr w:type="spellStart"/>
      <w:r w:rsidR="00AC3FE2" w:rsidRPr="00881E2B">
        <w:rPr>
          <w:i/>
          <w:u w:val="single"/>
        </w:rPr>
        <w:t>minestra</w:t>
      </w:r>
      <w:proofErr w:type="spellEnd"/>
      <w:r w:rsidR="00AC3FE2" w:rsidRPr="00881E2B">
        <w:rPr>
          <w:i/>
        </w:rPr>
        <w:t xml:space="preserve">, </w:t>
      </w:r>
      <w:r w:rsidR="00AC3FE2" w:rsidRPr="00881E2B">
        <w:rPr>
          <w:i/>
          <w:u w:val="single"/>
        </w:rPr>
        <w:t>la</w:t>
      </w:r>
      <w:r w:rsidR="00AC3FE2" w:rsidRPr="00881E2B">
        <w:rPr>
          <w:i/>
        </w:rPr>
        <w:t xml:space="preserve"> </w:t>
      </w:r>
      <w:proofErr w:type="spellStart"/>
      <w:r w:rsidR="00AC3FE2" w:rsidRPr="00881E2B">
        <w:rPr>
          <w:i/>
        </w:rPr>
        <w:t>mangia</w:t>
      </w:r>
      <w:proofErr w:type="spellEnd"/>
      <w:r w:rsidR="00AC3FE2" w:rsidRPr="00881E2B">
        <w:rPr>
          <w:i/>
        </w:rPr>
        <w:t xml:space="preserve"> Paolo.</w:t>
      </w:r>
      <w:r w:rsidR="00AC3FE2" w:rsidRPr="00881E2B">
        <w:t xml:space="preserve"> – </w:t>
      </w:r>
      <w:proofErr w:type="spellStart"/>
      <w:r w:rsidR="00CE317D" w:rsidRPr="00881E2B">
        <w:rPr>
          <w:i/>
        </w:rPr>
        <w:t>ordine</w:t>
      </w:r>
      <w:proofErr w:type="spellEnd"/>
      <w:r w:rsidR="00CE317D" w:rsidRPr="00881E2B">
        <w:rPr>
          <w:i/>
        </w:rPr>
        <w:t xml:space="preserve"> </w:t>
      </w:r>
      <w:proofErr w:type="spellStart"/>
      <w:r w:rsidR="00AC3FE2" w:rsidRPr="00881E2B">
        <w:rPr>
          <w:i/>
        </w:rPr>
        <w:t>mar</w:t>
      </w:r>
      <w:r w:rsidR="00CE317D" w:rsidRPr="00881E2B">
        <w:rPr>
          <w:i/>
        </w:rPr>
        <w:t>cato</w:t>
      </w:r>
      <w:proofErr w:type="spellEnd"/>
      <w:r w:rsidR="00CE317D" w:rsidRPr="00881E2B">
        <w:t xml:space="preserve"> (</w:t>
      </w:r>
      <w:r w:rsidR="00AC3FE2" w:rsidRPr="00881E2B">
        <w:t>zdůrazněno opakováním</w:t>
      </w:r>
      <w:r w:rsidR="00E166D4" w:rsidRPr="00881E2B">
        <w:t xml:space="preserve"> odkazovacího zájmena</w:t>
      </w:r>
      <w:r w:rsidR="00CE317D" w:rsidRPr="00881E2B">
        <w:t>)</w:t>
      </w:r>
    </w:p>
    <w:p w:rsidR="00AC3FE2" w:rsidRPr="00881E2B" w:rsidRDefault="00AC3FE2" w:rsidP="00AC3FE2"/>
    <w:p w:rsidR="00AC3FE2" w:rsidRPr="00881E2B" w:rsidRDefault="00CE317D" w:rsidP="00AC3FE2">
      <w:r w:rsidRPr="00881E2B">
        <w:t>b) pragmaticky nepříznakový slovosled:</w:t>
      </w:r>
      <w:r w:rsidR="00AC3FE2" w:rsidRPr="00881E2B">
        <w:t xml:space="preserve"> může-li </w:t>
      </w:r>
      <w:r w:rsidRPr="00881E2B">
        <w:t>věta o</w:t>
      </w:r>
      <w:r w:rsidR="00294B94" w:rsidRPr="00881E2B">
        <w:t>d</w:t>
      </w:r>
      <w:r w:rsidRPr="00881E2B">
        <w:t>povídat</w:t>
      </w:r>
      <w:r w:rsidR="00AC3FE2" w:rsidRPr="00881E2B">
        <w:t xml:space="preserve"> na různé otázky:</w:t>
      </w:r>
    </w:p>
    <w:p w:rsidR="00530156" w:rsidRPr="00881E2B" w:rsidRDefault="00CE317D" w:rsidP="00AC3FE2">
      <w:pPr>
        <w:rPr>
          <w:i/>
        </w:rPr>
      </w:pPr>
      <w:r w:rsidRPr="00881E2B">
        <w:rPr>
          <w:i/>
        </w:rPr>
        <w:t xml:space="preserve">viz </w:t>
      </w:r>
      <w:r w:rsidR="00530156" w:rsidRPr="00881E2B">
        <w:rPr>
          <w:i/>
        </w:rPr>
        <w:t>•</w:t>
      </w:r>
      <w:r w:rsidRPr="00881E2B">
        <w:rPr>
          <w:i/>
        </w:rPr>
        <w:t xml:space="preserve">   - </w:t>
      </w:r>
      <w:r w:rsidR="00530156" w:rsidRPr="00881E2B">
        <w:rPr>
          <w:i/>
        </w:rPr>
        <w:t xml:space="preserve"> Che</w:t>
      </w:r>
      <w:r w:rsidR="00BD1AB0" w:rsidRPr="00881E2B">
        <w:rPr>
          <w:i/>
        </w:rPr>
        <w:t xml:space="preserve"> cosa </w:t>
      </w:r>
      <w:proofErr w:type="spellStart"/>
      <w:r w:rsidR="00BD1AB0" w:rsidRPr="00881E2B">
        <w:rPr>
          <w:i/>
        </w:rPr>
        <w:t>succede</w:t>
      </w:r>
      <w:proofErr w:type="spellEnd"/>
      <w:r w:rsidR="00BD1AB0" w:rsidRPr="00881E2B">
        <w:rPr>
          <w:i/>
        </w:rPr>
        <w:t xml:space="preserve">? Che cosa fa Paolo? Che cosa </w:t>
      </w:r>
      <w:proofErr w:type="spellStart"/>
      <w:r w:rsidR="00BD1AB0" w:rsidRPr="00881E2B">
        <w:rPr>
          <w:i/>
        </w:rPr>
        <w:t>mangia</w:t>
      </w:r>
      <w:proofErr w:type="spellEnd"/>
      <w:r w:rsidR="00BD1AB0" w:rsidRPr="00881E2B">
        <w:rPr>
          <w:i/>
        </w:rPr>
        <w:t xml:space="preserve"> Paolo</w:t>
      </w:r>
      <w:r w:rsidR="00530156" w:rsidRPr="00881E2B">
        <w:rPr>
          <w:i/>
        </w:rPr>
        <w:t>?</w:t>
      </w:r>
    </w:p>
    <w:p w:rsidR="00530156" w:rsidRPr="00881E2B" w:rsidRDefault="00530156" w:rsidP="00AC3FE2">
      <w:pPr>
        <w:rPr>
          <w:i/>
        </w:rPr>
      </w:pPr>
    </w:p>
    <w:p w:rsidR="00530156" w:rsidRPr="00881E2B" w:rsidRDefault="00CE317D" w:rsidP="00AC3FE2">
      <w:pPr>
        <w:rPr>
          <w:i/>
        </w:rPr>
      </w:pPr>
      <w:r w:rsidRPr="00881E2B">
        <w:t xml:space="preserve">x </w:t>
      </w:r>
      <w:r w:rsidR="00530156" w:rsidRPr="00881E2B">
        <w:t>příznakový</w:t>
      </w:r>
      <w:r w:rsidR="00294B94" w:rsidRPr="00881E2B">
        <w:t xml:space="preserve"> – lze použít v menším počtu kontextů, přináší víc informací, než lze získat sumou jednotlivých členů (informace pragmatická)</w:t>
      </w:r>
      <w:r w:rsidR="00530156" w:rsidRPr="00881E2B">
        <w:rPr>
          <w:i/>
        </w:rPr>
        <w:t xml:space="preserve">: </w:t>
      </w:r>
    </w:p>
    <w:p w:rsidR="00530156" w:rsidRPr="00881E2B" w:rsidRDefault="00CE317D" w:rsidP="00AC3FE2">
      <w:pPr>
        <w:rPr>
          <w:i/>
        </w:rPr>
      </w:pPr>
      <w:r w:rsidRPr="00881E2B">
        <w:rPr>
          <w:i/>
        </w:rPr>
        <w:t xml:space="preserve">viz </w:t>
      </w:r>
      <w:r w:rsidR="00530156" w:rsidRPr="00881E2B">
        <w:rPr>
          <w:i/>
        </w:rPr>
        <w:t>••</w:t>
      </w:r>
      <w:r w:rsidRPr="00881E2B">
        <w:rPr>
          <w:i/>
        </w:rPr>
        <w:t xml:space="preserve">   - </w:t>
      </w:r>
      <w:r w:rsidR="00530156" w:rsidRPr="00881E2B">
        <w:rPr>
          <w:i/>
        </w:rPr>
        <w:t xml:space="preserve"> </w:t>
      </w:r>
      <w:proofErr w:type="spellStart"/>
      <w:r w:rsidR="00530156" w:rsidRPr="00881E2B">
        <w:rPr>
          <w:i/>
        </w:rPr>
        <w:t>Chi</w:t>
      </w:r>
      <w:proofErr w:type="spellEnd"/>
      <w:r w:rsidR="00530156" w:rsidRPr="00881E2B">
        <w:rPr>
          <w:i/>
        </w:rPr>
        <w:t xml:space="preserve"> </w:t>
      </w:r>
      <w:proofErr w:type="spellStart"/>
      <w:r w:rsidR="00530156" w:rsidRPr="00881E2B">
        <w:rPr>
          <w:i/>
        </w:rPr>
        <w:t>mangia</w:t>
      </w:r>
      <w:proofErr w:type="spellEnd"/>
      <w:r w:rsidR="00530156" w:rsidRPr="00881E2B">
        <w:rPr>
          <w:i/>
        </w:rPr>
        <w:t xml:space="preserve"> la </w:t>
      </w:r>
      <w:proofErr w:type="spellStart"/>
      <w:r w:rsidR="00530156" w:rsidRPr="00881E2B">
        <w:rPr>
          <w:i/>
        </w:rPr>
        <w:t>minestra</w:t>
      </w:r>
      <w:proofErr w:type="spellEnd"/>
      <w:r w:rsidR="00530156" w:rsidRPr="00881E2B">
        <w:rPr>
          <w:i/>
        </w:rPr>
        <w:t xml:space="preserve">? </w:t>
      </w:r>
    </w:p>
    <w:p w:rsidR="00530156" w:rsidRPr="00881E2B" w:rsidRDefault="00530156" w:rsidP="00AC3FE2">
      <w:pPr>
        <w:rPr>
          <w:i/>
        </w:rPr>
      </w:pPr>
    </w:p>
    <w:p w:rsidR="00530156" w:rsidRPr="00881E2B" w:rsidRDefault="00530156" w:rsidP="00AC3FE2">
      <w:r w:rsidRPr="00881E2B">
        <w:t xml:space="preserve">c) intonačně </w:t>
      </w:r>
      <w:r w:rsidR="00CE317D" w:rsidRPr="00881E2B">
        <w:t>nepříznakový:</w:t>
      </w:r>
      <w:r w:rsidRPr="00881E2B">
        <w:t xml:space="preserve"> </w:t>
      </w:r>
      <w:r w:rsidR="00CE317D" w:rsidRPr="00881E2B">
        <w:t>kontinuální, nepřerušova</w:t>
      </w:r>
      <w:r w:rsidRPr="00881E2B">
        <w:t>ná melodická/intonační realizace.</w:t>
      </w:r>
    </w:p>
    <w:p w:rsidR="00530156" w:rsidRPr="00881E2B" w:rsidRDefault="00CE317D" w:rsidP="00AC3FE2">
      <w:pPr>
        <w:rPr>
          <w:i/>
        </w:rPr>
      </w:pPr>
      <w:r w:rsidRPr="00881E2B">
        <w:t xml:space="preserve">x </w:t>
      </w:r>
      <w:r w:rsidR="00530156" w:rsidRPr="00881E2B">
        <w:rPr>
          <w:i/>
        </w:rPr>
        <w:t>••</w:t>
      </w:r>
      <w:r w:rsidRPr="00881E2B">
        <w:t xml:space="preserve">  </w:t>
      </w:r>
      <w:r w:rsidR="00530156" w:rsidRPr="00881E2B">
        <w:t xml:space="preserve">– pauza po </w:t>
      </w:r>
      <w:proofErr w:type="spellStart"/>
      <w:r w:rsidR="00530156" w:rsidRPr="00881E2B">
        <w:rPr>
          <w:i/>
        </w:rPr>
        <w:t>minestra</w:t>
      </w:r>
      <w:proofErr w:type="spellEnd"/>
      <w:r w:rsidR="00530156" w:rsidRPr="00881E2B">
        <w:rPr>
          <w:i/>
        </w:rPr>
        <w:t>.</w:t>
      </w:r>
    </w:p>
    <w:p w:rsidR="00530156" w:rsidRPr="00881E2B" w:rsidRDefault="00530156" w:rsidP="00AC3FE2">
      <w:pPr>
        <w:rPr>
          <w:i/>
        </w:rPr>
      </w:pPr>
    </w:p>
    <w:p w:rsidR="00BD1AB0" w:rsidRPr="00881E2B" w:rsidRDefault="00BD1AB0" w:rsidP="00AC3FE2">
      <w:r w:rsidRPr="00881E2B">
        <w:t>Ve výše uvedených větách je v • slovosled nepříznakový syntakticky, pragmaticky i intonačně, v •• příznakový syntakticky, pragmaticky i intonačně. Ale pozor, není tomu tak vždy:</w:t>
      </w:r>
    </w:p>
    <w:p w:rsidR="00BD1AB0" w:rsidRPr="00881E2B" w:rsidRDefault="00BD1AB0" w:rsidP="00AC3FE2">
      <w:pPr>
        <w:rPr>
          <w:i/>
        </w:rPr>
      </w:pPr>
    </w:p>
    <w:p w:rsidR="00530156" w:rsidRPr="00881E2B" w:rsidRDefault="00CE317D" w:rsidP="00AC3FE2">
      <w:r w:rsidRPr="00881E2B">
        <w:t xml:space="preserve">- </w:t>
      </w:r>
      <w:proofErr w:type="spellStart"/>
      <w:r w:rsidR="00530156" w:rsidRPr="00881E2B">
        <w:rPr>
          <w:i/>
        </w:rPr>
        <w:t>Piero</w:t>
      </w:r>
      <w:proofErr w:type="spellEnd"/>
      <w:r w:rsidR="00530156" w:rsidRPr="00881E2B">
        <w:rPr>
          <w:i/>
        </w:rPr>
        <w:t xml:space="preserve"> </w:t>
      </w:r>
      <w:proofErr w:type="spellStart"/>
      <w:r w:rsidR="00530156" w:rsidRPr="00881E2B">
        <w:rPr>
          <w:i/>
        </w:rPr>
        <w:t>mangia</w:t>
      </w:r>
      <w:proofErr w:type="spellEnd"/>
      <w:r w:rsidR="00530156" w:rsidRPr="00881E2B">
        <w:rPr>
          <w:i/>
        </w:rPr>
        <w:t xml:space="preserve"> </w:t>
      </w:r>
      <w:smartTag w:uri="urn:schemas-microsoft-com:office:smarttags" w:element="PersonName">
        <w:smartTagPr>
          <w:attr w:name="ProductID" w:val="LA MINESTRA"/>
        </w:smartTagPr>
        <w:r w:rsidR="00530156" w:rsidRPr="00881E2B">
          <w:rPr>
            <w:i/>
          </w:rPr>
          <w:t>LA MINESTRA</w:t>
        </w:r>
      </w:smartTag>
      <w:r w:rsidR="00530156" w:rsidRPr="00881E2B">
        <w:t xml:space="preserve"> (</w:t>
      </w:r>
      <w:r w:rsidR="00BD1AB0" w:rsidRPr="00881E2B">
        <w:t xml:space="preserve">vysloveno </w:t>
      </w:r>
      <w:r w:rsidR="00530156" w:rsidRPr="00881E2B">
        <w:t xml:space="preserve">s důrazem, </w:t>
      </w:r>
      <w:proofErr w:type="spellStart"/>
      <w:r w:rsidR="00530156" w:rsidRPr="00881E2B">
        <w:rPr>
          <w:i/>
        </w:rPr>
        <w:t>enfasi</w:t>
      </w:r>
      <w:proofErr w:type="spellEnd"/>
      <w:r w:rsidR="00530156" w:rsidRPr="00881E2B">
        <w:t xml:space="preserve">) = syntakticky nepříznakový, ale intonačně i pragmaticky příznakový (jen jako reakce na věty typu: </w:t>
      </w:r>
      <w:proofErr w:type="spellStart"/>
      <w:r w:rsidR="00530156" w:rsidRPr="00881E2B">
        <w:rPr>
          <w:i/>
        </w:rPr>
        <w:t>Piero</w:t>
      </w:r>
      <w:proofErr w:type="spellEnd"/>
      <w:r w:rsidR="00530156" w:rsidRPr="00881E2B">
        <w:rPr>
          <w:i/>
        </w:rPr>
        <w:t xml:space="preserve"> </w:t>
      </w:r>
      <w:proofErr w:type="spellStart"/>
      <w:r w:rsidR="00530156" w:rsidRPr="00881E2B">
        <w:rPr>
          <w:i/>
        </w:rPr>
        <w:t>mangia</w:t>
      </w:r>
      <w:proofErr w:type="spellEnd"/>
      <w:r w:rsidR="00530156" w:rsidRPr="00881E2B">
        <w:rPr>
          <w:i/>
        </w:rPr>
        <w:t xml:space="preserve"> la </w:t>
      </w:r>
      <w:proofErr w:type="spellStart"/>
      <w:r w:rsidR="00530156" w:rsidRPr="00881E2B">
        <w:rPr>
          <w:i/>
        </w:rPr>
        <w:t>torta</w:t>
      </w:r>
      <w:proofErr w:type="spellEnd"/>
      <w:r w:rsidR="00530156" w:rsidRPr="00881E2B">
        <w:t>).</w:t>
      </w:r>
    </w:p>
    <w:p w:rsidR="00530156" w:rsidRPr="00881E2B" w:rsidRDefault="00530156" w:rsidP="00AC3FE2"/>
    <w:p w:rsidR="00530156" w:rsidRPr="00881E2B" w:rsidRDefault="00CE317D" w:rsidP="00AC3FE2">
      <w:r w:rsidRPr="00881E2B">
        <w:t xml:space="preserve">- </w:t>
      </w:r>
      <w:r w:rsidR="006D2D6A" w:rsidRPr="00881E2B">
        <w:rPr>
          <w:i/>
        </w:rPr>
        <w:t xml:space="preserve">Ha </w:t>
      </w:r>
      <w:proofErr w:type="spellStart"/>
      <w:r w:rsidR="006D2D6A" w:rsidRPr="00881E2B">
        <w:rPr>
          <w:i/>
        </w:rPr>
        <w:t>telefonato</w:t>
      </w:r>
      <w:proofErr w:type="spellEnd"/>
      <w:r w:rsidR="006D2D6A" w:rsidRPr="00881E2B">
        <w:rPr>
          <w:i/>
        </w:rPr>
        <w:t xml:space="preserve"> </w:t>
      </w:r>
      <w:proofErr w:type="spellStart"/>
      <w:r w:rsidR="006D2D6A" w:rsidRPr="00881E2B">
        <w:rPr>
          <w:i/>
        </w:rPr>
        <w:t>Piero</w:t>
      </w:r>
      <w:proofErr w:type="spellEnd"/>
      <w:r w:rsidR="006D2D6A" w:rsidRPr="00881E2B">
        <w:rPr>
          <w:i/>
        </w:rPr>
        <w:t xml:space="preserve">. </w:t>
      </w:r>
      <w:r w:rsidR="006D2D6A" w:rsidRPr="00881E2B">
        <w:t xml:space="preserve">– syntakticky příznakový, </w:t>
      </w:r>
      <w:r w:rsidR="00B31294" w:rsidRPr="00881E2B">
        <w:t>ale pragmaticky i intonačně nepříznakový (</w:t>
      </w:r>
      <w:r w:rsidR="00B31294" w:rsidRPr="00881E2B">
        <w:rPr>
          <w:i/>
        </w:rPr>
        <w:t xml:space="preserve">Che cosa e </w:t>
      </w:r>
      <w:proofErr w:type="spellStart"/>
      <w:r w:rsidR="00B31294" w:rsidRPr="00881E2B">
        <w:rPr>
          <w:i/>
        </w:rPr>
        <w:t>successo</w:t>
      </w:r>
      <w:proofErr w:type="spellEnd"/>
      <w:r w:rsidR="00B31294" w:rsidRPr="00881E2B">
        <w:rPr>
          <w:i/>
        </w:rPr>
        <w:t xml:space="preserve">? </w:t>
      </w:r>
      <w:proofErr w:type="spellStart"/>
      <w:r w:rsidR="00B31294" w:rsidRPr="00881E2B">
        <w:rPr>
          <w:i/>
        </w:rPr>
        <w:t>Chi</w:t>
      </w:r>
      <w:proofErr w:type="spellEnd"/>
      <w:r w:rsidR="00B31294" w:rsidRPr="00881E2B">
        <w:rPr>
          <w:i/>
        </w:rPr>
        <w:t xml:space="preserve"> ha </w:t>
      </w:r>
      <w:proofErr w:type="spellStart"/>
      <w:r w:rsidR="00B31294" w:rsidRPr="00881E2B">
        <w:rPr>
          <w:i/>
        </w:rPr>
        <w:t>telefonato</w:t>
      </w:r>
      <w:proofErr w:type="spellEnd"/>
      <w:r w:rsidR="00B31294" w:rsidRPr="00881E2B">
        <w:rPr>
          <w:i/>
        </w:rPr>
        <w:t>?</w:t>
      </w:r>
      <w:r w:rsidR="00B31294" w:rsidRPr="00881E2B">
        <w:t>)</w:t>
      </w:r>
    </w:p>
    <w:p w:rsidR="004F730F" w:rsidRPr="00881E2B" w:rsidRDefault="004F730F" w:rsidP="00AC3FE2"/>
    <w:p w:rsidR="00CE317D" w:rsidRPr="00881E2B" w:rsidRDefault="00CE317D" w:rsidP="00AC3FE2"/>
    <w:p w:rsidR="00635CE1" w:rsidRPr="00881E2B" w:rsidRDefault="00B350F8" w:rsidP="00AC3FE2">
      <w:r>
        <w:rPr>
          <w:b/>
        </w:rPr>
        <w:t xml:space="preserve">Ad </w:t>
      </w:r>
      <w:r w:rsidR="004F730F" w:rsidRPr="00881E2B">
        <w:rPr>
          <w:b/>
        </w:rPr>
        <w:t>2</w:t>
      </w:r>
      <w:r>
        <w:rPr>
          <w:b/>
        </w:rPr>
        <w:t>)</w:t>
      </w:r>
      <w:r w:rsidR="00635CE1" w:rsidRPr="00881E2B">
        <w:rPr>
          <w:b/>
        </w:rPr>
        <w:t xml:space="preserve"> FAKTORY OVLIVŇUJÍCÍ SLOVOSLED</w:t>
      </w:r>
      <w:r w:rsidR="00CE317D" w:rsidRPr="00881E2B">
        <w:rPr>
          <w:b/>
        </w:rPr>
        <w:t xml:space="preserve"> </w:t>
      </w:r>
      <w:r w:rsidR="00E166D4" w:rsidRPr="00881E2B">
        <w:t>(kromě gramatických a rytmických faktorů)</w:t>
      </w:r>
    </w:p>
    <w:p w:rsidR="00E166D4" w:rsidRPr="00881E2B" w:rsidRDefault="00E166D4" w:rsidP="00AC3FE2">
      <w:pPr>
        <w:rPr>
          <w:b/>
        </w:rPr>
      </w:pPr>
    </w:p>
    <w:p w:rsidR="00CE317D" w:rsidRPr="00881E2B" w:rsidRDefault="00635CE1" w:rsidP="00AC3FE2">
      <w:pPr>
        <w:rPr>
          <w:b/>
        </w:rPr>
      </w:pPr>
      <w:r w:rsidRPr="00881E2B">
        <w:rPr>
          <w:b/>
        </w:rPr>
        <w:t xml:space="preserve">a) </w:t>
      </w:r>
      <w:r w:rsidR="00C15F07" w:rsidRPr="00881E2B">
        <w:rPr>
          <w:b/>
        </w:rPr>
        <w:t>FUNKČNÍ VĚTNÁ PERSPEKTIVA (=AKTUÁLNÍ VĚTNÉ ČLENĚNÍ)</w:t>
      </w:r>
    </w:p>
    <w:p w:rsidR="00E3752A" w:rsidRPr="00881E2B" w:rsidRDefault="00E3752A" w:rsidP="00E3752A">
      <w:pPr>
        <w:rPr>
          <w:bCs/>
        </w:rPr>
      </w:pPr>
      <w:proofErr w:type="spellStart"/>
      <w:r w:rsidRPr="00881E2B">
        <w:rPr>
          <w:i/>
        </w:rPr>
        <w:t>information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structure</w:t>
      </w:r>
      <w:proofErr w:type="spellEnd"/>
      <w:r w:rsidRPr="00881E2B">
        <w:rPr>
          <w:i/>
        </w:rPr>
        <w:t xml:space="preserve">, </w:t>
      </w:r>
      <w:proofErr w:type="spellStart"/>
      <w:r w:rsidRPr="00881E2B">
        <w:rPr>
          <w:bCs/>
          <w:i/>
          <w:iCs/>
        </w:rPr>
        <w:t>functional</w:t>
      </w:r>
      <w:proofErr w:type="spellEnd"/>
      <w:r w:rsidRPr="00881E2B">
        <w:rPr>
          <w:bCs/>
          <w:i/>
          <w:iCs/>
        </w:rPr>
        <w:t xml:space="preserve"> sentence </w:t>
      </w:r>
      <w:proofErr w:type="spellStart"/>
      <w:r w:rsidRPr="00881E2B">
        <w:rPr>
          <w:bCs/>
          <w:i/>
          <w:iCs/>
        </w:rPr>
        <w:t>perspective</w:t>
      </w:r>
      <w:proofErr w:type="spellEnd"/>
      <w:r w:rsidRPr="00881E2B">
        <w:rPr>
          <w:bCs/>
        </w:rPr>
        <w:t xml:space="preserve"> (FSP)</w:t>
      </w:r>
    </w:p>
    <w:p w:rsidR="006B387B" w:rsidRPr="00881E2B" w:rsidRDefault="006B387B" w:rsidP="00E3752A">
      <w:pPr>
        <w:rPr>
          <w:b/>
          <w:bCs/>
          <w:i/>
        </w:rPr>
      </w:pPr>
      <w:proofErr w:type="spellStart"/>
      <w:r w:rsidRPr="00881E2B">
        <w:rPr>
          <w:bCs/>
        </w:rPr>
        <w:t>it</w:t>
      </w:r>
      <w:proofErr w:type="spellEnd"/>
      <w:r w:rsidRPr="00881E2B">
        <w:rPr>
          <w:bCs/>
        </w:rPr>
        <w:t xml:space="preserve">: </w:t>
      </w:r>
      <w:proofErr w:type="spellStart"/>
      <w:r w:rsidR="005974E2">
        <w:rPr>
          <w:b/>
          <w:bCs/>
          <w:i/>
        </w:rPr>
        <w:t>struttura</w:t>
      </w:r>
      <w:proofErr w:type="spellEnd"/>
      <w:r w:rsidR="005974E2">
        <w:rPr>
          <w:b/>
          <w:bCs/>
          <w:i/>
        </w:rPr>
        <w:t xml:space="preserve"> </w:t>
      </w:r>
      <w:proofErr w:type="spellStart"/>
      <w:r w:rsidR="005974E2">
        <w:rPr>
          <w:b/>
          <w:bCs/>
          <w:i/>
        </w:rPr>
        <w:t>tematica</w:t>
      </w:r>
      <w:proofErr w:type="spellEnd"/>
      <w:r w:rsidR="005974E2">
        <w:rPr>
          <w:b/>
          <w:bCs/>
          <w:i/>
        </w:rPr>
        <w:t xml:space="preserve"> / </w:t>
      </w:r>
      <w:proofErr w:type="spellStart"/>
      <w:r w:rsidR="005974E2">
        <w:rPr>
          <w:b/>
          <w:bCs/>
          <w:i/>
        </w:rPr>
        <w:t>informazionale</w:t>
      </w:r>
      <w:bookmarkStart w:id="0" w:name="_GoBack"/>
      <w:bookmarkEnd w:id="0"/>
      <w:proofErr w:type="spellEnd"/>
    </w:p>
    <w:p w:rsidR="006B387B" w:rsidRPr="00881E2B" w:rsidRDefault="006B387B" w:rsidP="00E3752A">
      <w:pPr>
        <w:rPr>
          <w:i/>
        </w:rPr>
      </w:pPr>
    </w:p>
    <w:p w:rsidR="00F21F74" w:rsidRPr="00881E2B" w:rsidRDefault="00E3752A" w:rsidP="00E3752A">
      <w:r w:rsidRPr="00881E2B">
        <w:t xml:space="preserve">Poprvé podrobně rozpracoval </w:t>
      </w:r>
      <w:r w:rsidRPr="00881E2B">
        <w:rPr>
          <w:b/>
        </w:rPr>
        <w:t>Vilém Mathesius</w:t>
      </w:r>
      <w:r w:rsidRPr="00881E2B">
        <w:t xml:space="preserve"> (PLK)</w:t>
      </w:r>
    </w:p>
    <w:p w:rsidR="00E3752A" w:rsidRPr="00881E2B" w:rsidRDefault="00E3752A" w:rsidP="00F21F74"/>
    <w:p w:rsidR="00E3752A" w:rsidRPr="00881E2B" w:rsidRDefault="00CE317D" w:rsidP="00F21F74">
      <w:r w:rsidRPr="00881E2B">
        <w:rPr>
          <w:b/>
        </w:rPr>
        <w:t>východisko</w:t>
      </w:r>
      <w:r w:rsidRPr="00881E2B">
        <w:t xml:space="preserve"> </w:t>
      </w:r>
      <w:r w:rsidR="00E166D4" w:rsidRPr="00881E2B">
        <w:t>(té</w:t>
      </w:r>
      <w:r w:rsidR="00F21F74" w:rsidRPr="00881E2B">
        <w:t xml:space="preserve">ma, </w:t>
      </w:r>
      <w:proofErr w:type="spellStart"/>
      <w:r w:rsidR="00E166D4" w:rsidRPr="00881E2B">
        <w:t>it</w:t>
      </w:r>
      <w:proofErr w:type="spellEnd"/>
      <w:r w:rsidR="00E166D4" w:rsidRPr="00881E2B">
        <w:t>.</w:t>
      </w:r>
      <w:r w:rsidR="000753A4" w:rsidRPr="00881E2B">
        <w:t xml:space="preserve"> </w:t>
      </w:r>
      <w:proofErr w:type="spellStart"/>
      <w:r w:rsidR="000753A4" w:rsidRPr="00881E2B">
        <w:rPr>
          <w:i/>
        </w:rPr>
        <w:t>dato</w:t>
      </w:r>
      <w:proofErr w:type="spellEnd"/>
      <w:r w:rsidR="00E166D4" w:rsidRPr="00881E2B">
        <w:rPr>
          <w:i/>
        </w:rPr>
        <w:t xml:space="preserve">, </w:t>
      </w:r>
      <w:proofErr w:type="spellStart"/>
      <w:r w:rsidR="00E166D4" w:rsidRPr="00881E2B">
        <w:rPr>
          <w:i/>
        </w:rPr>
        <w:t>tema</w:t>
      </w:r>
      <w:proofErr w:type="spellEnd"/>
      <w:r w:rsidR="00E166D4" w:rsidRPr="00881E2B">
        <w:rPr>
          <w:i/>
        </w:rPr>
        <w:t xml:space="preserve"> /</w:t>
      </w:r>
      <w:r w:rsidR="00E166D4" w:rsidRPr="00881E2B">
        <w:rPr>
          <w:sz w:val="20"/>
          <w:szCs w:val="20"/>
        </w:rPr>
        <w:t xml:space="preserve"> angl. </w:t>
      </w:r>
      <w:proofErr w:type="spellStart"/>
      <w:r w:rsidR="00E166D4" w:rsidRPr="00881E2B">
        <w:rPr>
          <w:i/>
          <w:sz w:val="20"/>
          <w:szCs w:val="20"/>
        </w:rPr>
        <w:t>topic</w:t>
      </w:r>
      <w:proofErr w:type="spellEnd"/>
      <w:r w:rsidR="00E166D4" w:rsidRPr="00881E2B">
        <w:rPr>
          <w:i/>
          <w:sz w:val="20"/>
          <w:szCs w:val="20"/>
        </w:rPr>
        <w:t xml:space="preserve">, </w:t>
      </w:r>
      <w:proofErr w:type="spellStart"/>
      <w:r w:rsidR="00E166D4" w:rsidRPr="00881E2B">
        <w:rPr>
          <w:i/>
          <w:sz w:val="20"/>
          <w:szCs w:val="20"/>
        </w:rPr>
        <w:t>theme</w:t>
      </w:r>
      <w:proofErr w:type="spellEnd"/>
      <w:r w:rsidR="00E166D4" w:rsidRPr="00881E2B">
        <w:rPr>
          <w:sz w:val="20"/>
          <w:szCs w:val="20"/>
        </w:rPr>
        <w:t>;</w:t>
      </w:r>
      <w:r w:rsidRPr="00881E2B">
        <w:t xml:space="preserve">) + </w:t>
      </w:r>
      <w:r w:rsidRPr="00881E2B">
        <w:rPr>
          <w:b/>
        </w:rPr>
        <w:t>jádro</w:t>
      </w:r>
      <w:r w:rsidR="00E166D4" w:rsidRPr="00881E2B">
        <w:t xml:space="preserve"> (ré</w:t>
      </w:r>
      <w:r w:rsidR="00F21F74" w:rsidRPr="00881E2B">
        <w:t xml:space="preserve">ma, </w:t>
      </w:r>
      <w:proofErr w:type="spellStart"/>
      <w:r w:rsidR="000753A4" w:rsidRPr="00881E2B">
        <w:t>it</w:t>
      </w:r>
      <w:proofErr w:type="spellEnd"/>
      <w:r w:rsidR="000753A4" w:rsidRPr="00881E2B">
        <w:t xml:space="preserve">. </w:t>
      </w:r>
      <w:proofErr w:type="spellStart"/>
      <w:r w:rsidR="000753A4" w:rsidRPr="00881E2B">
        <w:rPr>
          <w:i/>
        </w:rPr>
        <w:t>nuovo</w:t>
      </w:r>
      <w:proofErr w:type="spellEnd"/>
      <w:r w:rsidR="000753A4" w:rsidRPr="00881E2B">
        <w:rPr>
          <w:i/>
        </w:rPr>
        <w:t xml:space="preserve">, </w:t>
      </w:r>
      <w:proofErr w:type="spellStart"/>
      <w:r w:rsidR="000753A4" w:rsidRPr="00881E2B">
        <w:rPr>
          <w:i/>
        </w:rPr>
        <w:t>rema</w:t>
      </w:r>
      <w:proofErr w:type="spellEnd"/>
      <w:r w:rsidR="000753A4" w:rsidRPr="00881E2B">
        <w:t xml:space="preserve"> /</w:t>
      </w:r>
      <w:r w:rsidR="00F21F74" w:rsidRPr="00881E2B">
        <w:rPr>
          <w:sz w:val="20"/>
          <w:szCs w:val="20"/>
        </w:rPr>
        <w:t xml:space="preserve">angl. </w:t>
      </w:r>
      <w:r w:rsidR="00F21F74" w:rsidRPr="00881E2B">
        <w:rPr>
          <w:i/>
          <w:sz w:val="20"/>
          <w:szCs w:val="20"/>
        </w:rPr>
        <w:t xml:space="preserve">comment, </w:t>
      </w:r>
      <w:proofErr w:type="spellStart"/>
      <w:r w:rsidR="00F21F74" w:rsidRPr="00881E2B">
        <w:rPr>
          <w:i/>
          <w:sz w:val="20"/>
          <w:szCs w:val="20"/>
        </w:rPr>
        <w:t>focus</w:t>
      </w:r>
      <w:proofErr w:type="spellEnd"/>
      <w:r w:rsidR="00F21F74" w:rsidRPr="00881E2B">
        <w:rPr>
          <w:i/>
          <w:sz w:val="20"/>
          <w:szCs w:val="20"/>
        </w:rPr>
        <w:t xml:space="preserve">, </w:t>
      </w:r>
      <w:proofErr w:type="spellStart"/>
      <w:r w:rsidR="00F21F74" w:rsidRPr="00881E2B">
        <w:rPr>
          <w:i/>
          <w:sz w:val="20"/>
          <w:szCs w:val="20"/>
        </w:rPr>
        <w:t>rheme</w:t>
      </w:r>
      <w:proofErr w:type="spellEnd"/>
      <w:r w:rsidR="00F21F74" w:rsidRPr="00881E2B">
        <w:t xml:space="preserve">). </w:t>
      </w:r>
    </w:p>
    <w:p w:rsidR="00F21F74" w:rsidRPr="00881E2B" w:rsidRDefault="000753A4" w:rsidP="00F21F74">
      <w:r w:rsidRPr="00881E2B">
        <w:t xml:space="preserve">Východisko </w:t>
      </w:r>
      <w:r w:rsidR="00F21F74" w:rsidRPr="00881E2B">
        <w:t xml:space="preserve">je kontextově zapojená informace, </w:t>
      </w:r>
      <w:r w:rsidR="00CE317D" w:rsidRPr="00881E2B">
        <w:t>známé</w:t>
      </w:r>
      <w:r w:rsidR="00F21F74" w:rsidRPr="00881E2B">
        <w:t xml:space="preserve"> (</w:t>
      </w:r>
      <w:proofErr w:type="spellStart"/>
      <w:r w:rsidR="00F21F74" w:rsidRPr="00881E2B">
        <w:rPr>
          <w:i/>
        </w:rPr>
        <w:t>dato</w:t>
      </w:r>
      <w:proofErr w:type="spellEnd"/>
      <w:r w:rsidR="00CE317D" w:rsidRPr="00881E2B">
        <w:t xml:space="preserve">), </w:t>
      </w:r>
      <w:r w:rsidRPr="00881E2B">
        <w:t>jádro</w:t>
      </w:r>
      <w:r w:rsidR="00F21F74" w:rsidRPr="00881E2B">
        <w:t xml:space="preserve"> je </w:t>
      </w:r>
      <w:r w:rsidR="00CE317D" w:rsidRPr="00881E2B">
        <w:t xml:space="preserve">informace </w:t>
      </w:r>
      <w:r w:rsidR="00F21F74" w:rsidRPr="00881E2B">
        <w:t>kontextově nezapojená, nová</w:t>
      </w:r>
      <w:r w:rsidR="00CE317D" w:rsidRPr="00881E2B">
        <w:t xml:space="preserve"> </w:t>
      </w:r>
      <w:r w:rsidR="00F21F74" w:rsidRPr="00881E2B">
        <w:t>(</w:t>
      </w:r>
      <w:proofErr w:type="spellStart"/>
      <w:r w:rsidR="00F21F74" w:rsidRPr="00881E2B">
        <w:rPr>
          <w:i/>
        </w:rPr>
        <w:t>nuovo</w:t>
      </w:r>
      <w:proofErr w:type="spellEnd"/>
      <w:r w:rsidR="00F21F74" w:rsidRPr="00881E2B">
        <w:t>).</w:t>
      </w:r>
    </w:p>
    <w:p w:rsidR="00F21F74" w:rsidRPr="00881E2B" w:rsidRDefault="00F21F74" w:rsidP="00F21F74"/>
    <w:p w:rsidR="00E3752A" w:rsidRPr="00881E2B" w:rsidRDefault="00E3752A" w:rsidP="00E3752A">
      <w:pPr>
        <w:rPr>
          <w:b/>
        </w:rPr>
      </w:pPr>
      <w:r w:rsidRPr="00881E2B">
        <w:t xml:space="preserve">Kontext může být:  </w:t>
      </w:r>
      <w:r w:rsidRPr="00881E2B">
        <w:rPr>
          <w:b/>
        </w:rPr>
        <w:t>jazykový – situační - zkušenostní</w:t>
      </w:r>
    </w:p>
    <w:p w:rsidR="00E3752A" w:rsidRPr="00881E2B" w:rsidRDefault="00E3752A" w:rsidP="00E3752A"/>
    <w:p w:rsidR="00E3752A" w:rsidRPr="00881E2B" w:rsidRDefault="00E3752A" w:rsidP="00E3752A">
      <w:proofErr w:type="spellStart"/>
      <w:r w:rsidRPr="00881E2B">
        <w:rPr>
          <w:b/>
          <w:i/>
        </w:rPr>
        <w:t>Quel</w:t>
      </w:r>
      <w:proofErr w:type="spellEnd"/>
      <w:r w:rsidRPr="00881E2B">
        <w:rPr>
          <w:b/>
          <w:i/>
        </w:rPr>
        <w:t xml:space="preserve"> </w:t>
      </w:r>
      <w:proofErr w:type="spellStart"/>
      <w:r w:rsidRPr="00881E2B">
        <w:rPr>
          <w:b/>
          <w:i/>
        </w:rPr>
        <w:t>vestito</w:t>
      </w:r>
      <w:proofErr w:type="spellEnd"/>
      <w:r w:rsidRPr="00881E2B">
        <w:rPr>
          <w:i/>
        </w:rPr>
        <w:t xml:space="preserve"> </w:t>
      </w:r>
      <w:r w:rsidR="00E166D4" w:rsidRPr="00881E2B">
        <w:t>(východisko)</w:t>
      </w:r>
      <w:r w:rsidR="00E166D4" w:rsidRPr="00881E2B">
        <w:rPr>
          <w:i/>
        </w:rPr>
        <w:t xml:space="preserve"> </w:t>
      </w:r>
      <w:r w:rsidRPr="00881E2B">
        <w:rPr>
          <w:i/>
        </w:rPr>
        <w:t xml:space="preserve">non mi </w:t>
      </w:r>
      <w:proofErr w:type="spellStart"/>
      <w:r w:rsidRPr="00881E2B">
        <w:rPr>
          <w:i/>
        </w:rPr>
        <w:t>piace</w:t>
      </w:r>
      <w:proofErr w:type="spellEnd"/>
      <w:r w:rsidR="00E166D4" w:rsidRPr="00881E2B">
        <w:rPr>
          <w:i/>
        </w:rPr>
        <w:t xml:space="preserve"> </w:t>
      </w:r>
      <w:r w:rsidR="00E166D4" w:rsidRPr="00881E2B">
        <w:t>(jádro)</w:t>
      </w:r>
      <w:r w:rsidRPr="00881E2B">
        <w:t xml:space="preserve">. </w:t>
      </w:r>
      <w:r w:rsidRPr="00881E2B">
        <w:br/>
        <w:t>(</w:t>
      </w:r>
      <w:r w:rsidR="00E166D4" w:rsidRPr="00881E2B">
        <w:t xml:space="preserve">přímé </w:t>
      </w:r>
      <w:r w:rsidRPr="00881E2B">
        <w:t>poukázání na šat</w:t>
      </w:r>
      <w:r w:rsidR="00E166D4" w:rsidRPr="00881E2B">
        <w:t>y nebo předchozí kontext</w:t>
      </w:r>
      <w:r w:rsidRPr="00881E2B">
        <w:t xml:space="preserve">) </w:t>
      </w:r>
    </w:p>
    <w:p w:rsidR="00E166D4" w:rsidRPr="00881E2B" w:rsidRDefault="00E166D4" w:rsidP="00E3752A">
      <w:pPr>
        <w:rPr>
          <w:b/>
        </w:rPr>
      </w:pPr>
    </w:p>
    <w:p w:rsidR="00E3752A" w:rsidRPr="00881E2B" w:rsidRDefault="00E3752A" w:rsidP="00E3752A">
      <w:r w:rsidRPr="00881E2B">
        <w:rPr>
          <w:b/>
        </w:rPr>
        <w:t>Pozn. k terminologii:</w:t>
      </w:r>
      <w:r w:rsidRPr="00881E2B">
        <w:t xml:space="preserve"> velmi často se pojmy východisko – téma x jádro – réma považují za synonymní (srov. např. Grepl-Karlík, Hamplová, běžné italské mluvnice, František Čermák, </w:t>
      </w:r>
      <w:r w:rsidRPr="00881E2B">
        <w:rPr>
          <w:i/>
        </w:rPr>
        <w:t>Jazyk a jazykověda</w:t>
      </w:r>
      <w:r w:rsidRPr="00881E2B">
        <w:t xml:space="preserve">) </w:t>
      </w:r>
    </w:p>
    <w:p w:rsidR="00E3752A" w:rsidRPr="00881E2B" w:rsidRDefault="00E3752A" w:rsidP="00E3752A"/>
    <w:p w:rsidR="00E3752A" w:rsidRPr="00881E2B" w:rsidRDefault="00E166D4" w:rsidP="00E3752A">
      <w:r w:rsidRPr="00881E2B">
        <w:t>Existuje však i tendence tyto</w:t>
      </w:r>
      <w:r w:rsidR="00E3752A" w:rsidRPr="00881E2B">
        <w:t xml:space="preserve"> pojmy </w:t>
      </w:r>
      <w:r w:rsidRPr="00881E2B">
        <w:t>roz</w:t>
      </w:r>
      <w:r w:rsidR="00E3752A" w:rsidRPr="00881E2B">
        <w:t xml:space="preserve">lišovat: </w:t>
      </w:r>
    </w:p>
    <w:p w:rsidR="00E166D4" w:rsidRPr="00881E2B" w:rsidRDefault="00E166D4" w:rsidP="00E166D4">
      <w:r w:rsidRPr="00881E2B">
        <w:rPr>
          <w:b/>
        </w:rPr>
        <w:t>východisko (</w:t>
      </w:r>
      <w:proofErr w:type="spellStart"/>
      <w:r w:rsidRPr="00881E2B">
        <w:rPr>
          <w:b/>
          <w:i/>
        </w:rPr>
        <w:t>dato</w:t>
      </w:r>
      <w:proofErr w:type="spellEnd"/>
      <w:r w:rsidRPr="00881E2B">
        <w:rPr>
          <w:b/>
        </w:rPr>
        <w:t xml:space="preserve">) </w:t>
      </w:r>
      <w:r w:rsidRPr="00881E2B">
        <w:t>= kontextově zapojené</w:t>
      </w:r>
      <w:r w:rsidRPr="00881E2B">
        <w:rPr>
          <w:b/>
        </w:rPr>
        <w:t xml:space="preserve">  x  jádro (</w:t>
      </w:r>
      <w:proofErr w:type="spellStart"/>
      <w:r w:rsidRPr="00881E2B">
        <w:rPr>
          <w:b/>
          <w:i/>
        </w:rPr>
        <w:t>nuovo</w:t>
      </w:r>
      <w:proofErr w:type="spellEnd"/>
      <w:r w:rsidRPr="00881E2B">
        <w:rPr>
          <w:b/>
        </w:rPr>
        <w:t>)</w:t>
      </w:r>
      <w:r w:rsidRPr="00881E2B">
        <w:t> kontextově nezapojené</w:t>
      </w:r>
    </w:p>
    <w:p w:rsidR="00E166D4" w:rsidRPr="00881E2B" w:rsidRDefault="00E166D4" w:rsidP="00E166D4">
      <w:r w:rsidRPr="00881E2B">
        <w:t>x</w:t>
      </w:r>
    </w:p>
    <w:p w:rsidR="00E3752A" w:rsidRPr="00881E2B" w:rsidRDefault="00E3752A" w:rsidP="00E3752A">
      <w:r w:rsidRPr="00881E2B">
        <w:rPr>
          <w:b/>
        </w:rPr>
        <w:t xml:space="preserve">téma </w:t>
      </w:r>
      <w:r w:rsidRPr="00881E2B">
        <w:t xml:space="preserve">= to, o čem se mluví x </w:t>
      </w:r>
      <w:r w:rsidRPr="00881E2B">
        <w:rPr>
          <w:b/>
        </w:rPr>
        <w:t>réma</w:t>
      </w:r>
      <w:r w:rsidRPr="00881E2B">
        <w:t xml:space="preserve"> = to, co se o tématu vypovídá </w:t>
      </w:r>
    </w:p>
    <w:p w:rsidR="00E3752A" w:rsidRPr="00881E2B" w:rsidRDefault="00E3752A" w:rsidP="00E3752A"/>
    <w:p w:rsidR="00E3752A" w:rsidRPr="00881E2B" w:rsidRDefault="00E3752A" w:rsidP="00E3752A">
      <w:r w:rsidRPr="00881E2B">
        <w:t>Ne vždy se oba pojmy kryjí:</w:t>
      </w:r>
    </w:p>
    <w:p w:rsidR="00E3752A" w:rsidRPr="00881E2B" w:rsidRDefault="00E3752A" w:rsidP="00E3752A">
      <w:proofErr w:type="spellStart"/>
      <w:r w:rsidRPr="00881E2B">
        <w:t>Inizio</w:t>
      </w:r>
      <w:proofErr w:type="spellEnd"/>
      <w:r w:rsidRPr="00881E2B">
        <w:t xml:space="preserve"> </w:t>
      </w:r>
      <w:proofErr w:type="spellStart"/>
      <w:r w:rsidRPr="00881E2B">
        <w:t>discorso</w:t>
      </w:r>
      <w:proofErr w:type="spellEnd"/>
      <w:r w:rsidRPr="00881E2B">
        <w:t>:</w:t>
      </w:r>
    </w:p>
    <w:p w:rsidR="00E3752A" w:rsidRPr="00881E2B" w:rsidRDefault="00E3752A" w:rsidP="00E3752A">
      <w:pPr>
        <w:rPr>
          <w:i/>
        </w:rPr>
      </w:pPr>
      <w:proofErr w:type="spellStart"/>
      <w:r w:rsidRPr="00881E2B">
        <w:rPr>
          <w:i/>
          <w:u w:val="single"/>
        </w:rPr>
        <w:t>Domani</w:t>
      </w:r>
      <w:proofErr w:type="spellEnd"/>
      <w:r w:rsidRPr="00881E2B">
        <w:rPr>
          <w:i/>
          <w:u w:val="single"/>
        </w:rPr>
        <w:t xml:space="preserve"> Giovanni </w:t>
      </w:r>
      <w:proofErr w:type="spellStart"/>
      <w:r w:rsidRPr="00881E2B">
        <w:rPr>
          <w:i/>
          <w:u w:val="single"/>
        </w:rPr>
        <w:t>partirà</w:t>
      </w:r>
      <w:proofErr w:type="spellEnd"/>
      <w:r w:rsidRPr="00881E2B">
        <w:rPr>
          <w:i/>
          <w:u w:val="single"/>
        </w:rPr>
        <w:t xml:space="preserve"> per Milano.  </w:t>
      </w:r>
      <w:r w:rsidRPr="00881E2B">
        <w:rPr>
          <w:i/>
        </w:rPr>
        <w:t xml:space="preserve"> (</w:t>
      </w:r>
      <w:proofErr w:type="spellStart"/>
      <w:r w:rsidRPr="00881E2B">
        <w:rPr>
          <w:i/>
        </w:rPr>
        <w:t>nuovo</w:t>
      </w:r>
      <w:proofErr w:type="spellEnd"/>
      <w:r w:rsidRPr="00881E2B">
        <w:rPr>
          <w:i/>
        </w:rPr>
        <w:t>)</w:t>
      </w:r>
    </w:p>
    <w:p w:rsidR="00E3752A" w:rsidRPr="00881E2B" w:rsidRDefault="00E3752A" w:rsidP="00E3752A">
      <w:pPr>
        <w:rPr>
          <w:i/>
        </w:rPr>
      </w:pPr>
      <w:r w:rsidRPr="00881E2B">
        <w:rPr>
          <w:i/>
          <w:u w:val="single"/>
        </w:rPr>
        <w:t xml:space="preserve">X </w:t>
      </w:r>
      <w:proofErr w:type="spellStart"/>
      <w:r w:rsidRPr="00881E2B">
        <w:rPr>
          <w:i/>
          <w:u w:val="single"/>
        </w:rPr>
        <w:t>Domani</w:t>
      </w:r>
      <w:proofErr w:type="spellEnd"/>
      <w:r w:rsidRPr="00881E2B">
        <w:rPr>
          <w:i/>
          <w:u w:val="single"/>
        </w:rPr>
        <w:t xml:space="preserve"> Giovanni  </w:t>
      </w:r>
      <w:r w:rsidRPr="00881E2B">
        <w:rPr>
          <w:i/>
        </w:rPr>
        <w:t>(</w:t>
      </w:r>
      <w:proofErr w:type="spellStart"/>
      <w:r w:rsidRPr="00881E2B">
        <w:rPr>
          <w:i/>
        </w:rPr>
        <w:t>tema</w:t>
      </w:r>
      <w:proofErr w:type="spellEnd"/>
      <w:r w:rsidRPr="00881E2B">
        <w:rPr>
          <w:i/>
        </w:rPr>
        <w:t>)</w:t>
      </w:r>
      <w:r w:rsidRPr="00881E2B">
        <w:rPr>
          <w:i/>
          <w:u w:val="single"/>
        </w:rPr>
        <w:t xml:space="preserve">     </w:t>
      </w:r>
      <w:proofErr w:type="spellStart"/>
      <w:r w:rsidRPr="00881E2B">
        <w:rPr>
          <w:i/>
          <w:u w:val="single"/>
        </w:rPr>
        <w:t>partirà</w:t>
      </w:r>
      <w:proofErr w:type="spellEnd"/>
      <w:r w:rsidRPr="00881E2B">
        <w:rPr>
          <w:i/>
          <w:u w:val="single"/>
        </w:rPr>
        <w:t xml:space="preserve"> per Milano </w:t>
      </w:r>
      <w:r w:rsidRPr="00881E2B">
        <w:rPr>
          <w:i/>
        </w:rPr>
        <w:t>(</w:t>
      </w:r>
      <w:proofErr w:type="spellStart"/>
      <w:r w:rsidRPr="00881E2B">
        <w:rPr>
          <w:i/>
        </w:rPr>
        <w:t>rema</w:t>
      </w:r>
      <w:proofErr w:type="spellEnd"/>
      <w:r w:rsidRPr="00881E2B">
        <w:rPr>
          <w:i/>
        </w:rPr>
        <w:t>)</w:t>
      </w:r>
    </w:p>
    <w:p w:rsidR="00E3752A" w:rsidRPr="00881E2B" w:rsidRDefault="00E3752A" w:rsidP="00E3752A"/>
    <w:p w:rsidR="00E3752A" w:rsidRPr="00881E2B" w:rsidRDefault="00E3752A" w:rsidP="00E3752A">
      <w:r w:rsidRPr="00881E2B">
        <w:t xml:space="preserve">srov. např.:  M. Grepl, </w:t>
      </w:r>
      <w:r w:rsidRPr="00881E2B">
        <w:rPr>
          <w:i/>
        </w:rPr>
        <w:t>Příruční mluvnice češtiny</w:t>
      </w:r>
      <w:r w:rsidR="00B350F8">
        <w:t xml:space="preserve"> s. 633;</w:t>
      </w:r>
      <w:r w:rsidRPr="00881E2B">
        <w:t xml:space="preserve"> Akademická mluvnice češtiny III.; GGIC, s. 42, </w:t>
      </w:r>
    </w:p>
    <w:p w:rsidR="00E3752A" w:rsidRPr="00881E2B" w:rsidRDefault="005974E2" w:rsidP="00E3752A">
      <w:pPr>
        <w:rPr>
          <w:rFonts w:eastAsia="Calibri"/>
          <w:sz w:val="22"/>
          <w:szCs w:val="22"/>
          <w:lang w:eastAsia="en-US"/>
        </w:rPr>
      </w:pPr>
      <w:hyperlink r:id="rId5" w:history="1">
        <w:r w:rsidR="00E3752A" w:rsidRPr="00881E2B">
          <w:rPr>
            <w:rFonts w:eastAsia="Calibri"/>
            <w:sz w:val="22"/>
            <w:szCs w:val="22"/>
            <w:u w:val="single"/>
            <w:lang w:eastAsia="en-US"/>
          </w:rPr>
          <w:t>http://www.treccani.it/enciclopedia/struttura-dato-nuovo_%28Enciclopedia_dell%27Italiano%29/</w:t>
        </w:r>
      </w:hyperlink>
    </w:p>
    <w:p w:rsidR="00E3752A" w:rsidRPr="00881E2B" w:rsidRDefault="005974E2" w:rsidP="00E3752A">
      <w:pPr>
        <w:spacing w:after="200"/>
        <w:rPr>
          <w:rFonts w:eastAsia="Calibri"/>
          <w:sz w:val="22"/>
          <w:szCs w:val="22"/>
          <w:lang w:eastAsia="en-US"/>
        </w:rPr>
      </w:pPr>
      <w:hyperlink r:id="rId6" w:history="1">
        <w:r w:rsidR="00E3752A" w:rsidRPr="00881E2B">
          <w:rPr>
            <w:rFonts w:eastAsia="Calibri"/>
            <w:sz w:val="22"/>
            <w:szCs w:val="22"/>
            <w:u w:val="single"/>
            <w:lang w:eastAsia="en-US"/>
          </w:rPr>
          <w:t>http://www.treccani.it/enciclopedia/struttura-tematica_%28Enciclopedia_dell%27Italiano%29/</w:t>
        </w:r>
      </w:hyperlink>
    </w:p>
    <w:p w:rsidR="00E3752A" w:rsidRPr="00881E2B" w:rsidRDefault="005974E2" w:rsidP="00E3752A">
      <w:pPr>
        <w:spacing w:after="200"/>
        <w:rPr>
          <w:rFonts w:eastAsia="Calibri"/>
          <w:sz w:val="22"/>
          <w:szCs w:val="22"/>
          <w:lang w:eastAsia="en-US"/>
        </w:rPr>
      </w:pPr>
      <w:hyperlink r:id="rId7" w:history="1">
        <w:r w:rsidR="00E3752A" w:rsidRPr="00881E2B">
          <w:rPr>
            <w:rFonts w:eastAsia="Calibri"/>
            <w:sz w:val="22"/>
            <w:szCs w:val="22"/>
            <w:u w:val="single"/>
            <w:lang w:eastAsia="en-US"/>
          </w:rPr>
          <w:t>http://www.treccani.it/enciclopedia/ordine-degli-elementi_%28Enciclopedia_dell%27Italiano%29/</w:t>
        </w:r>
      </w:hyperlink>
    </w:p>
    <w:p w:rsidR="00E3752A" w:rsidRPr="00881E2B" w:rsidRDefault="00E3752A" w:rsidP="00E3752A">
      <w:pPr>
        <w:spacing w:after="200"/>
        <w:rPr>
          <w:rFonts w:eastAsia="Calibri"/>
          <w:b/>
          <w:lang w:eastAsia="en-US"/>
        </w:rPr>
      </w:pPr>
      <w:r w:rsidRPr="00881E2B">
        <w:rPr>
          <w:rFonts w:eastAsia="Calibri"/>
          <w:lang w:eastAsia="en-US"/>
        </w:rPr>
        <w:t xml:space="preserve">Při výkladu aktuálního členění z hlediska informačního se obvykle vychází z kontextové </w:t>
      </w:r>
      <w:proofErr w:type="spellStart"/>
      <w:r w:rsidRPr="00881E2B">
        <w:rPr>
          <w:rFonts w:eastAsia="Calibri"/>
          <w:lang w:eastAsia="en-US"/>
        </w:rPr>
        <w:t>zapojenosti</w:t>
      </w:r>
      <w:proofErr w:type="spellEnd"/>
      <w:r w:rsidR="00656087" w:rsidRPr="00881E2B">
        <w:rPr>
          <w:rFonts w:eastAsia="Calibri"/>
          <w:lang w:eastAsia="en-US"/>
        </w:rPr>
        <w:t xml:space="preserve"> </w:t>
      </w:r>
      <w:r w:rsidRPr="00881E2B">
        <w:rPr>
          <w:rFonts w:eastAsia="Calibri"/>
          <w:lang w:eastAsia="en-US"/>
        </w:rPr>
        <w:t>/</w:t>
      </w:r>
      <w:r w:rsidR="00656087" w:rsidRPr="00881E2B">
        <w:rPr>
          <w:rFonts w:eastAsia="Calibri"/>
          <w:lang w:eastAsia="en-US"/>
        </w:rPr>
        <w:t xml:space="preserve"> </w:t>
      </w:r>
      <w:proofErr w:type="spellStart"/>
      <w:r w:rsidRPr="00881E2B">
        <w:rPr>
          <w:rFonts w:eastAsia="Calibri"/>
          <w:lang w:eastAsia="en-US"/>
        </w:rPr>
        <w:t>nezapojenosti</w:t>
      </w:r>
      <w:proofErr w:type="spellEnd"/>
      <w:r w:rsidRPr="00881E2B">
        <w:rPr>
          <w:rFonts w:eastAsia="Calibri"/>
          <w:lang w:eastAsia="en-US"/>
        </w:rPr>
        <w:t xml:space="preserve">, proto používejme raději pojmů </w:t>
      </w:r>
      <w:r w:rsidR="00E166D4" w:rsidRPr="00881E2B">
        <w:rPr>
          <w:rFonts w:eastAsia="Calibri"/>
          <w:b/>
          <w:lang w:eastAsia="en-US"/>
        </w:rPr>
        <w:t>východisko x jádro (</w:t>
      </w:r>
      <w:proofErr w:type="spellStart"/>
      <w:r w:rsidR="00E166D4" w:rsidRPr="00881E2B">
        <w:rPr>
          <w:rFonts w:eastAsia="Calibri"/>
          <w:b/>
          <w:i/>
          <w:lang w:eastAsia="en-US"/>
        </w:rPr>
        <w:t>dato</w:t>
      </w:r>
      <w:proofErr w:type="spellEnd"/>
      <w:r w:rsidR="00E166D4" w:rsidRPr="00881E2B">
        <w:rPr>
          <w:rFonts w:eastAsia="Calibri"/>
          <w:b/>
          <w:i/>
          <w:lang w:eastAsia="en-US"/>
        </w:rPr>
        <w:t xml:space="preserve">  x </w:t>
      </w:r>
      <w:proofErr w:type="spellStart"/>
      <w:r w:rsidR="00E166D4" w:rsidRPr="00881E2B">
        <w:rPr>
          <w:rFonts w:eastAsia="Calibri"/>
          <w:b/>
          <w:i/>
          <w:lang w:eastAsia="en-US"/>
        </w:rPr>
        <w:t>nuovo</w:t>
      </w:r>
      <w:proofErr w:type="spellEnd"/>
      <w:r w:rsidR="00E166D4" w:rsidRPr="00881E2B">
        <w:rPr>
          <w:rFonts w:eastAsia="Calibri"/>
          <w:b/>
          <w:lang w:eastAsia="en-US"/>
        </w:rPr>
        <w:t xml:space="preserve">), </w:t>
      </w:r>
      <w:r w:rsidR="00E166D4" w:rsidRPr="00881E2B">
        <w:rPr>
          <w:rFonts w:eastAsia="Calibri"/>
          <w:lang w:eastAsia="en-US"/>
        </w:rPr>
        <w:t>popř. můžete obě dvojice pojmů (východisko – jádro; téma – réma) považovat za</w:t>
      </w:r>
      <w:r w:rsidR="00E166D4" w:rsidRPr="00881E2B">
        <w:rPr>
          <w:rFonts w:eastAsia="Calibri"/>
          <w:b/>
          <w:lang w:eastAsia="en-US"/>
        </w:rPr>
        <w:t xml:space="preserve"> synonymní.</w:t>
      </w:r>
    </w:p>
    <w:p w:rsidR="000753A4" w:rsidRPr="00881E2B" w:rsidRDefault="000753A4" w:rsidP="000753A4">
      <w:pPr>
        <w:spacing w:after="200"/>
        <w:rPr>
          <w:rFonts w:eastAsia="Calibri"/>
          <w:b/>
          <w:lang w:eastAsia="en-US"/>
        </w:rPr>
      </w:pPr>
    </w:p>
    <w:p w:rsidR="000753A4" w:rsidRPr="00881E2B" w:rsidRDefault="000753A4" w:rsidP="000753A4">
      <w:pPr>
        <w:spacing w:after="200"/>
        <w:rPr>
          <w:rFonts w:eastAsia="Calibri"/>
          <w:b/>
          <w:lang w:eastAsia="en-US"/>
        </w:rPr>
      </w:pPr>
    </w:p>
    <w:p w:rsidR="000753A4" w:rsidRPr="00881E2B" w:rsidRDefault="000753A4" w:rsidP="000753A4">
      <w:pPr>
        <w:spacing w:after="200"/>
        <w:rPr>
          <w:rFonts w:eastAsia="Calibri"/>
          <w:lang w:eastAsia="en-US"/>
        </w:rPr>
      </w:pPr>
      <w:r w:rsidRPr="00881E2B">
        <w:rPr>
          <w:rFonts w:eastAsia="Calibri"/>
          <w:b/>
          <w:lang w:eastAsia="en-US"/>
        </w:rPr>
        <w:t xml:space="preserve">Východisko předchází jádro → </w:t>
      </w:r>
      <w:r w:rsidRPr="00881E2B">
        <w:rPr>
          <w:rFonts w:eastAsia="Calibri"/>
          <w:lang w:eastAsia="en-US"/>
        </w:rPr>
        <w:t>aby toto platilo, musíme změnit slovosled:</w:t>
      </w:r>
      <w:r w:rsidRPr="00881E2B">
        <w:rPr>
          <w:rFonts w:eastAsia="Calibri"/>
          <w:b/>
          <w:lang w:eastAsia="en-US"/>
        </w:rPr>
        <w:t xml:space="preserve">  </w:t>
      </w:r>
    </w:p>
    <w:p w:rsidR="00E166D4" w:rsidRPr="00881E2B" w:rsidRDefault="000753A4" w:rsidP="00A90098">
      <w:pPr>
        <w:spacing w:after="200"/>
        <w:rPr>
          <w:rFonts w:eastAsia="Calibri"/>
          <w:lang w:eastAsia="en-US"/>
        </w:rPr>
      </w:pPr>
      <w:r w:rsidRPr="00881E2B">
        <w:rPr>
          <w:rFonts w:eastAsia="Calibri"/>
          <w:lang w:eastAsia="en-US"/>
        </w:rPr>
        <w:t>(</w:t>
      </w:r>
      <w:r w:rsidRPr="00881E2B">
        <w:rPr>
          <w:rFonts w:eastAsia="Calibri"/>
          <w:i/>
          <w:iCs/>
          <w:lang w:eastAsia="en-US"/>
        </w:rPr>
        <w:t>kontext</w:t>
      </w:r>
      <w:r w:rsidRPr="00881E2B">
        <w:rPr>
          <w:rFonts w:eastAsia="Calibri"/>
          <w:lang w:eastAsia="en-US"/>
        </w:rPr>
        <w:t xml:space="preserve">: </w:t>
      </w:r>
      <w:proofErr w:type="spellStart"/>
      <w:r w:rsidRPr="00881E2B">
        <w:rPr>
          <w:rFonts w:eastAsia="Calibri"/>
          <w:lang w:eastAsia="en-US"/>
        </w:rPr>
        <w:t>Chi</w:t>
      </w:r>
      <w:proofErr w:type="spellEnd"/>
      <w:r w:rsidRPr="00881E2B">
        <w:rPr>
          <w:rFonts w:eastAsia="Calibri"/>
          <w:lang w:eastAsia="en-US"/>
        </w:rPr>
        <w:t xml:space="preserve"> </w:t>
      </w:r>
      <w:proofErr w:type="spellStart"/>
      <w:r w:rsidRPr="00881E2B">
        <w:rPr>
          <w:rFonts w:eastAsia="Calibri"/>
          <w:lang w:eastAsia="en-US"/>
        </w:rPr>
        <w:t>mangia</w:t>
      </w:r>
      <w:proofErr w:type="spellEnd"/>
      <w:r w:rsidRPr="00881E2B">
        <w:rPr>
          <w:rFonts w:eastAsia="Calibri"/>
          <w:lang w:eastAsia="en-US"/>
        </w:rPr>
        <w:t xml:space="preserve"> la </w:t>
      </w:r>
      <w:proofErr w:type="spellStart"/>
      <w:r w:rsidRPr="00881E2B">
        <w:rPr>
          <w:rFonts w:eastAsia="Calibri"/>
          <w:lang w:eastAsia="en-US"/>
        </w:rPr>
        <w:t>torta</w:t>
      </w:r>
      <w:proofErr w:type="spellEnd"/>
      <w:r w:rsidRPr="00881E2B">
        <w:rPr>
          <w:rFonts w:eastAsia="Calibri"/>
          <w:lang w:eastAsia="en-US"/>
        </w:rPr>
        <w:t>?)</w:t>
      </w:r>
      <w:r w:rsidRPr="00881E2B">
        <w:rPr>
          <w:rFonts w:eastAsia="Calibri"/>
          <w:i/>
          <w:iCs/>
          <w:lang w:eastAsia="en-US"/>
        </w:rPr>
        <w:t xml:space="preserve"> </w:t>
      </w:r>
      <w:r w:rsidR="00A90098">
        <w:rPr>
          <w:rFonts w:eastAsia="Calibri"/>
          <w:lang w:eastAsia="en-US"/>
        </w:rPr>
        <w:t xml:space="preserve"> </w:t>
      </w:r>
      <w:r w:rsidR="00A90098" w:rsidRPr="00881E2B">
        <w:rPr>
          <w:rFonts w:eastAsia="Calibri"/>
          <w:b/>
          <w:lang w:eastAsia="en-US"/>
        </w:rPr>
        <w:t xml:space="preserve">→ </w:t>
      </w:r>
      <w:r w:rsidR="00A90098">
        <w:rPr>
          <w:rFonts w:eastAsia="Calibri"/>
          <w:lang w:eastAsia="en-US"/>
        </w:rPr>
        <w:t xml:space="preserve"> </w:t>
      </w:r>
      <w:r w:rsidRPr="00881E2B">
        <w:rPr>
          <w:rFonts w:eastAsia="Calibri"/>
          <w:i/>
          <w:iCs/>
          <w:lang w:eastAsia="en-US"/>
        </w:rPr>
        <w:t xml:space="preserve">La </w:t>
      </w:r>
      <w:proofErr w:type="spellStart"/>
      <w:r w:rsidRPr="00881E2B">
        <w:rPr>
          <w:rFonts w:eastAsia="Calibri"/>
          <w:i/>
          <w:iCs/>
          <w:lang w:eastAsia="en-US"/>
        </w:rPr>
        <w:t>torta</w:t>
      </w:r>
      <w:proofErr w:type="spellEnd"/>
      <w:r w:rsidRPr="00881E2B">
        <w:rPr>
          <w:rFonts w:eastAsia="Calibri"/>
          <w:i/>
          <w:iCs/>
          <w:lang w:eastAsia="en-US"/>
        </w:rPr>
        <w:t xml:space="preserve"> la </w:t>
      </w:r>
      <w:proofErr w:type="spellStart"/>
      <w:r w:rsidRPr="00881E2B">
        <w:rPr>
          <w:rFonts w:eastAsia="Calibri"/>
          <w:i/>
          <w:iCs/>
          <w:lang w:eastAsia="en-US"/>
        </w:rPr>
        <w:t>mangia</w:t>
      </w:r>
      <w:proofErr w:type="spellEnd"/>
      <w:r w:rsidR="00A90098">
        <w:rPr>
          <w:rFonts w:eastAsia="Calibri"/>
          <w:lang w:eastAsia="en-US"/>
        </w:rPr>
        <w:t xml:space="preserve"> (</w:t>
      </w:r>
      <w:proofErr w:type="spellStart"/>
      <w:r w:rsidR="00A90098">
        <w:rPr>
          <w:rFonts w:eastAsia="Calibri"/>
          <w:lang w:eastAsia="en-US"/>
        </w:rPr>
        <w:t>dato</w:t>
      </w:r>
      <w:proofErr w:type="spellEnd"/>
      <w:r w:rsidR="00A90098">
        <w:rPr>
          <w:rFonts w:eastAsia="Calibri"/>
          <w:lang w:eastAsia="en-US"/>
        </w:rPr>
        <w:t xml:space="preserve">) </w:t>
      </w:r>
      <w:r w:rsidRPr="00881E2B">
        <w:rPr>
          <w:rFonts w:eastAsia="Calibri"/>
          <w:i/>
          <w:iCs/>
          <w:lang w:eastAsia="en-US"/>
        </w:rPr>
        <w:t xml:space="preserve">Giovanni </w:t>
      </w:r>
      <w:r w:rsidRPr="00881E2B">
        <w:rPr>
          <w:rFonts w:eastAsia="Calibri"/>
          <w:lang w:eastAsia="en-US"/>
        </w:rPr>
        <w:t>(</w:t>
      </w:r>
      <w:proofErr w:type="spellStart"/>
      <w:r w:rsidRPr="00881E2B">
        <w:rPr>
          <w:rFonts w:eastAsia="Calibri"/>
          <w:lang w:eastAsia="en-US"/>
        </w:rPr>
        <w:t>nuovo</w:t>
      </w:r>
      <w:proofErr w:type="spellEnd"/>
      <w:r w:rsidRPr="00881E2B">
        <w:rPr>
          <w:rFonts w:eastAsia="Calibri"/>
          <w:lang w:eastAsia="en-US"/>
        </w:rPr>
        <w:t>).</w:t>
      </w:r>
    </w:p>
    <w:p w:rsidR="00E166D4" w:rsidRPr="00881E2B" w:rsidRDefault="00E166D4" w:rsidP="00F21F74"/>
    <w:p w:rsidR="00DC675A" w:rsidRPr="00881E2B" w:rsidRDefault="00DC675A" w:rsidP="00F21F74">
      <w:r w:rsidRPr="00881E2B">
        <w:rPr>
          <w:b/>
        </w:rPr>
        <w:t>b)</w:t>
      </w:r>
      <w:r w:rsidRPr="00881E2B">
        <w:t xml:space="preserve"> </w:t>
      </w:r>
      <w:r w:rsidRPr="00881E2B">
        <w:rPr>
          <w:b/>
        </w:rPr>
        <w:t>určitost x neurčitost</w:t>
      </w:r>
      <w:r w:rsidRPr="00881E2B">
        <w:t xml:space="preserve"> (</w:t>
      </w:r>
      <w:proofErr w:type="spellStart"/>
      <w:r w:rsidRPr="00881E2B">
        <w:t>indeterminatezza</w:t>
      </w:r>
      <w:proofErr w:type="spellEnd"/>
      <w:r w:rsidRPr="00881E2B">
        <w:t>):</w:t>
      </w:r>
    </w:p>
    <w:p w:rsidR="003946C4" w:rsidRPr="00881E2B" w:rsidRDefault="000753A4" w:rsidP="000753A4">
      <w:r w:rsidRPr="00881E2B">
        <w:t xml:space="preserve">Substantivum s neurčitým členem většinou tvoří </w:t>
      </w:r>
      <w:r w:rsidR="00A90098">
        <w:t>jádro, tj. často stojí na konci.</w:t>
      </w:r>
    </w:p>
    <w:p w:rsidR="00DC675A" w:rsidRPr="00881E2B" w:rsidRDefault="00DC675A" w:rsidP="00AC3FE2"/>
    <w:p w:rsidR="00DC675A" w:rsidRPr="00881E2B" w:rsidRDefault="00DC675A" w:rsidP="00DC675A">
      <w:pPr>
        <w:rPr>
          <w:i/>
        </w:rPr>
      </w:pPr>
      <w:r w:rsidRPr="00881E2B">
        <w:t xml:space="preserve">x </w:t>
      </w:r>
      <w:proofErr w:type="spellStart"/>
      <w:r w:rsidRPr="00881E2B">
        <w:rPr>
          <w:i/>
        </w:rPr>
        <w:t>Pie</w:t>
      </w:r>
      <w:r w:rsidR="00134DC4" w:rsidRPr="00881E2B">
        <w:rPr>
          <w:i/>
        </w:rPr>
        <w:t>t</w:t>
      </w:r>
      <w:r w:rsidRPr="00881E2B">
        <w:rPr>
          <w:i/>
        </w:rPr>
        <w:t>ro</w:t>
      </w:r>
      <w:proofErr w:type="spellEnd"/>
      <w:r w:rsidRPr="00881E2B">
        <w:rPr>
          <w:i/>
        </w:rPr>
        <w:t xml:space="preserve"> ha </w:t>
      </w:r>
      <w:proofErr w:type="spellStart"/>
      <w:r w:rsidRPr="00881E2B">
        <w:rPr>
          <w:i/>
        </w:rPr>
        <w:t>regalato</w:t>
      </w:r>
      <w:proofErr w:type="spellEnd"/>
      <w:r w:rsidRPr="00881E2B">
        <w:rPr>
          <w:i/>
        </w:rPr>
        <w:t xml:space="preserve"> alla </w:t>
      </w:r>
      <w:proofErr w:type="spellStart"/>
      <w:r w:rsidRPr="00881E2B">
        <w:rPr>
          <w:i/>
        </w:rPr>
        <w:t>mamma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un</w:t>
      </w:r>
      <w:proofErr w:type="spellEnd"/>
      <w:r w:rsidRPr="00881E2B">
        <w:rPr>
          <w:i/>
        </w:rPr>
        <w:t xml:space="preserve"> libro.</w:t>
      </w:r>
    </w:p>
    <w:p w:rsidR="00DC675A" w:rsidRPr="00881E2B" w:rsidRDefault="00DC675A" w:rsidP="00DC675A">
      <w:r w:rsidRPr="00881E2B">
        <w:rPr>
          <w:i/>
        </w:rPr>
        <w:t>*</w:t>
      </w:r>
      <w:proofErr w:type="spellStart"/>
      <w:r w:rsidRPr="00881E2B">
        <w:rPr>
          <w:i/>
        </w:rPr>
        <w:t>Pie</w:t>
      </w:r>
      <w:r w:rsidR="00134DC4" w:rsidRPr="00881E2B">
        <w:rPr>
          <w:i/>
        </w:rPr>
        <w:t>t</w:t>
      </w:r>
      <w:r w:rsidRPr="00881E2B">
        <w:rPr>
          <w:i/>
        </w:rPr>
        <w:t>ro</w:t>
      </w:r>
      <w:proofErr w:type="spellEnd"/>
      <w:r w:rsidRPr="00881E2B">
        <w:rPr>
          <w:i/>
        </w:rPr>
        <w:t xml:space="preserve"> ha </w:t>
      </w:r>
      <w:proofErr w:type="spellStart"/>
      <w:r w:rsidRPr="00881E2B">
        <w:rPr>
          <w:i/>
        </w:rPr>
        <w:t>regalato</w:t>
      </w:r>
      <w:proofErr w:type="spellEnd"/>
      <w:r w:rsidRPr="00881E2B">
        <w:rPr>
          <w:i/>
        </w:rPr>
        <w:t xml:space="preserve"> alla </w:t>
      </w:r>
      <w:proofErr w:type="spellStart"/>
      <w:r w:rsidRPr="00881E2B">
        <w:rPr>
          <w:i/>
        </w:rPr>
        <w:t>mamma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il</w:t>
      </w:r>
      <w:proofErr w:type="spellEnd"/>
      <w:r w:rsidRPr="00881E2B">
        <w:rPr>
          <w:i/>
        </w:rPr>
        <w:t xml:space="preserve"> libro</w:t>
      </w:r>
      <w:r w:rsidRPr="00881E2B">
        <w:t>.</w:t>
      </w:r>
      <w:r w:rsidR="000753A4" w:rsidRPr="00881E2B">
        <w:t xml:space="preserve"> (nevyslovíme-li ovšem </w:t>
      </w:r>
      <w:r w:rsidR="000753A4" w:rsidRPr="00881E2B">
        <w:rPr>
          <w:i/>
        </w:rPr>
        <w:t>IL LIBRO</w:t>
      </w:r>
      <w:r w:rsidR="000753A4" w:rsidRPr="00881E2B">
        <w:t xml:space="preserve"> s důrazem)</w:t>
      </w:r>
    </w:p>
    <w:p w:rsidR="00DC675A" w:rsidRPr="00881E2B" w:rsidRDefault="00DC675A" w:rsidP="00DC675A"/>
    <w:p w:rsidR="0029114C" w:rsidRPr="00881E2B" w:rsidRDefault="0029114C" w:rsidP="00DC675A">
      <w:pPr>
        <w:rPr>
          <w:i/>
        </w:rPr>
      </w:pPr>
    </w:p>
    <w:p w:rsidR="0029114C" w:rsidRPr="00881E2B" w:rsidRDefault="0029114C" w:rsidP="00DC675A">
      <w:r w:rsidRPr="00881E2B">
        <w:rPr>
          <w:b/>
        </w:rPr>
        <w:t>c) tzv.</w:t>
      </w:r>
      <w:r w:rsidRPr="00881E2B">
        <w:t xml:space="preserve"> </w:t>
      </w:r>
      <w:proofErr w:type="spellStart"/>
      <w:r w:rsidR="00635CE1" w:rsidRPr="00881E2B">
        <w:rPr>
          <w:b/>
        </w:rPr>
        <w:t>pesan</w:t>
      </w:r>
      <w:r w:rsidRPr="00881E2B">
        <w:rPr>
          <w:b/>
        </w:rPr>
        <w:t>tezza</w:t>
      </w:r>
      <w:proofErr w:type="spellEnd"/>
      <w:r w:rsidR="000753A4" w:rsidRPr="00881E2B">
        <w:rPr>
          <w:b/>
        </w:rPr>
        <w:t xml:space="preserve"> </w:t>
      </w:r>
      <w:proofErr w:type="spellStart"/>
      <w:r w:rsidR="000753A4" w:rsidRPr="00881E2B">
        <w:rPr>
          <w:b/>
        </w:rPr>
        <w:t>del</w:t>
      </w:r>
      <w:proofErr w:type="spellEnd"/>
      <w:r w:rsidR="000753A4" w:rsidRPr="00881E2B">
        <w:rPr>
          <w:b/>
        </w:rPr>
        <w:t xml:space="preserve"> </w:t>
      </w:r>
      <w:proofErr w:type="spellStart"/>
      <w:r w:rsidR="000753A4" w:rsidRPr="00881E2B">
        <w:rPr>
          <w:b/>
        </w:rPr>
        <w:t>costituente</w:t>
      </w:r>
      <w:proofErr w:type="spellEnd"/>
      <w:r w:rsidRPr="00881E2B">
        <w:t>:</w:t>
      </w:r>
    </w:p>
    <w:p w:rsidR="0029114C" w:rsidRPr="00881E2B" w:rsidRDefault="00B12F6C" w:rsidP="00DC675A">
      <w:proofErr w:type="spellStart"/>
      <w:r w:rsidRPr="00881E2B">
        <w:rPr>
          <w:i/>
        </w:rPr>
        <w:t>costituente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pesa</w:t>
      </w:r>
      <w:r w:rsidR="0029114C" w:rsidRPr="00881E2B">
        <w:rPr>
          <w:i/>
        </w:rPr>
        <w:t>nte</w:t>
      </w:r>
      <w:proofErr w:type="spellEnd"/>
      <w:r w:rsidR="0029114C" w:rsidRPr="00881E2B">
        <w:t xml:space="preserve"> – většinou složitě rozvitý člen, stojí zpravidla na konci věty:</w:t>
      </w:r>
    </w:p>
    <w:p w:rsidR="0029114C" w:rsidRPr="00881E2B" w:rsidRDefault="0029114C" w:rsidP="00DC675A"/>
    <w:p w:rsidR="0029114C" w:rsidRPr="00881E2B" w:rsidRDefault="0029114C" w:rsidP="00DC675A">
      <w:pPr>
        <w:rPr>
          <w:i/>
        </w:rPr>
      </w:pPr>
      <w:r w:rsidRPr="00881E2B">
        <w:rPr>
          <w:i/>
        </w:rPr>
        <w:t xml:space="preserve">Ha </w:t>
      </w:r>
      <w:proofErr w:type="spellStart"/>
      <w:r w:rsidRPr="00881E2B">
        <w:rPr>
          <w:i/>
        </w:rPr>
        <w:t>regalato</w:t>
      </w:r>
      <w:proofErr w:type="spellEnd"/>
      <w:r w:rsidRPr="00881E2B">
        <w:rPr>
          <w:i/>
        </w:rPr>
        <w:t xml:space="preserve"> alla </w:t>
      </w:r>
      <w:proofErr w:type="spellStart"/>
      <w:r w:rsidRPr="00881E2B">
        <w:rPr>
          <w:i/>
        </w:rPr>
        <w:t>mamma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  <w:u w:val="single"/>
        </w:rPr>
        <w:t>il</w:t>
      </w:r>
      <w:proofErr w:type="spellEnd"/>
      <w:r w:rsidRPr="00881E2B">
        <w:rPr>
          <w:i/>
          <w:u w:val="single"/>
        </w:rPr>
        <w:t xml:space="preserve"> libro di cui i </w:t>
      </w:r>
      <w:proofErr w:type="spellStart"/>
      <w:r w:rsidRPr="00881E2B">
        <w:rPr>
          <w:i/>
          <w:u w:val="single"/>
        </w:rPr>
        <w:t>giornali</w:t>
      </w:r>
      <w:proofErr w:type="spellEnd"/>
      <w:r w:rsidRPr="00881E2B">
        <w:rPr>
          <w:i/>
          <w:u w:val="single"/>
        </w:rPr>
        <w:t xml:space="preserve"> </w:t>
      </w:r>
      <w:proofErr w:type="spellStart"/>
      <w:r w:rsidRPr="00881E2B">
        <w:rPr>
          <w:i/>
          <w:u w:val="single"/>
        </w:rPr>
        <w:t>hanno</w:t>
      </w:r>
      <w:proofErr w:type="spellEnd"/>
      <w:r w:rsidRPr="00881E2B">
        <w:rPr>
          <w:i/>
          <w:u w:val="single"/>
        </w:rPr>
        <w:t xml:space="preserve"> </w:t>
      </w:r>
      <w:proofErr w:type="spellStart"/>
      <w:r w:rsidRPr="00881E2B">
        <w:rPr>
          <w:i/>
          <w:u w:val="single"/>
        </w:rPr>
        <w:t>tanto</w:t>
      </w:r>
      <w:proofErr w:type="spellEnd"/>
      <w:r w:rsidRPr="00881E2B">
        <w:rPr>
          <w:i/>
          <w:u w:val="single"/>
        </w:rPr>
        <w:t xml:space="preserve"> </w:t>
      </w:r>
      <w:proofErr w:type="spellStart"/>
      <w:r w:rsidRPr="00881E2B">
        <w:rPr>
          <w:i/>
          <w:u w:val="single"/>
        </w:rPr>
        <w:t>parlato</w:t>
      </w:r>
      <w:proofErr w:type="spellEnd"/>
      <w:r w:rsidRPr="00881E2B">
        <w:rPr>
          <w:i/>
        </w:rPr>
        <w:t>.</w:t>
      </w:r>
    </w:p>
    <w:p w:rsidR="0029114C" w:rsidRPr="00881E2B" w:rsidRDefault="00635CE1" w:rsidP="00DC675A">
      <w:r w:rsidRPr="00881E2B">
        <w:t xml:space="preserve">i </w:t>
      </w:r>
      <w:r w:rsidR="0029114C" w:rsidRPr="00881E2B">
        <w:t xml:space="preserve">VV: </w:t>
      </w:r>
      <w:r w:rsidR="0029114C" w:rsidRPr="00881E2B">
        <w:rPr>
          <w:i/>
        </w:rPr>
        <w:t xml:space="preserve">Ha detto alla </w:t>
      </w:r>
      <w:proofErr w:type="spellStart"/>
      <w:r w:rsidR="0029114C" w:rsidRPr="00881E2B">
        <w:rPr>
          <w:i/>
        </w:rPr>
        <w:t>mamma</w:t>
      </w:r>
      <w:proofErr w:type="spellEnd"/>
      <w:r w:rsidR="0029114C" w:rsidRPr="00881E2B">
        <w:rPr>
          <w:i/>
        </w:rPr>
        <w:t xml:space="preserve"> </w:t>
      </w:r>
      <w:r w:rsidRPr="00881E2B">
        <w:rPr>
          <w:i/>
          <w:u w:val="single"/>
        </w:rPr>
        <w:t xml:space="preserve">che non </w:t>
      </w:r>
      <w:proofErr w:type="spellStart"/>
      <w:r w:rsidRPr="00881E2B">
        <w:rPr>
          <w:i/>
          <w:u w:val="single"/>
        </w:rPr>
        <w:t>volevo</w:t>
      </w:r>
      <w:proofErr w:type="spellEnd"/>
      <w:r w:rsidR="0029114C" w:rsidRPr="00881E2B">
        <w:rPr>
          <w:i/>
          <w:u w:val="single"/>
        </w:rPr>
        <w:t xml:space="preserve"> vedere </w:t>
      </w:r>
      <w:proofErr w:type="spellStart"/>
      <w:r w:rsidR="0029114C" w:rsidRPr="00881E2B">
        <w:rPr>
          <w:i/>
          <w:u w:val="single"/>
        </w:rPr>
        <w:t>nessuno</w:t>
      </w:r>
      <w:proofErr w:type="spellEnd"/>
      <w:r w:rsidR="0029114C" w:rsidRPr="00881E2B">
        <w:t>.</w:t>
      </w:r>
    </w:p>
    <w:p w:rsidR="0029114C" w:rsidRPr="00881E2B" w:rsidRDefault="0029114C" w:rsidP="00DC675A"/>
    <w:p w:rsidR="00635CE1" w:rsidRPr="00881E2B" w:rsidRDefault="00635CE1" w:rsidP="00DC675A">
      <w:pPr>
        <w:rPr>
          <w:b/>
        </w:rPr>
      </w:pPr>
    </w:p>
    <w:p w:rsidR="000753A4" w:rsidRPr="00881E2B" w:rsidRDefault="00B350F8" w:rsidP="00DC675A">
      <w:pPr>
        <w:rPr>
          <w:b/>
        </w:rPr>
      </w:pPr>
      <w:r>
        <w:rPr>
          <w:b/>
        </w:rPr>
        <w:t>Ad 3)</w:t>
      </w:r>
      <w:r w:rsidR="003C056B" w:rsidRPr="00881E2B">
        <w:rPr>
          <w:b/>
        </w:rPr>
        <w:t xml:space="preserve"> </w:t>
      </w:r>
      <w:r w:rsidR="000753A4" w:rsidRPr="00881E2B">
        <w:t>A tedy:</w:t>
      </w:r>
      <w:r w:rsidR="000753A4" w:rsidRPr="00881E2B">
        <w:rPr>
          <w:b/>
        </w:rPr>
        <w:t xml:space="preserve"> syntakticky nepříznakový slovosled</w:t>
      </w:r>
    </w:p>
    <w:p w:rsidR="0029114C" w:rsidRPr="00881E2B" w:rsidRDefault="0029114C" w:rsidP="00DC675A">
      <w:r w:rsidRPr="00881E2B">
        <w:t>s tranzitivními slovesy</w:t>
      </w:r>
      <w:r w:rsidRPr="00881E2B">
        <w:rPr>
          <w:b/>
        </w:rPr>
        <w:t xml:space="preserve">: S – V – </w:t>
      </w:r>
      <w:proofErr w:type="spellStart"/>
      <w:r w:rsidRPr="00881E2B">
        <w:rPr>
          <w:b/>
        </w:rPr>
        <w:t>O</w:t>
      </w:r>
      <w:r w:rsidR="00CC43FF" w:rsidRPr="00881E2B">
        <w:rPr>
          <w:b/>
        </w:rPr>
        <w:t>d</w:t>
      </w:r>
      <w:r w:rsidR="00635CE1" w:rsidRPr="00881E2B">
        <w:rPr>
          <w:b/>
        </w:rPr>
        <w:t>ir</w:t>
      </w:r>
      <w:proofErr w:type="spellEnd"/>
      <w:r w:rsidR="00CC43FF" w:rsidRPr="00881E2B">
        <w:rPr>
          <w:b/>
        </w:rPr>
        <w:t xml:space="preserve"> – </w:t>
      </w:r>
      <w:proofErr w:type="spellStart"/>
      <w:r w:rsidR="00CC43FF" w:rsidRPr="00881E2B">
        <w:rPr>
          <w:b/>
        </w:rPr>
        <w:t>Oind</w:t>
      </w:r>
      <w:r w:rsidR="00635CE1" w:rsidRPr="00881E2B">
        <w:rPr>
          <w:b/>
        </w:rPr>
        <w:t>ir</w:t>
      </w:r>
      <w:proofErr w:type="spellEnd"/>
      <w:r w:rsidR="00CC43FF" w:rsidRPr="00881E2B">
        <w:rPr>
          <w:b/>
        </w:rPr>
        <w:t xml:space="preserve"> </w:t>
      </w:r>
      <w:r w:rsidR="000753A4" w:rsidRPr="00881E2B">
        <w:rPr>
          <w:b/>
        </w:rPr>
        <w:t>(popř. jiný komplement)</w:t>
      </w:r>
    </w:p>
    <w:p w:rsidR="0029114C" w:rsidRPr="00881E2B" w:rsidRDefault="0029114C" w:rsidP="00DC675A">
      <w:pPr>
        <w:rPr>
          <w:i/>
        </w:rPr>
      </w:pP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mangia</w:t>
      </w:r>
      <w:proofErr w:type="spellEnd"/>
      <w:r w:rsidRPr="00881E2B">
        <w:rPr>
          <w:i/>
        </w:rPr>
        <w:t xml:space="preserve"> la </w:t>
      </w:r>
      <w:proofErr w:type="spellStart"/>
      <w:r w:rsidRPr="00881E2B">
        <w:rPr>
          <w:i/>
        </w:rPr>
        <w:t>minestra</w:t>
      </w:r>
      <w:proofErr w:type="spellEnd"/>
      <w:r w:rsidRPr="00881E2B">
        <w:rPr>
          <w:i/>
        </w:rPr>
        <w:t>.</w:t>
      </w:r>
    </w:p>
    <w:p w:rsidR="0029114C" w:rsidRPr="00881E2B" w:rsidRDefault="0029114C" w:rsidP="00DC675A">
      <w:proofErr w:type="spellStart"/>
      <w:r w:rsidRPr="00881E2B">
        <w:rPr>
          <w:i/>
        </w:rPr>
        <w:t>Mangia</w:t>
      </w:r>
      <w:proofErr w:type="spellEnd"/>
      <w:r w:rsidRPr="00881E2B">
        <w:rPr>
          <w:i/>
        </w:rPr>
        <w:t xml:space="preserve"> la </w:t>
      </w:r>
      <w:proofErr w:type="spellStart"/>
      <w:r w:rsidRPr="00881E2B">
        <w:rPr>
          <w:i/>
        </w:rPr>
        <w:t>minestra</w:t>
      </w:r>
      <w:proofErr w:type="spellEnd"/>
      <w:r w:rsidRPr="00881E2B">
        <w:rPr>
          <w:i/>
        </w:rPr>
        <w:t>.</w:t>
      </w:r>
      <w:r w:rsidRPr="00881E2B">
        <w:t xml:space="preserve"> (</w:t>
      </w:r>
      <w:proofErr w:type="spellStart"/>
      <w:r w:rsidRPr="00881E2B">
        <w:t>soggetto</w:t>
      </w:r>
      <w:proofErr w:type="spellEnd"/>
      <w:r w:rsidRPr="00881E2B">
        <w:t xml:space="preserve"> non espresso)</w:t>
      </w:r>
    </w:p>
    <w:p w:rsidR="00CC43FF" w:rsidRPr="00881E2B" w:rsidRDefault="0029114C" w:rsidP="00DC675A">
      <w:pPr>
        <w:rPr>
          <w:i/>
        </w:rPr>
      </w:pP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 è </w:t>
      </w:r>
      <w:proofErr w:type="spellStart"/>
      <w:r w:rsidRPr="00881E2B">
        <w:rPr>
          <w:i/>
        </w:rPr>
        <w:t>andato</w:t>
      </w:r>
      <w:proofErr w:type="spellEnd"/>
      <w:r w:rsidRPr="00881E2B">
        <w:rPr>
          <w:i/>
        </w:rPr>
        <w:t xml:space="preserve"> a Roma.</w:t>
      </w:r>
    </w:p>
    <w:p w:rsidR="00CC43FF" w:rsidRPr="00881E2B" w:rsidRDefault="00CC43FF" w:rsidP="00DC675A">
      <w:pPr>
        <w:rPr>
          <w:i/>
        </w:rPr>
      </w:pP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 ha </w:t>
      </w:r>
      <w:proofErr w:type="spellStart"/>
      <w:r w:rsidRPr="00881E2B">
        <w:rPr>
          <w:i/>
        </w:rPr>
        <w:t>dato</w:t>
      </w:r>
      <w:proofErr w:type="spellEnd"/>
      <w:r w:rsidRPr="00881E2B">
        <w:rPr>
          <w:i/>
        </w:rPr>
        <w:t xml:space="preserve"> dei </w:t>
      </w:r>
      <w:proofErr w:type="spellStart"/>
      <w:r w:rsidRPr="00881E2B">
        <w:rPr>
          <w:i/>
        </w:rPr>
        <w:t>fiori</w:t>
      </w:r>
      <w:proofErr w:type="spellEnd"/>
      <w:r w:rsidRPr="00881E2B">
        <w:rPr>
          <w:i/>
        </w:rPr>
        <w:t xml:space="preserve"> a Maria.</w:t>
      </w:r>
    </w:p>
    <w:p w:rsidR="00A03B57" w:rsidRPr="00881E2B" w:rsidRDefault="00A03B57" w:rsidP="00A03B57">
      <w:pPr>
        <w:rPr>
          <w:i/>
        </w:rPr>
      </w:pPr>
    </w:p>
    <w:p w:rsidR="00A03B57" w:rsidRPr="00881E2B" w:rsidRDefault="00A03B57" w:rsidP="00A03B57">
      <w:proofErr w:type="spellStart"/>
      <w:r w:rsidRPr="00881E2B">
        <w:t>Extranukleární</w:t>
      </w:r>
      <w:proofErr w:type="spellEnd"/>
      <w:r w:rsidRPr="00881E2B">
        <w:t xml:space="preserve"> větné členy většinou na konci:</w:t>
      </w:r>
    </w:p>
    <w:p w:rsidR="00A03B57" w:rsidRPr="00881E2B" w:rsidRDefault="00A03B57" w:rsidP="00A03B57">
      <w:pPr>
        <w:rPr>
          <w:i/>
        </w:rPr>
      </w:pPr>
      <w:r w:rsidRPr="00881E2B">
        <w:rPr>
          <w:i/>
        </w:rPr>
        <w:t xml:space="preserve">Ha </w:t>
      </w:r>
      <w:proofErr w:type="spellStart"/>
      <w:r w:rsidRPr="00881E2B">
        <w:rPr>
          <w:i/>
        </w:rPr>
        <w:t>telefonato</w:t>
      </w:r>
      <w:proofErr w:type="spellEnd"/>
      <w:r w:rsidRPr="00881E2B">
        <w:rPr>
          <w:i/>
        </w:rPr>
        <w:t xml:space="preserve"> a Maria </w:t>
      </w:r>
      <w:r w:rsidRPr="00881E2B">
        <w:rPr>
          <w:i/>
          <w:u w:val="single"/>
        </w:rPr>
        <w:t xml:space="preserve">per </w:t>
      </w:r>
      <w:proofErr w:type="spellStart"/>
      <w:r w:rsidRPr="00881E2B">
        <w:rPr>
          <w:i/>
          <w:u w:val="single"/>
        </w:rPr>
        <w:t>interesse</w:t>
      </w:r>
      <w:proofErr w:type="spellEnd"/>
      <w:r w:rsidRPr="00881E2B">
        <w:rPr>
          <w:i/>
        </w:rPr>
        <w:t>.</w:t>
      </w:r>
    </w:p>
    <w:p w:rsidR="00A03B57" w:rsidRPr="00881E2B" w:rsidRDefault="00F96297" w:rsidP="00A03B57">
      <w:pPr>
        <w:rPr>
          <w:i/>
        </w:rPr>
      </w:pPr>
      <w:proofErr w:type="spellStart"/>
      <w:r w:rsidRPr="00881E2B">
        <w:rPr>
          <w:i/>
        </w:rPr>
        <w:t>Hanno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i</w:t>
      </w:r>
      <w:r w:rsidR="00A03B57" w:rsidRPr="00881E2B">
        <w:rPr>
          <w:i/>
        </w:rPr>
        <w:t>ncontrato</w:t>
      </w:r>
      <w:proofErr w:type="spellEnd"/>
      <w:r w:rsidR="00A03B57" w:rsidRPr="00881E2B">
        <w:rPr>
          <w:i/>
        </w:rPr>
        <w:t xml:space="preserve"> </w:t>
      </w:r>
      <w:proofErr w:type="spellStart"/>
      <w:r w:rsidR="00A03B57" w:rsidRPr="00881E2B">
        <w:rPr>
          <w:i/>
        </w:rPr>
        <w:t>Piero</w:t>
      </w:r>
      <w:proofErr w:type="spellEnd"/>
      <w:r w:rsidR="00A03B57" w:rsidRPr="00881E2B">
        <w:rPr>
          <w:i/>
        </w:rPr>
        <w:t xml:space="preserve"> </w:t>
      </w:r>
      <w:r w:rsidR="00A03B57" w:rsidRPr="00881E2B">
        <w:rPr>
          <w:i/>
          <w:u w:val="single"/>
        </w:rPr>
        <w:t>a Milano</w:t>
      </w:r>
      <w:r w:rsidR="00A03B57" w:rsidRPr="00881E2B">
        <w:rPr>
          <w:i/>
        </w:rPr>
        <w:t>.</w:t>
      </w:r>
    </w:p>
    <w:p w:rsidR="00A03B57" w:rsidRPr="00881E2B" w:rsidRDefault="00A03B57" w:rsidP="00A03B57">
      <w:pPr>
        <w:rPr>
          <w:i/>
        </w:rPr>
      </w:pPr>
    </w:p>
    <w:p w:rsidR="00A03B57" w:rsidRPr="00881E2B" w:rsidRDefault="00A03B57" w:rsidP="00A03B57">
      <w:r w:rsidRPr="00881E2B">
        <w:t xml:space="preserve">příslovečná určení času – která tvoří rámec, tzv. </w:t>
      </w:r>
      <w:proofErr w:type="spellStart"/>
      <w:r w:rsidRPr="00881E2B">
        <w:rPr>
          <w:i/>
        </w:rPr>
        <w:t>cornice</w:t>
      </w:r>
      <w:proofErr w:type="spellEnd"/>
      <w:r w:rsidR="00AE7CF8" w:rsidRPr="00881E2B">
        <w:t>/kulisu</w:t>
      </w:r>
      <w:r w:rsidRPr="00881E2B">
        <w:t xml:space="preserve"> – často na začátku</w:t>
      </w:r>
      <w:r w:rsidR="000753A4" w:rsidRPr="00881E2B">
        <w:t xml:space="preserve"> (přítom</w:t>
      </w:r>
      <w:r w:rsidR="00AE7CF8" w:rsidRPr="00881E2B">
        <w:t>n</w:t>
      </w:r>
      <w:r w:rsidR="000753A4" w:rsidRPr="00881E2B">
        <w:t>o další příslovečné určení</w:t>
      </w:r>
      <w:r w:rsidR="00AE7CF8" w:rsidRPr="00881E2B">
        <w:t>)</w:t>
      </w:r>
      <w:r w:rsidRPr="00881E2B">
        <w:t>:</w:t>
      </w:r>
    </w:p>
    <w:p w:rsidR="00A03B57" w:rsidRPr="00881E2B" w:rsidRDefault="00A03B57" w:rsidP="00A03B57">
      <w:pPr>
        <w:rPr>
          <w:i/>
        </w:rPr>
      </w:pPr>
      <w:proofErr w:type="spellStart"/>
      <w:r w:rsidRPr="00881E2B">
        <w:rPr>
          <w:i/>
          <w:u w:val="single"/>
        </w:rPr>
        <w:t>Il</w:t>
      </w:r>
      <w:proofErr w:type="spellEnd"/>
      <w:r w:rsidRPr="00881E2B">
        <w:rPr>
          <w:i/>
          <w:u w:val="single"/>
        </w:rPr>
        <w:t xml:space="preserve"> </w:t>
      </w:r>
      <w:proofErr w:type="spellStart"/>
      <w:r w:rsidRPr="00881E2B">
        <w:rPr>
          <w:i/>
          <w:u w:val="single"/>
        </w:rPr>
        <w:t>mese</w:t>
      </w:r>
      <w:proofErr w:type="spellEnd"/>
      <w:r w:rsidRPr="00881E2B">
        <w:rPr>
          <w:i/>
          <w:u w:val="single"/>
        </w:rPr>
        <w:t xml:space="preserve"> </w:t>
      </w:r>
      <w:proofErr w:type="spellStart"/>
      <w:r w:rsidRPr="00881E2B">
        <w:rPr>
          <w:i/>
          <w:u w:val="single"/>
        </w:rPr>
        <w:t>prossimo</w:t>
      </w:r>
      <w:proofErr w:type="spellEnd"/>
      <w:r w:rsidRPr="00881E2B">
        <w:rPr>
          <w:i/>
        </w:rPr>
        <w:t xml:space="preserve"> Maria </w:t>
      </w:r>
      <w:proofErr w:type="spellStart"/>
      <w:r w:rsidRPr="00881E2B">
        <w:rPr>
          <w:i/>
        </w:rPr>
        <w:t>andrà</w:t>
      </w:r>
      <w:proofErr w:type="spellEnd"/>
      <w:r w:rsidRPr="00881E2B">
        <w:rPr>
          <w:i/>
        </w:rPr>
        <w:t xml:space="preserve"> a </w:t>
      </w:r>
      <w:proofErr w:type="spellStart"/>
      <w:r w:rsidRPr="00881E2B">
        <w:rPr>
          <w:i/>
        </w:rPr>
        <w:t>Napoli</w:t>
      </w:r>
      <w:proofErr w:type="spellEnd"/>
      <w:r w:rsidRPr="00881E2B">
        <w:rPr>
          <w:i/>
        </w:rPr>
        <w:t>.</w:t>
      </w:r>
    </w:p>
    <w:p w:rsidR="00A03B57" w:rsidRPr="00881E2B" w:rsidRDefault="00A03B57" w:rsidP="00A03B57"/>
    <w:p w:rsidR="00A03B57" w:rsidRPr="00881E2B" w:rsidRDefault="000753A4" w:rsidP="00A03B57">
      <w:r w:rsidRPr="00881E2B">
        <w:t>Srov. příslovečná určení</w:t>
      </w:r>
      <w:r w:rsidR="00A03B57" w:rsidRPr="00881E2B">
        <w:t xml:space="preserve"> s některými</w:t>
      </w:r>
      <w:r w:rsidRPr="00881E2B">
        <w:t xml:space="preserve"> </w:t>
      </w:r>
      <w:proofErr w:type="spellStart"/>
      <w:r w:rsidRPr="00881E2B">
        <w:t>inakuzativními</w:t>
      </w:r>
      <w:proofErr w:type="spellEnd"/>
      <w:r w:rsidR="00A03B57" w:rsidRPr="00881E2B">
        <w:t xml:space="preserve"> </w:t>
      </w:r>
      <w:r w:rsidR="00635CE1" w:rsidRPr="00881E2B">
        <w:t xml:space="preserve">slovesy se subjektem v </w:t>
      </w:r>
      <w:proofErr w:type="spellStart"/>
      <w:r w:rsidR="00635CE1" w:rsidRPr="00881E2B">
        <w:t>po</w:t>
      </w:r>
      <w:r w:rsidR="00AE7CF8" w:rsidRPr="00881E2B">
        <w:t>stver</w:t>
      </w:r>
      <w:r w:rsidR="00635CE1" w:rsidRPr="00881E2B">
        <w:t>bální</w:t>
      </w:r>
      <w:proofErr w:type="spellEnd"/>
      <w:r w:rsidR="00635CE1" w:rsidRPr="00881E2B">
        <w:t xml:space="preserve"> pozici:</w:t>
      </w:r>
    </w:p>
    <w:p w:rsidR="003C056B" w:rsidRPr="00881E2B" w:rsidRDefault="003C056B" w:rsidP="00A03B57"/>
    <w:p w:rsidR="003C056B" w:rsidRPr="00881E2B" w:rsidRDefault="003C056B" w:rsidP="00A03B57">
      <w:pPr>
        <w:rPr>
          <w:i/>
        </w:rPr>
      </w:pPr>
      <w:r w:rsidRPr="00881E2B">
        <w:rPr>
          <w:i/>
          <w:u w:val="single"/>
        </w:rPr>
        <w:t>Nel 1939</w:t>
      </w:r>
      <w:r w:rsidRPr="00881E2B">
        <w:rPr>
          <w:i/>
        </w:rPr>
        <w:t xml:space="preserve"> è </w:t>
      </w:r>
      <w:proofErr w:type="spellStart"/>
      <w:r w:rsidRPr="00881E2B">
        <w:rPr>
          <w:i/>
        </w:rPr>
        <w:t>scoppiata</w:t>
      </w:r>
      <w:proofErr w:type="spellEnd"/>
      <w:r w:rsidRPr="00881E2B">
        <w:rPr>
          <w:i/>
        </w:rPr>
        <w:t xml:space="preserve"> la </w:t>
      </w:r>
      <w:proofErr w:type="spellStart"/>
      <w:r w:rsidRPr="00881E2B">
        <w:rPr>
          <w:i/>
        </w:rPr>
        <w:t>guerra</w:t>
      </w:r>
      <w:proofErr w:type="spellEnd"/>
      <w:r w:rsidRPr="00881E2B">
        <w:rPr>
          <w:i/>
        </w:rPr>
        <w:t>.</w:t>
      </w:r>
    </w:p>
    <w:p w:rsidR="003C056B" w:rsidRPr="00881E2B" w:rsidRDefault="003C056B" w:rsidP="00A03B57">
      <w:pPr>
        <w:rPr>
          <w:i/>
        </w:rPr>
      </w:pPr>
      <w:r w:rsidRPr="00881E2B">
        <w:rPr>
          <w:i/>
        </w:rPr>
        <w:t xml:space="preserve">La </w:t>
      </w:r>
      <w:proofErr w:type="spellStart"/>
      <w:r w:rsidRPr="00881E2B">
        <w:rPr>
          <w:i/>
        </w:rPr>
        <w:t>guerra</w:t>
      </w:r>
      <w:proofErr w:type="spellEnd"/>
      <w:r w:rsidRPr="00881E2B">
        <w:rPr>
          <w:i/>
        </w:rPr>
        <w:t xml:space="preserve"> è </w:t>
      </w:r>
      <w:proofErr w:type="spellStart"/>
      <w:r w:rsidRPr="00881E2B">
        <w:rPr>
          <w:i/>
        </w:rPr>
        <w:t>scoppiata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  <w:u w:val="single"/>
        </w:rPr>
        <w:t>nel</w:t>
      </w:r>
      <w:proofErr w:type="spellEnd"/>
      <w:r w:rsidRPr="00881E2B">
        <w:rPr>
          <w:i/>
          <w:u w:val="single"/>
        </w:rPr>
        <w:t xml:space="preserve"> 1939</w:t>
      </w:r>
      <w:r w:rsidRPr="00881E2B">
        <w:rPr>
          <w:i/>
        </w:rPr>
        <w:t>.</w:t>
      </w:r>
    </w:p>
    <w:p w:rsidR="00CC43FF" w:rsidRPr="00881E2B" w:rsidRDefault="00CC43FF" w:rsidP="00DC675A">
      <w:pPr>
        <w:rPr>
          <w:b/>
          <w:u w:val="single"/>
        </w:rPr>
      </w:pPr>
    </w:p>
    <w:p w:rsidR="00B350F8" w:rsidRDefault="00B350F8" w:rsidP="00DC675A">
      <w:pPr>
        <w:rPr>
          <w:b/>
        </w:rPr>
      </w:pPr>
    </w:p>
    <w:p w:rsidR="00771302" w:rsidRPr="00881E2B" w:rsidRDefault="00B350F8" w:rsidP="00DC675A">
      <w:r>
        <w:rPr>
          <w:b/>
        </w:rPr>
        <w:t>Ad 4)</w:t>
      </w:r>
      <w:r w:rsidR="00201AFE" w:rsidRPr="00881E2B">
        <w:rPr>
          <w:b/>
        </w:rPr>
        <w:t xml:space="preserve"> </w:t>
      </w:r>
      <w:proofErr w:type="spellStart"/>
      <w:r w:rsidR="000753A4" w:rsidRPr="00881E2B">
        <w:rPr>
          <w:b/>
        </w:rPr>
        <w:t>Postverbální</w:t>
      </w:r>
      <w:proofErr w:type="spellEnd"/>
      <w:r w:rsidR="000753A4" w:rsidRPr="00881E2B">
        <w:rPr>
          <w:b/>
        </w:rPr>
        <w:t xml:space="preserve"> pozice subjektu</w:t>
      </w:r>
    </w:p>
    <w:p w:rsidR="000753A4" w:rsidRPr="00881E2B" w:rsidRDefault="000753A4" w:rsidP="00DC675A">
      <w:pPr>
        <w:rPr>
          <w:i/>
        </w:rPr>
      </w:pPr>
    </w:p>
    <w:p w:rsidR="003C056B" w:rsidRPr="00881E2B" w:rsidRDefault="003C056B" w:rsidP="00DC675A">
      <w:pPr>
        <w:rPr>
          <w:i/>
        </w:rPr>
      </w:pPr>
      <w:r w:rsidRPr="00881E2B">
        <w:rPr>
          <w:i/>
        </w:rPr>
        <w:t xml:space="preserve">È </w:t>
      </w:r>
      <w:proofErr w:type="spellStart"/>
      <w:r w:rsidRPr="00881E2B">
        <w:rPr>
          <w:i/>
        </w:rPr>
        <w:t>arrivato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>.</w:t>
      </w:r>
      <w:r w:rsidR="000753A4" w:rsidRPr="00881E2B">
        <w:rPr>
          <w:i/>
        </w:rPr>
        <w:t xml:space="preserve">  (</w:t>
      </w:r>
      <w:proofErr w:type="spellStart"/>
      <w:r w:rsidR="000753A4" w:rsidRPr="00881E2B">
        <w:rPr>
          <w:i/>
        </w:rPr>
        <w:t>inakuzativní</w:t>
      </w:r>
      <w:proofErr w:type="spellEnd"/>
      <w:r w:rsidR="000753A4" w:rsidRPr="00881E2B">
        <w:rPr>
          <w:i/>
        </w:rPr>
        <w:t xml:space="preserve"> sloveso)</w:t>
      </w:r>
    </w:p>
    <w:p w:rsidR="003C056B" w:rsidRPr="00881E2B" w:rsidRDefault="003C056B" w:rsidP="00DC675A">
      <w:pPr>
        <w:rPr>
          <w:i/>
        </w:rPr>
      </w:pPr>
      <w:r w:rsidRPr="00881E2B">
        <w:rPr>
          <w:i/>
        </w:rPr>
        <w:t xml:space="preserve">Ha </w:t>
      </w:r>
      <w:proofErr w:type="spellStart"/>
      <w:r w:rsidRPr="00881E2B">
        <w:rPr>
          <w:i/>
        </w:rPr>
        <w:t>telefonato</w:t>
      </w:r>
      <w:proofErr w:type="spellEnd"/>
      <w:r w:rsidRPr="00881E2B">
        <w:rPr>
          <w:i/>
        </w:rPr>
        <w:t xml:space="preserve"> Maria.</w:t>
      </w:r>
      <w:r w:rsidR="000753A4" w:rsidRPr="00881E2B">
        <w:rPr>
          <w:i/>
        </w:rPr>
        <w:t xml:space="preserve"> (?)</w:t>
      </w:r>
    </w:p>
    <w:p w:rsidR="003C056B" w:rsidRPr="00881E2B" w:rsidRDefault="003C056B" w:rsidP="00DC675A">
      <w:pPr>
        <w:rPr>
          <w:i/>
        </w:rPr>
      </w:pPr>
    </w:p>
    <w:p w:rsidR="003946C4" w:rsidRPr="00881E2B" w:rsidRDefault="000753A4" w:rsidP="000753A4">
      <w:r w:rsidRPr="00881E2B">
        <w:t>Tato konstrukce intonačně a pragmaticky nepříznaková (ale syntakticky příznaková).</w:t>
      </w:r>
    </w:p>
    <w:p w:rsidR="003946C4" w:rsidRPr="00881E2B" w:rsidRDefault="000753A4" w:rsidP="000753A4">
      <w:r w:rsidRPr="00881E2B">
        <w:t xml:space="preserve">S nepříznakovou intonací nesmí být po </w:t>
      </w:r>
      <w:proofErr w:type="spellStart"/>
      <w:r w:rsidRPr="00881E2B">
        <w:t>postverbálním</w:t>
      </w:r>
      <w:proofErr w:type="spellEnd"/>
      <w:r w:rsidRPr="00881E2B">
        <w:t xml:space="preserve"> S žádný další člen (výjimky: subjekt s neurčitým členem, </w:t>
      </w:r>
      <w:proofErr w:type="spellStart"/>
      <w:r w:rsidRPr="00881E2B">
        <w:rPr>
          <w:i/>
        </w:rPr>
        <w:t>costituente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pesante</w:t>
      </w:r>
      <w:proofErr w:type="spellEnd"/>
      <w:r w:rsidRPr="00881E2B">
        <w:t>):</w:t>
      </w:r>
    </w:p>
    <w:p w:rsidR="000753A4" w:rsidRPr="00881E2B" w:rsidRDefault="000753A4" w:rsidP="00DC675A"/>
    <w:p w:rsidR="003C056B" w:rsidRPr="00881E2B" w:rsidRDefault="003C056B" w:rsidP="00DC675A">
      <w:r w:rsidRPr="00881E2B">
        <w:t xml:space="preserve">* </w:t>
      </w:r>
      <w:r w:rsidRPr="00881E2B">
        <w:rPr>
          <w:i/>
        </w:rPr>
        <w:t xml:space="preserve">È </w:t>
      </w:r>
      <w:proofErr w:type="spellStart"/>
      <w:r w:rsidRPr="00881E2B">
        <w:rPr>
          <w:i/>
        </w:rPr>
        <w:t>arrivato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 a Roma.</w:t>
      </w:r>
    </w:p>
    <w:p w:rsidR="00643891" w:rsidRPr="00881E2B" w:rsidRDefault="00643891" w:rsidP="003C056B">
      <w:pPr>
        <w:rPr>
          <w:i/>
        </w:rPr>
      </w:pPr>
    </w:p>
    <w:p w:rsidR="00771302" w:rsidRPr="00881E2B" w:rsidRDefault="00771302" w:rsidP="003C056B">
      <w:r w:rsidRPr="00881E2B">
        <w:t>N</w:t>
      </w:r>
      <w:r w:rsidR="00881E2B" w:rsidRPr="00881E2B">
        <w:t xml:space="preserve">eplatí pro všechna </w:t>
      </w:r>
      <w:proofErr w:type="spellStart"/>
      <w:r w:rsidR="00881E2B" w:rsidRPr="00881E2B">
        <w:t>inakuzativní</w:t>
      </w:r>
      <w:proofErr w:type="spellEnd"/>
      <w:r w:rsidRPr="00881E2B">
        <w:t xml:space="preserve"> slovesa:</w:t>
      </w:r>
    </w:p>
    <w:p w:rsidR="00643891" w:rsidRPr="00881E2B" w:rsidRDefault="00881E2B" w:rsidP="003C056B">
      <w:r w:rsidRPr="00881E2B">
        <w:rPr>
          <w:i/>
        </w:rPr>
        <w:t xml:space="preserve">* </w:t>
      </w:r>
      <w:r w:rsidR="00643891" w:rsidRPr="00881E2B">
        <w:rPr>
          <w:i/>
        </w:rPr>
        <w:t xml:space="preserve">Si è </w:t>
      </w:r>
      <w:proofErr w:type="spellStart"/>
      <w:r w:rsidR="00643891" w:rsidRPr="00881E2B">
        <w:rPr>
          <w:i/>
        </w:rPr>
        <w:t>pentito</w:t>
      </w:r>
      <w:proofErr w:type="spellEnd"/>
      <w:r w:rsidR="00643891" w:rsidRPr="00881E2B">
        <w:rPr>
          <w:i/>
        </w:rPr>
        <w:t xml:space="preserve"> </w:t>
      </w:r>
      <w:proofErr w:type="spellStart"/>
      <w:r w:rsidR="00643891" w:rsidRPr="00881E2B">
        <w:rPr>
          <w:i/>
        </w:rPr>
        <w:t>Piero</w:t>
      </w:r>
      <w:proofErr w:type="spellEnd"/>
      <w:r w:rsidR="00643891" w:rsidRPr="00881E2B">
        <w:rPr>
          <w:i/>
        </w:rPr>
        <w:t>.</w:t>
      </w:r>
      <w:r w:rsidR="00643891" w:rsidRPr="00881E2B">
        <w:t xml:space="preserve"> </w:t>
      </w:r>
    </w:p>
    <w:p w:rsidR="00643891" w:rsidRPr="00881E2B" w:rsidRDefault="00643891" w:rsidP="003C056B">
      <w:pPr>
        <w:rPr>
          <w:i/>
        </w:rPr>
      </w:pPr>
      <w:r w:rsidRPr="00881E2B">
        <w:t xml:space="preserve">- </w:t>
      </w:r>
      <w:r w:rsidR="00201AFE" w:rsidRPr="00881E2B">
        <w:t xml:space="preserve">pragmaticky </w:t>
      </w:r>
      <w:r w:rsidRPr="00881E2B">
        <w:t xml:space="preserve">nepříznakové je naopak </w:t>
      </w: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 si</w:t>
      </w:r>
      <w:r w:rsidRPr="00881E2B">
        <w:t xml:space="preserve"> </w:t>
      </w:r>
      <w:r w:rsidRPr="00881E2B">
        <w:rPr>
          <w:i/>
        </w:rPr>
        <w:t xml:space="preserve">è </w:t>
      </w:r>
      <w:proofErr w:type="spellStart"/>
      <w:r w:rsidRPr="00881E2B">
        <w:rPr>
          <w:i/>
        </w:rPr>
        <w:t>pentito</w:t>
      </w:r>
      <w:proofErr w:type="spellEnd"/>
      <w:r w:rsidRPr="00881E2B">
        <w:rPr>
          <w:i/>
        </w:rPr>
        <w:t>.</w:t>
      </w:r>
    </w:p>
    <w:p w:rsidR="00643891" w:rsidRPr="00881E2B" w:rsidRDefault="00643891" w:rsidP="003C056B">
      <w:pPr>
        <w:rPr>
          <w:i/>
        </w:rPr>
      </w:pPr>
    </w:p>
    <w:p w:rsidR="00643891" w:rsidRPr="00881E2B" w:rsidRDefault="00201AFE" w:rsidP="003C056B">
      <w:pPr>
        <w:rPr>
          <w:b/>
          <w:i/>
        </w:rPr>
      </w:pPr>
      <w:r w:rsidRPr="00881E2B">
        <w:t>Pragmaticky n</w:t>
      </w:r>
      <w:r w:rsidR="00643891" w:rsidRPr="00881E2B">
        <w:t xml:space="preserve">epříznakové je toto postavení pouze v tzv. </w:t>
      </w:r>
      <w:proofErr w:type="spellStart"/>
      <w:r w:rsidR="00643891" w:rsidRPr="00881E2B">
        <w:rPr>
          <w:b/>
          <w:i/>
        </w:rPr>
        <w:t>frasi</w:t>
      </w:r>
      <w:proofErr w:type="spellEnd"/>
      <w:r w:rsidR="00643891" w:rsidRPr="00881E2B">
        <w:rPr>
          <w:b/>
          <w:i/>
        </w:rPr>
        <w:t xml:space="preserve"> </w:t>
      </w:r>
      <w:proofErr w:type="spellStart"/>
      <w:r w:rsidR="00643891" w:rsidRPr="00881E2B">
        <w:rPr>
          <w:b/>
          <w:i/>
        </w:rPr>
        <w:t>eventivo-presentative</w:t>
      </w:r>
      <w:proofErr w:type="spellEnd"/>
      <w:r w:rsidR="00D24C8E" w:rsidRPr="00881E2B">
        <w:rPr>
          <w:i/>
        </w:rPr>
        <w:t xml:space="preserve"> (</w:t>
      </w:r>
      <w:proofErr w:type="spellStart"/>
      <w:r w:rsidR="00D24C8E" w:rsidRPr="00881E2B">
        <w:rPr>
          <w:i/>
        </w:rPr>
        <w:t>servono</w:t>
      </w:r>
      <w:proofErr w:type="spellEnd"/>
      <w:r w:rsidR="00D24C8E" w:rsidRPr="00881E2B">
        <w:rPr>
          <w:i/>
        </w:rPr>
        <w:t xml:space="preserve"> a </w:t>
      </w:r>
      <w:proofErr w:type="spellStart"/>
      <w:r w:rsidR="00D24C8E" w:rsidRPr="00881E2B">
        <w:rPr>
          <w:i/>
        </w:rPr>
        <w:t>presentare</w:t>
      </w:r>
      <w:proofErr w:type="spellEnd"/>
      <w:r w:rsidR="00D24C8E" w:rsidRPr="00881E2B">
        <w:rPr>
          <w:i/>
        </w:rPr>
        <w:t xml:space="preserve"> </w:t>
      </w:r>
      <w:proofErr w:type="spellStart"/>
      <w:r w:rsidR="00D24C8E" w:rsidRPr="00881E2B">
        <w:rPr>
          <w:i/>
        </w:rPr>
        <w:t>un</w:t>
      </w:r>
      <w:proofErr w:type="spellEnd"/>
      <w:r w:rsidR="00D24C8E" w:rsidRPr="00881E2B">
        <w:rPr>
          <w:i/>
        </w:rPr>
        <w:t xml:space="preserve"> </w:t>
      </w:r>
      <w:proofErr w:type="spellStart"/>
      <w:r w:rsidR="00D24C8E" w:rsidRPr="00881E2B">
        <w:rPr>
          <w:i/>
        </w:rPr>
        <w:t>evento</w:t>
      </w:r>
      <w:proofErr w:type="spellEnd"/>
      <w:r w:rsidR="00D24C8E" w:rsidRPr="00881E2B">
        <w:rPr>
          <w:i/>
        </w:rPr>
        <w:t>)</w:t>
      </w:r>
      <w:r w:rsidR="00771302" w:rsidRPr="00881E2B">
        <w:rPr>
          <w:i/>
        </w:rPr>
        <w:t xml:space="preserve">, </w:t>
      </w:r>
      <w:r w:rsidR="00643891" w:rsidRPr="00881E2B">
        <w:t>to jest ve větách, kte</w:t>
      </w:r>
      <w:r w:rsidR="0055300E" w:rsidRPr="00881E2B">
        <w:t>ré na první pohled nemají východisko</w:t>
      </w:r>
      <w:r w:rsidR="00881E2B" w:rsidRPr="00881E2B">
        <w:t xml:space="preserve"> a jsou jen </w:t>
      </w:r>
      <w:proofErr w:type="spellStart"/>
      <w:r w:rsidR="00881E2B" w:rsidRPr="00881E2B">
        <w:rPr>
          <w:b/>
        </w:rPr>
        <w:t>rematické</w:t>
      </w:r>
      <w:proofErr w:type="spellEnd"/>
      <w:r w:rsidR="00771302" w:rsidRPr="00881E2B">
        <w:rPr>
          <w:b/>
        </w:rPr>
        <w:t>:</w:t>
      </w:r>
    </w:p>
    <w:p w:rsidR="00881E2B" w:rsidRPr="00881E2B" w:rsidRDefault="00881E2B" w:rsidP="00D24C8E">
      <w:pPr>
        <w:rPr>
          <w:i/>
        </w:rPr>
      </w:pPr>
    </w:p>
    <w:p w:rsidR="00D24C8E" w:rsidRPr="00881E2B" w:rsidRDefault="00D24C8E" w:rsidP="00D24C8E">
      <w:pPr>
        <w:rPr>
          <w:i/>
        </w:rPr>
      </w:pP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 è </w:t>
      </w:r>
      <w:proofErr w:type="spellStart"/>
      <w:r w:rsidRPr="00881E2B">
        <w:rPr>
          <w:i/>
        </w:rPr>
        <w:t>arrivato</w:t>
      </w:r>
      <w:proofErr w:type="spellEnd"/>
      <w:r w:rsidRPr="00881E2B">
        <w:rPr>
          <w:i/>
        </w:rPr>
        <w:t>.</w:t>
      </w:r>
    </w:p>
    <w:p w:rsidR="00D24C8E" w:rsidRPr="00881E2B" w:rsidRDefault="00D24C8E" w:rsidP="00D24C8E">
      <w:pPr>
        <w:rPr>
          <w:i/>
        </w:rPr>
      </w:pPr>
      <w:r w:rsidRPr="00881E2B">
        <w:rPr>
          <w:i/>
        </w:rPr>
        <w:t xml:space="preserve">È </w:t>
      </w:r>
      <w:proofErr w:type="spellStart"/>
      <w:r w:rsidRPr="00881E2B">
        <w:rPr>
          <w:i/>
        </w:rPr>
        <w:t>arrivato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 xml:space="preserve">. </w:t>
      </w:r>
    </w:p>
    <w:p w:rsidR="00D24C8E" w:rsidRPr="00881E2B" w:rsidRDefault="00D24C8E" w:rsidP="00D24C8E"/>
    <w:p w:rsidR="00D24C8E" w:rsidRPr="00881E2B" w:rsidRDefault="00771302" w:rsidP="00D24C8E">
      <w:r w:rsidRPr="00881E2B">
        <w:t>Z</w:t>
      </w:r>
      <w:r w:rsidR="00201AFE" w:rsidRPr="00881E2B">
        <w:t xml:space="preserve">řejmě </w:t>
      </w:r>
      <w:r w:rsidRPr="00881E2B">
        <w:t xml:space="preserve">tedy </w:t>
      </w:r>
      <w:r w:rsidR="00201AFE" w:rsidRPr="00881E2B">
        <w:t>nesouvisí pouze</w:t>
      </w:r>
      <w:r w:rsidR="00D24C8E" w:rsidRPr="00881E2B">
        <w:t xml:space="preserve"> s </w:t>
      </w:r>
      <w:proofErr w:type="spellStart"/>
      <w:r w:rsidR="00D24C8E" w:rsidRPr="00881E2B">
        <w:t>inakuzativitou</w:t>
      </w:r>
      <w:proofErr w:type="spellEnd"/>
      <w:r w:rsidR="00D24C8E" w:rsidRPr="00881E2B">
        <w:t xml:space="preserve"> sloves</w:t>
      </w:r>
      <w:r w:rsidR="00881E2B" w:rsidRPr="00881E2B">
        <w:t>: jde o</w:t>
      </w:r>
      <w:r w:rsidR="00D24C8E" w:rsidRPr="00881E2B">
        <w:t xml:space="preserve"> sloves</w:t>
      </w:r>
      <w:r w:rsidR="00881E2B" w:rsidRPr="00881E2B">
        <w:t>a, která mají</w:t>
      </w:r>
      <w:r w:rsidR="00D24C8E" w:rsidRPr="00881E2B">
        <w:t xml:space="preserve"> nevyjádřený lokativní argument</w:t>
      </w:r>
      <w:r w:rsidR="00881E2B" w:rsidRPr="00881E2B">
        <w:t>, který představuje východisko.</w:t>
      </w:r>
    </w:p>
    <w:p w:rsidR="00D24C8E" w:rsidRPr="00881E2B" w:rsidRDefault="00D24C8E" w:rsidP="00D24C8E">
      <w:pPr>
        <w:rPr>
          <w:i/>
        </w:rPr>
      </w:pPr>
      <w:r w:rsidRPr="00881E2B">
        <w:rPr>
          <w:i/>
        </w:rPr>
        <w:t xml:space="preserve"> </w:t>
      </w:r>
    </w:p>
    <w:p w:rsidR="00D24C8E" w:rsidRPr="00881E2B" w:rsidRDefault="00D24C8E" w:rsidP="00D24C8E">
      <w:pPr>
        <w:rPr>
          <w:i/>
        </w:rPr>
      </w:pPr>
      <w:r w:rsidRPr="00881E2B">
        <w:rPr>
          <w:i/>
        </w:rPr>
        <w:t xml:space="preserve">(Qui) è </w:t>
      </w:r>
      <w:proofErr w:type="spellStart"/>
      <w:r w:rsidRPr="00881E2B">
        <w:rPr>
          <w:i/>
        </w:rPr>
        <w:t>arrivato</w:t>
      </w:r>
      <w:proofErr w:type="spellEnd"/>
      <w:r w:rsidRPr="00881E2B">
        <w:rPr>
          <w:i/>
        </w:rPr>
        <w:t xml:space="preserve"> </w:t>
      </w:r>
      <w:proofErr w:type="spellStart"/>
      <w:r w:rsidRPr="00881E2B">
        <w:rPr>
          <w:i/>
        </w:rPr>
        <w:t>Piero</w:t>
      </w:r>
      <w:proofErr w:type="spellEnd"/>
      <w:r w:rsidRPr="00881E2B">
        <w:rPr>
          <w:i/>
        </w:rPr>
        <w:t>.</w:t>
      </w:r>
    </w:p>
    <w:p w:rsidR="00201AFE" w:rsidRPr="00881E2B" w:rsidRDefault="00201AFE" w:rsidP="00D24C8E"/>
    <w:p w:rsidR="00E166D4" w:rsidRPr="00881E2B" w:rsidRDefault="00771302">
      <w:r w:rsidRPr="00881E2B">
        <w:t>T</w:t>
      </w:r>
      <w:r w:rsidR="00D24C8E" w:rsidRPr="00881E2B">
        <w:t xml:space="preserve">ento </w:t>
      </w:r>
      <w:r w:rsidRPr="00881E2B">
        <w:t xml:space="preserve">typ </w:t>
      </w:r>
      <w:r w:rsidR="00D24C8E" w:rsidRPr="00881E2B">
        <w:t>slovosled</w:t>
      </w:r>
      <w:r w:rsidRPr="00881E2B">
        <w:t>u</w:t>
      </w:r>
      <w:r w:rsidR="00201AFE" w:rsidRPr="00881E2B">
        <w:t xml:space="preserve"> je</w:t>
      </w:r>
      <w:r w:rsidRPr="00881E2B">
        <w:t xml:space="preserve"> </w:t>
      </w:r>
      <w:r w:rsidR="00881E2B" w:rsidRPr="00881E2B">
        <w:t>pragmaticky a intonačně</w:t>
      </w:r>
      <w:r w:rsidR="00201AFE" w:rsidRPr="00881E2B">
        <w:t xml:space="preserve"> </w:t>
      </w:r>
      <w:r w:rsidR="0055300E" w:rsidRPr="00881E2B">
        <w:t xml:space="preserve">nepříznakový pouze, ale syntakticky </w:t>
      </w:r>
      <w:r w:rsidR="00201AFE" w:rsidRPr="00881E2B">
        <w:t>př</w:t>
      </w:r>
      <w:r w:rsidR="00881E2B" w:rsidRPr="00881E2B">
        <w:t>íznakový.</w:t>
      </w:r>
    </w:p>
    <w:p w:rsidR="00E166D4" w:rsidRPr="00881E2B" w:rsidRDefault="00881E2B">
      <w:r w:rsidRPr="00881E2B">
        <w:t>----------------------------------------------------------------------------</w:t>
      </w:r>
    </w:p>
    <w:p w:rsidR="00881E2B" w:rsidRPr="00881E2B" w:rsidRDefault="00881E2B" w:rsidP="00881E2B"/>
    <w:p w:rsidR="00881E2B" w:rsidRPr="00881E2B" w:rsidRDefault="00881E2B" w:rsidP="00881E2B"/>
    <w:p w:rsidR="003946C4" w:rsidRPr="00881E2B" w:rsidRDefault="00E166D4" w:rsidP="00881E2B">
      <w:pPr>
        <w:rPr>
          <w:b/>
        </w:rPr>
      </w:pPr>
      <w:proofErr w:type="spellStart"/>
      <w:r w:rsidRPr="00881E2B">
        <w:rPr>
          <w:b/>
        </w:rPr>
        <w:t>Remember</w:t>
      </w:r>
      <w:proofErr w:type="spellEnd"/>
      <w:r w:rsidRPr="00881E2B">
        <w:rPr>
          <w:b/>
        </w:rPr>
        <w:t>:</w:t>
      </w:r>
    </w:p>
    <w:p w:rsidR="00881E2B" w:rsidRPr="00881E2B" w:rsidRDefault="00881E2B" w:rsidP="00881E2B"/>
    <w:p w:rsidR="003946C4" w:rsidRPr="00881E2B" w:rsidRDefault="00E166D4" w:rsidP="00881E2B">
      <w:r w:rsidRPr="00881E2B">
        <w:t>1. Co je to příznakový x nepříznakový slovosled?</w:t>
      </w:r>
    </w:p>
    <w:p w:rsidR="003946C4" w:rsidRPr="00881E2B" w:rsidRDefault="00E166D4" w:rsidP="00881E2B">
      <w:r w:rsidRPr="00881E2B">
        <w:t>- syntakticky / pragmaticky / intonačně</w:t>
      </w:r>
    </w:p>
    <w:p w:rsidR="003946C4" w:rsidRPr="00881E2B" w:rsidRDefault="00E166D4" w:rsidP="00881E2B">
      <w:r w:rsidRPr="00881E2B">
        <w:t>- většinou splývá, ale ne vždy</w:t>
      </w:r>
    </w:p>
    <w:p w:rsidR="00881E2B" w:rsidRPr="00881E2B" w:rsidRDefault="00881E2B" w:rsidP="00881E2B"/>
    <w:p w:rsidR="003946C4" w:rsidRPr="00881E2B" w:rsidRDefault="00E166D4" w:rsidP="00881E2B">
      <w:r w:rsidRPr="00881E2B">
        <w:t>2. Co je funkční větná perspektiva (aktuální členění)</w:t>
      </w:r>
    </w:p>
    <w:p w:rsidR="003946C4" w:rsidRPr="00881E2B" w:rsidRDefault="00881E2B" w:rsidP="00881E2B">
      <w:r w:rsidRPr="00881E2B">
        <w:rPr>
          <w:b/>
          <w:bCs/>
        </w:rPr>
        <w:t>- v</w:t>
      </w:r>
      <w:r w:rsidR="00E166D4" w:rsidRPr="00881E2B">
        <w:rPr>
          <w:b/>
          <w:bCs/>
        </w:rPr>
        <w:t>ýchodisko (</w:t>
      </w:r>
      <w:proofErr w:type="spellStart"/>
      <w:r w:rsidR="00E166D4" w:rsidRPr="00881E2B">
        <w:rPr>
          <w:b/>
          <w:bCs/>
        </w:rPr>
        <w:t>dato</w:t>
      </w:r>
      <w:proofErr w:type="spellEnd"/>
      <w:r w:rsidR="00E166D4" w:rsidRPr="00881E2B">
        <w:rPr>
          <w:b/>
          <w:bCs/>
        </w:rPr>
        <w:t>) x jádro (</w:t>
      </w:r>
      <w:proofErr w:type="spellStart"/>
      <w:r w:rsidR="00E166D4" w:rsidRPr="00881E2B">
        <w:rPr>
          <w:b/>
          <w:bCs/>
        </w:rPr>
        <w:t>nuovo</w:t>
      </w:r>
      <w:proofErr w:type="spellEnd"/>
      <w:r w:rsidR="00E166D4" w:rsidRPr="00881E2B">
        <w:rPr>
          <w:b/>
          <w:bCs/>
        </w:rPr>
        <w:t xml:space="preserve">), </w:t>
      </w:r>
      <w:r w:rsidR="00E166D4" w:rsidRPr="00881E2B">
        <w:t xml:space="preserve">téma x réma: pojmy většinou splývají, ale někdo je rozlišuje. (Pro nás zásadní kontextová </w:t>
      </w:r>
      <w:proofErr w:type="spellStart"/>
      <w:r w:rsidR="00E166D4" w:rsidRPr="00881E2B">
        <w:t>zapojenost</w:t>
      </w:r>
      <w:proofErr w:type="spellEnd"/>
      <w:r w:rsidR="00E166D4" w:rsidRPr="00881E2B">
        <w:t>)</w:t>
      </w:r>
    </w:p>
    <w:p w:rsidR="00881E2B" w:rsidRPr="00881E2B" w:rsidRDefault="00881E2B" w:rsidP="00881E2B"/>
    <w:p w:rsidR="003946C4" w:rsidRPr="00881E2B" w:rsidRDefault="00E166D4" w:rsidP="00881E2B">
      <w:r w:rsidRPr="00881E2B">
        <w:t>3. Jak vypadá syntakticky nepříznakový slovosled</w:t>
      </w:r>
    </w:p>
    <w:p w:rsidR="003946C4" w:rsidRPr="00881E2B" w:rsidRDefault="00E166D4" w:rsidP="00881E2B">
      <w:r w:rsidRPr="00881E2B">
        <w:t xml:space="preserve">- tušit, že se věci komplikují u </w:t>
      </w:r>
      <w:proofErr w:type="spellStart"/>
      <w:r w:rsidRPr="00881E2B">
        <w:t>postverbálního</w:t>
      </w:r>
      <w:proofErr w:type="spellEnd"/>
      <w:r w:rsidRPr="00881E2B">
        <w:t xml:space="preserve"> postavení subjektu (nejen u </w:t>
      </w:r>
      <w:proofErr w:type="spellStart"/>
      <w:r w:rsidRPr="00881E2B">
        <w:t>inakuzativních</w:t>
      </w:r>
      <w:proofErr w:type="spellEnd"/>
      <w:r w:rsidRPr="00881E2B">
        <w:t xml:space="preserve"> sloves)</w:t>
      </w:r>
    </w:p>
    <w:p w:rsidR="00E166D4" w:rsidRPr="00881E2B" w:rsidRDefault="00E166D4"/>
    <w:sectPr w:rsidR="00E166D4" w:rsidRPr="0088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38F"/>
    <w:multiLevelType w:val="hybridMultilevel"/>
    <w:tmpl w:val="A0E041F0"/>
    <w:lvl w:ilvl="0" w:tplc="F38A8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446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28A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A1B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282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B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A4A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E2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43B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6D81"/>
    <w:multiLevelType w:val="hybridMultilevel"/>
    <w:tmpl w:val="93B89516"/>
    <w:lvl w:ilvl="0" w:tplc="1B283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CD6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0BD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F0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D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C35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C8E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F6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4C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B41"/>
    <w:multiLevelType w:val="hybridMultilevel"/>
    <w:tmpl w:val="7362E2A2"/>
    <w:lvl w:ilvl="0" w:tplc="100046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02A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A2E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A0D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CD7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8C2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0B1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2B9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6660A"/>
    <w:multiLevelType w:val="hybridMultilevel"/>
    <w:tmpl w:val="9782D8DE"/>
    <w:lvl w:ilvl="0" w:tplc="5E8A4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038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4D4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8D9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3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A28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8A2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C37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C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B4712"/>
    <w:multiLevelType w:val="hybridMultilevel"/>
    <w:tmpl w:val="A32EBB84"/>
    <w:lvl w:ilvl="0" w:tplc="57688D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E7F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23A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A6E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8E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A02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23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AB1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008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27F"/>
    <w:rsid w:val="000753A4"/>
    <w:rsid w:val="000F2BCD"/>
    <w:rsid w:val="00134DC4"/>
    <w:rsid w:val="001F727F"/>
    <w:rsid w:val="00201AFE"/>
    <w:rsid w:val="00206D3F"/>
    <w:rsid w:val="002325F1"/>
    <w:rsid w:val="0029114C"/>
    <w:rsid w:val="00294B94"/>
    <w:rsid w:val="003316F5"/>
    <w:rsid w:val="003946C4"/>
    <w:rsid w:val="003A3D29"/>
    <w:rsid w:val="003C056B"/>
    <w:rsid w:val="003E2D71"/>
    <w:rsid w:val="0043046A"/>
    <w:rsid w:val="004E3328"/>
    <w:rsid w:val="004F730F"/>
    <w:rsid w:val="00530156"/>
    <w:rsid w:val="00534E62"/>
    <w:rsid w:val="0055300E"/>
    <w:rsid w:val="005974E2"/>
    <w:rsid w:val="00635CE1"/>
    <w:rsid w:val="00636C5A"/>
    <w:rsid w:val="00643891"/>
    <w:rsid w:val="00656087"/>
    <w:rsid w:val="00657397"/>
    <w:rsid w:val="006B387B"/>
    <w:rsid w:val="006D2D6A"/>
    <w:rsid w:val="00771302"/>
    <w:rsid w:val="00881E2B"/>
    <w:rsid w:val="009A3285"/>
    <w:rsid w:val="00A01F59"/>
    <w:rsid w:val="00A03B57"/>
    <w:rsid w:val="00A90098"/>
    <w:rsid w:val="00AC3FE2"/>
    <w:rsid w:val="00AE7CF8"/>
    <w:rsid w:val="00B12F6C"/>
    <w:rsid w:val="00B31294"/>
    <w:rsid w:val="00B350F8"/>
    <w:rsid w:val="00BC5ADA"/>
    <w:rsid w:val="00BD1AB0"/>
    <w:rsid w:val="00C15F07"/>
    <w:rsid w:val="00CC43FF"/>
    <w:rsid w:val="00CE317D"/>
    <w:rsid w:val="00D24C8E"/>
    <w:rsid w:val="00D30117"/>
    <w:rsid w:val="00DC675A"/>
    <w:rsid w:val="00E166D4"/>
    <w:rsid w:val="00E3752A"/>
    <w:rsid w:val="00F21F74"/>
    <w:rsid w:val="00F26C8A"/>
    <w:rsid w:val="00F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908685"/>
  <w15:chartTrackingRefBased/>
  <w15:docId w15:val="{820B74D0-89E1-43A5-96EB-B2F8830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0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5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ccani.it/enciclopedia/ordine-degli-elementi_%28Enciclopedia_dell%27Italiano%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ccani.it/enciclopedia/struttura-tematica_%28Enciclopedia_dell%27Italiano%29/" TargetMode="External"/><Relationship Id="rId5" Type="http://schemas.openxmlformats.org/officeDocument/2006/relationships/hyperlink" Target="http://www.treccani.it/enciclopedia/struttura-dato-nuovo_%28Enciclopedia_dell%27Italiano%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Syntax LS – 7</vt:lpstr>
    </vt:vector>
  </TitlesOfParts>
  <Company/>
  <LinksUpToDate>false</LinksUpToDate>
  <CharactersWithSpaces>7143</CharactersWithSpaces>
  <SharedDoc>false</SharedDoc>
  <HLinks>
    <vt:vector size="18" baseType="variant">
      <vt:variant>
        <vt:i4>6094918</vt:i4>
      </vt:variant>
      <vt:variant>
        <vt:i4>6</vt:i4>
      </vt:variant>
      <vt:variant>
        <vt:i4>0</vt:i4>
      </vt:variant>
      <vt:variant>
        <vt:i4>5</vt:i4>
      </vt:variant>
      <vt:variant>
        <vt:lpwstr>http://www.treccani.it/enciclopedia/ordine-degli-elementi_%28Enciclopedia_dell%27Italiano%29/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http://www.treccani.it/enciclopedia/struttura-tematica_%28Enciclopedia_dell%27Italiano%29/</vt:lpwstr>
      </vt:variant>
      <vt:variant>
        <vt:lpwstr/>
      </vt:variant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http://www.treccani.it/enciclopedia/struttura-dato-nuovo_%28Enciclopedia_dell%27Italiano%29/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Syntax LS – 7</dc:title>
  <dc:subject/>
  <dc:creator>Zorka</dc:creator>
  <cp:keywords/>
  <dc:description/>
  <cp:lastModifiedBy>FFUK</cp:lastModifiedBy>
  <cp:revision>6</cp:revision>
  <dcterms:created xsi:type="dcterms:W3CDTF">2015-04-05T15:43:00Z</dcterms:created>
  <dcterms:modified xsi:type="dcterms:W3CDTF">2020-03-31T11:43:00Z</dcterms:modified>
</cp:coreProperties>
</file>