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E5D7F" w14:textId="532C5A4C" w:rsidR="00127651" w:rsidRPr="004D3106" w:rsidRDefault="00127651" w:rsidP="00127651">
      <w:pPr>
        <w:pStyle w:val="Odstavecseseznamem"/>
        <w:numPr>
          <w:ilvl w:val="0"/>
          <w:numId w:val="1"/>
        </w:numPr>
        <w:rPr>
          <w:b/>
          <w:bCs/>
        </w:rPr>
      </w:pPr>
      <w:r w:rsidRPr="004D3106">
        <w:rPr>
          <w:b/>
          <w:bCs/>
        </w:rPr>
        <w:t>Náboženství jako mocenská diskurzní strategie</w:t>
      </w:r>
    </w:p>
    <w:p w14:paraId="6DC540F1" w14:textId="2B9715E5" w:rsidR="00127651" w:rsidRDefault="00127651" w:rsidP="00127651">
      <w:r>
        <w:t>Náboženství je prostředkem k přivlastnění/bohatství (</w:t>
      </w:r>
      <w:proofErr w:type="spellStart"/>
      <w:r>
        <w:t>Todorov</w:t>
      </w:r>
      <w:proofErr w:type="spellEnd"/>
      <w:r>
        <w:t>)</w:t>
      </w:r>
    </w:p>
    <w:p w14:paraId="5E2FC210" w14:textId="6BBC8385" w:rsidR="00127651" w:rsidRDefault="00127651" w:rsidP="00127651">
      <w:r>
        <w:t xml:space="preserve">3 roviny Kolumbova světa – přírodní, božská, lidská (Indián – Bůh </w:t>
      </w:r>
      <w:r w:rsidRPr="004D3106">
        <w:rPr>
          <w:b/>
          <w:bCs/>
        </w:rPr>
        <w:t>(/Kolumbus?)</w:t>
      </w:r>
      <w:r>
        <w:t xml:space="preserve"> – panovník)</w:t>
      </w:r>
    </w:p>
    <w:p w14:paraId="3A0E7FD3" w14:textId="633F0B71" w:rsidR="00127651" w:rsidRDefault="00127651" w:rsidP="00127651">
      <w:r>
        <w:tab/>
        <w:t xml:space="preserve">Kolumbus v Novém světě (božskou) autoritou </w:t>
      </w:r>
    </w:p>
    <w:p w14:paraId="04A6E198" w14:textId="1EA61518" w:rsidR="00127651" w:rsidRDefault="00127651" w:rsidP="00127651">
      <w:r>
        <w:tab/>
      </w:r>
      <w:r>
        <w:tab/>
      </w:r>
      <w:r>
        <w:tab/>
        <w:t>Zřetelný diskurz moci („Vzal jsem v držení“), pojmenovávání světa (Adam)</w:t>
      </w:r>
    </w:p>
    <w:p w14:paraId="6DFC8BE7" w14:textId="2D4B388F" w:rsidR="00127651" w:rsidRPr="004D3106" w:rsidRDefault="00127651" w:rsidP="004D3106">
      <w:pPr>
        <w:ind w:left="2124"/>
        <w:rPr>
          <w:b/>
          <w:bCs/>
        </w:rPr>
      </w:pPr>
      <w:r w:rsidRPr="004D3106">
        <w:rPr>
          <w:b/>
          <w:bCs/>
        </w:rPr>
        <w:t>Hledá ráj, aby ho mohl znovu pojmenovat / navrátit do něj člověk /vzít si z něj bohatství?</w:t>
      </w:r>
    </w:p>
    <w:p w14:paraId="5EF75A31" w14:textId="77777777" w:rsidR="004D3106" w:rsidRDefault="00127651" w:rsidP="00127651">
      <w:proofErr w:type="spellStart"/>
      <w:r>
        <w:t>Todorov</w:t>
      </w:r>
      <w:proofErr w:type="spellEnd"/>
      <w:r>
        <w:t>: rozpor mezi božským a otrokářským</w:t>
      </w:r>
      <w:r w:rsidR="004D3106">
        <w:t xml:space="preserve"> </w:t>
      </w:r>
    </w:p>
    <w:p w14:paraId="07BD40B5" w14:textId="249CC12D" w:rsidR="004D3106" w:rsidRPr="004D3106" w:rsidRDefault="00127651" w:rsidP="00F94016">
      <w:pPr>
        <w:spacing w:after="360"/>
        <w:ind w:firstLine="360"/>
        <w:rPr>
          <w:b/>
          <w:bCs/>
        </w:rPr>
      </w:pPr>
      <w:r w:rsidRPr="004D3106">
        <w:rPr>
          <w:b/>
          <w:bCs/>
        </w:rPr>
        <w:t>Je tam ale rozpor? Není obojí založeno na mocenské struktuře?</w:t>
      </w:r>
    </w:p>
    <w:p w14:paraId="147D3D55" w14:textId="61149359" w:rsidR="00127651" w:rsidRPr="004D3106" w:rsidRDefault="00127651" w:rsidP="00127651">
      <w:pPr>
        <w:pStyle w:val="Odstavecseseznamem"/>
        <w:numPr>
          <w:ilvl w:val="0"/>
          <w:numId w:val="1"/>
        </w:numPr>
        <w:rPr>
          <w:b/>
          <w:bCs/>
        </w:rPr>
      </w:pPr>
      <w:r w:rsidRPr="004D3106">
        <w:rPr>
          <w:b/>
          <w:bCs/>
        </w:rPr>
        <w:t>Jiný systém „hodnot“</w:t>
      </w:r>
    </w:p>
    <w:p w14:paraId="6D65960B" w14:textId="66CE79FC" w:rsidR="00127651" w:rsidRDefault="00127651" w:rsidP="00127651">
      <w:r>
        <w:t>Ekonomická směna, jazyk</w:t>
      </w:r>
    </w:p>
    <w:p w14:paraId="1A2AABB7" w14:textId="0429873A" w:rsidR="00127651" w:rsidRDefault="00127651" w:rsidP="00127651">
      <w:r>
        <w:t xml:space="preserve">Kolumbus ignoruje odlišnost </w:t>
      </w:r>
      <w:r w:rsidR="004D3106">
        <w:t>–</w:t>
      </w:r>
      <w:r>
        <w:t xml:space="preserve"> nechápe rozdíl mezi přírodním</w:t>
      </w:r>
      <w:r w:rsidR="004D3106">
        <w:t>/přirozeným</w:t>
      </w:r>
      <w:r>
        <w:t xml:space="preserve"> a konvenčním (</w:t>
      </w:r>
      <w:proofErr w:type="spellStart"/>
      <w:r>
        <w:t>Todorov</w:t>
      </w:r>
      <w:proofErr w:type="spellEnd"/>
      <w:r>
        <w:t>)</w:t>
      </w:r>
    </w:p>
    <w:p w14:paraId="458755D5" w14:textId="42F2FFB8" w:rsidR="004D3106" w:rsidRDefault="004D3106" w:rsidP="00127651">
      <w:r>
        <w:tab/>
        <w:t>Indiáni mají podobný jazyk, směňují cetky, neporozumění gest/slov</w:t>
      </w:r>
    </w:p>
    <w:p w14:paraId="18539290" w14:textId="771CB3A5" w:rsidR="00127651" w:rsidRDefault="00127651" w:rsidP="00127651">
      <w:r>
        <w:tab/>
        <w:t xml:space="preserve">? </w:t>
      </w:r>
      <w:proofErr w:type="gramStart"/>
      <w:r>
        <w:t>„</w:t>
      </w:r>
      <w:proofErr w:type="gramEnd"/>
      <w:r>
        <w:t>nelidský obyčej pojídat maso“</w:t>
      </w:r>
    </w:p>
    <w:p w14:paraId="3E59E028" w14:textId="02616BF6" w:rsidR="00127651" w:rsidRDefault="00127651" w:rsidP="00127651">
      <w:proofErr w:type="spellStart"/>
      <w:r>
        <w:t>Cortéz</w:t>
      </w:r>
      <w:proofErr w:type="spellEnd"/>
      <w:r>
        <w:t xml:space="preserve">, </w:t>
      </w:r>
      <w:proofErr w:type="spellStart"/>
      <w:r>
        <w:t>Diaz</w:t>
      </w:r>
      <w:proofErr w:type="spellEnd"/>
      <w:r>
        <w:t xml:space="preserve"> </w:t>
      </w:r>
      <w:r w:rsidR="004D3106">
        <w:t xml:space="preserve">(dobyvatelé) </w:t>
      </w:r>
      <w:r>
        <w:t>implementují „evropský“ systém (hierarchie, spravedlnost, autorita)</w:t>
      </w:r>
    </w:p>
    <w:p w14:paraId="55882960" w14:textId="021B873A" w:rsidR="00127651" w:rsidRDefault="00127651" w:rsidP="00127651">
      <w:r>
        <w:t>Častou strategií všech (?) porovnávání – můžu porovnávat jen v rámci jednoho systému</w:t>
      </w:r>
    </w:p>
    <w:p w14:paraId="413E5C74" w14:textId="41ACFE18" w:rsidR="00127651" w:rsidRDefault="00127651" w:rsidP="00F94016">
      <w:pPr>
        <w:spacing w:after="360"/>
      </w:pPr>
      <w:r>
        <w:tab/>
        <w:t>„tohle dělají jako u nás ve Španělsku“</w:t>
      </w:r>
    </w:p>
    <w:p w14:paraId="1DDCC789" w14:textId="27DFB392" w:rsidR="00681DF7" w:rsidRPr="00F94016" w:rsidRDefault="00681DF7" w:rsidP="00681DF7">
      <w:pPr>
        <w:pStyle w:val="Odstavecseseznamem"/>
        <w:numPr>
          <w:ilvl w:val="0"/>
          <w:numId w:val="1"/>
        </w:numPr>
        <w:rPr>
          <w:b/>
          <w:bCs/>
        </w:rPr>
      </w:pPr>
      <w:r w:rsidRPr="00F94016">
        <w:rPr>
          <w:b/>
          <w:bCs/>
        </w:rPr>
        <w:t>ONI</w:t>
      </w:r>
    </w:p>
    <w:p w14:paraId="4BF8A062" w14:textId="4A683CAB" w:rsidR="00681DF7" w:rsidRDefault="00681DF7" w:rsidP="00681DF7">
      <w:r>
        <w:t xml:space="preserve">Židi, Mauři </w:t>
      </w:r>
      <w:r>
        <w:sym w:font="Wingdings" w:char="F0E0"/>
      </w:r>
      <w:r>
        <w:t xml:space="preserve"> ze Španělska</w:t>
      </w:r>
      <w:r>
        <w:tab/>
        <w:t xml:space="preserve">Indiáni </w:t>
      </w:r>
      <w:r>
        <w:sym w:font="Wingdings" w:char="F0E0"/>
      </w:r>
      <w:r>
        <w:t xml:space="preserve"> do Španělska</w:t>
      </w:r>
      <w:r>
        <w:tab/>
      </w:r>
      <w:r>
        <w:tab/>
        <w:t>(</w:t>
      </w:r>
      <w:proofErr w:type="spellStart"/>
      <w:r>
        <w:t>Todorov</w:t>
      </w:r>
      <w:proofErr w:type="spellEnd"/>
      <w:r>
        <w:t>)</w:t>
      </w:r>
    </w:p>
    <w:p w14:paraId="45A8A9EB" w14:textId="77777777" w:rsidR="00681DF7" w:rsidRPr="00F94016" w:rsidRDefault="00681DF7" w:rsidP="00681DF7">
      <w:pPr>
        <w:rPr>
          <w:b/>
          <w:bCs/>
        </w:rPr>
      </w:pPr>
      <w:r w:rsidRPr="00F94016">
        <w:rPr>
          <w:b/>
          <w:bCs/>
        </w:rPr>
        <w:t xml:space="preserve">Proč jsou jedni ONI vyháněni a druzí ONI přiváženi? </w:t>
      </w:r>
    </w:p>
    <w:p w14:paraId="1BEC45E3" w14:textId="2017A1D8" w:rsidR="00681DF7" w:rsidRPr="00F94016" w:rsidRDefault="00681DF7" w:rsidP="00681DF7">
      <w:pPr>
        <w:rPr>
          <w:b/>
          <w:bCs/>
        </w:rPr>
      </w:pPr>
      <w:r w:rsidRPr="00F94016">
        <w:rPr>
          <w:b/>
          <w:bCs/>
        </w:rPr>
        <w:t>Co je dělá přitažlivými/bezpečnými?</w:t>
      </w:r>
    </w:p>
    <w:p w14:paraId="5C678422" w14:textId="2CABA8C0" w:rsidR="00681DF7" w:rsidRDefault="00681DF7" w:rsidP="00F94016">
      <w:pPr>
        <w:spacing w:after="360"/>
      </w:pPr>
      <w:r>
        <w:tab/>
        <w:t>Bohatství, ne-jazyk (</w:t>
      </w:r>
      <w:r>
        <w:sym w:font="Wingdings" w:char="F0E0"/>
      </w:r>
      <w:r>
        <w:t xml:space="preserve"> objekt </w:t>
      </w:r>
      <w:r>
        <w:sym w:font="Wingdings" w:char="F0E0"/>
      </w:r>
      <w:r>
        <w:t xml:space="preserve"> ovládnutí), nahota, exotičnost</w:t>
      </w:r>
    </w:p>
    <w:p w14:paraId="06502178" w14:textId="47280246" w:rsidR="00681DF7" w:rsidRPr="00F94016" w:rsidRDefault="00681DF7" w:rsidP="00681DF7">
      <w:pPr>
        <w:pStyle w:val="Odstavecseseznamem"/>
        <w:numPr>
          <w:ilvl w:val="0"/>
          <w:numId w:val="1"/>
        </w:numPr>
        <w:rPr>
          <w:b/>
          <w:bCs/>
        </w:rPr>
      </w:pPr>
      <w:r w:rsidRPr="00F94016">
        <w:rPr>
          <w:b/>
          <w:bCs/>
        </w:rPr>
        <w:t>Role jazyka, slova, vyprávění</w:t>
      </w:r>
    </w:p>
    <w:p w14:paraId="2EE2CAF3" w14:textId="086C9F00" w:rsidR="00681DF7" w:rsidRDefault="00681DF7" w:rsidP="00681DF7">
      <w:r>
        <w:t>Podávám svědectví</w:t>
      </w:r>
      <w:r w:rsidR="00F94016">
        <w:t xml:space="preserve">, </w:t>
      </w:r>
      <w:r>
        <w:t>„vyslovení o ovládnutí“</w:t>
      </w:r>
      <w:r w:rsidR="00F94016">
        <w:t>, čtení právního dokumentu</w:t>
      </w:r>
    </w:p>
    <w:p w14:paraId="0EBE1D1B" w14:textId="5864FBCD" w:rsidR="004D3106" w:rsidRDefault="00681DF7" w:rsidP="00681DF7">
      <w:r>
        <w:t xml:space="preserve">popis jako důležitá část vyprávění – </w:t>
      </w:r>
      <w:r w:rsidRPr="00F94016">
        <w:rPr>
          <w:b/>
          <w:bCs/>
        </w:rPr>
        <w:t xml:space="preserve">Co </w:t>
      </w:r>
      <w:proofErr w:type="gramStart"/>
      <w:r w:rsidRPr="00F94016">
        <w:rPr>
          <w:b/>
          <w:bCs/>
        </w:rPr>
        <w:t>ten</w:t>
      </w:r>
      <w:proofErr w:type="gramEnd"/>
      <w:r w:rsidRPr="00F94016">
        <w:rPr>
          <w:b/>
          <w:bCs/>
        </w:rPr>
        <w:t xml:space="preserve"> který popisuje? Jak se liší výběr prvků objevitele a dobyvatele? Jak se liší diskurz (obecně) objevitele a dobyvatele?</w:t>
      </w:r>
    </w:p>
    <w:p w14:paraId="5A6C44E6" w14:textId="11AEFC9F" w:rsidR="00681DF7" w:rsidRDefault="00681DF7" w:rsidP="00681DF7">
      <w:r>
        <w:t>Role čtenáře/adresáta – stylizace</w:t>
      </w:r>
      <w:r w:rsidR="004D3106">
        <w:t xml:space="preserve"> a zároveň „nespolehlivé pozorovací vlastnosti“ (</w:t>
      </w:r>
      <w:proofErr w:type="spellStart"/>
      <w:r w:rsidR="004D3106">
        <w:t>Todorov</w:t>
      </w:r>
      <w:proofErr w:type="spellEnd"/>
      <w:r w:rsidR="004D3106">
        <w:t xml:space="preserve"> i </w:t>
      </w:r>
      <w:proofErr w:type="spellStart"/>
      <w:r w:rsidR="004D3106">
        <w:t>Greeblatt</w:t>
      </w:r>
      <w:proofErr w:type="spellEnd"/>
      <w:r w:rsidR="004D3106">
        <w:t>)</w:t>
      </w:r>
    </w:p>
    <w:p w14:paraId="011E223A" w14:textId="206B4B74" w:rsidR="004D3106" w:rsidRDefault="004D3106" w:rsidP="00681DF7">
      <w:r>
        <w:t xml:space="preserve">„nevěřím jim“ </w:t>
      </w:r>
      <w:r>
        <w:sym w:font="Wingdings" w:char="F0DF"/>
      </w:r>
      <w:r>
        <w:sym w:font="Wingdings" w:char="F0E0"/>
      </w:r>
      <w:r>
        <w:t xml:space="preserve"> „nerozumím jim“ (Kolumbus)</w:t>
      </w:r>
      <w:r>
        <w:tab/>
        <w:t>- opět otázka jazyka</w:t>
      </w:r>
    </w:p>
    <w:p w14:paraId="736FF796" w14:textId="55CEFBAA" w:rsidR="00681DF7" w:rsidRDefault="004D3106" w:rsidP="00681DF7">
      <w:r w:rsidRPr="00F94016">
        <w:rPr>
          <w:b/>
          <w:bCs/>
        </w:rPr>
        <w:t>Je autorita udělována na základě jazyka?</w:t>
      </w:r>
      <w:r>
        <w:t xml:space="preserve"> (zejm. Kolumbus; </w:t>
      </w:r>
      <w:proofErr w:type="spellStart"/>
      <w:r>
        <w:t>Greenblattův</w:t>
      </w:r>
      <w:proofErr w:type="spellEnd"/>
      <w:r>
        <w:t xml:space="preserve"> „únos jazyka“)</w:t>
      </w:r>
    </w:p>
    <w:p w14:paraId="6F931AE1" w14:textId="635F9753" w:rsidR="00681DF7" w:rsidRDefault="00681DF7" w:rsidP="00681DF7"/>
    <w:p w14:paraId="005CA4FB" w14:textId="5E13C958" w:rsidR="00F94016" w:rsidRPr="00F94016" w:rsidRDefault="00F94016" w:rsidP="00F94016">
      <w:pPr>
        <w:pStyle w:val="Odstavecseseznamem"/>
        <w:numPr>
          <w:ilvl w:val="0"/>
          <w:numId w:val="1"/>
        </w:numPr>
        <w:rPr>
          <w:b/>
          <w:bCs/>
        </w:rPr>
      </w:pPr>
      <w:r w:rsidRPr="00F94016">
        <w:rPr>
          <w:b/>
          <w:bCs/>
        </w:rPr>
        <w:lastRenderedPageBreak/>
        <w:t xml:space="preserve">Objevení – poznání – dobytí – zničení </w:t>
      </w:r>
    </w:p>
    <w:p w14:paraId="4352BCF7" w14:textId="35F7D96B" w:rsidR="00F94016" w:rsidRDefault="00F94016" w:rsidP="00681DF7">
      <w:r>
        <w:t>Objevitel (Kolumbus)</w:t>
      </w:r>
      <w:r>
        <w:tab/>
      </w:r>
      <w:r>
        <w:tab/>
      </w:r>
      <w:r>
        <w:tab/>
      </w:r>
      <w:r>
        <w:tab/>
        <w:t>Dobyvatel (</w:t>
      </w:r>
      <w:proofErr w:type="spellStart"/>
      <w:r>
        <w:t>Cortéz</w:t>
      </w:r>
      <w:proofErr w:type="spellEnd"/>
      <w:r>
        <w:t xml:space="preserve">, </w:t>
      </w:r>
      <w:proofErr w:type="spellStart"/>
      <w:r>
        <w:t>Diaz</w:t>
      </w:r>
      <w:proofErr w:type="spellEnd"/>
      <w:r>
        <w:t>)</w:t>
      </w:r>
    </w:p>
    <w:p w14:paraId="786CE3C5" w14:textId="6083A904" w:rsidR="004D3106" w:rsidRDefault="004D3106" w:rsidP="00681DF7">
      <w:r>
        <w:t xml:space="preserve">Monolog </w:t>
      </w:r>
      <w:r w:rsidR="00F94016">
        <w:tab/>
      </w:r>
      <w:r>
        <w:tab/>
      </w:r>
      <w:r>
        <w:tab/>
      </w:r>
      <w:r>
        <w:tab/>
        <w:t>vs.</w:t>
      </w:r>
      <w:r>
        <w:tab/>
        <w:t xml:space="preserve">dialog </w:t>
      </w:r>
    </w:p>
    <w:p w14:paraId="3405F836" w14:textId="30BFFD9C" w:rsidR="004D3106" w:rsidRDefault="004D3106" w:rsidP="00681DF7">
      <w:r>
        <w:t>Objevit</w:t>
      </w:r>
      <w:r>
        <w:tab/>
      </w:r>
      <w:r>
        <w:tab/>
      </w:r>
      <w:r>
        <w:tab/>
      </w:r>
      <w:r>
        <w:tab/>
      </w:r>
      <w:r>
        <w:tab/>
        <w:t>vs.</w:t>
      </w:r>
      <w:r>
        <w:tab/>
        <w:t>dobýt</w:t>
      </w:r>
    </w:p>
    <w:p w14:paraId="612E23A7" w14:textId="1F8BC8D7" w:rsidR="004D3106" w:rsidRDefault="004D3106" w:rsidP="00681DF7">
      <w:r>
        <w:t>Prokázat existenci</w:t>
      </w:r>
      <w:r>
        <w:tab/>
      </w:r>
      <w:r>
        <w:tab/>
      </w:r>
      <w:r>
        <w:tab/>
        <w:t>vs.</w:t>
      </w:r>
      <w:r>
        <w:tab/>
        <w:t>přivlastnit si ji</w:t>
      </w:r>
    </w:p>
    <w:p w14:paraId="52BE652A" w14:textId="1B9D6175" w:rsidR="004D3106" w:rsidRDefault="004D3106" w:rsidP="00681DF7">
      <w:r>
        <w:t>„Chybí touha po poznání“</w:t>
      </w:r>
      <w:r>
        <w:tab/>
      </w:r>
      <w:r>
        <w:tab/>
        <w:t>vs.</w:t>
      </w:r>
      <w:r>
        <w:tab/>
        <w:t>přivlastnění skrze porozumění</w:t>
      </w:r>
    </w:p>
    <w:p w14:paraId="7FB09094" w14:textId="1631E826" w:rsidR="004D3106" w:rsidRPr="00F94016" w:rsidRDefault="004D3106" w:rsidP="004D3106">
      <w:pPr>
        <w:ind w:firstLine="708"/>
        <w:rPr>
          <w:b/>
          <w:bCs/>
        </w:rPr>
      </w:pPr>
      <w:r w:rsidRPr="00F94016">
        <w:rPr>
          <w:b/>
          <w:bCs/>
        </w:rPr>
        <w:t>Která z nich (paradoxně?) vede k</w:t>
      </w:r>
      <w:r w:rsidR="00F94016">
        <w:rPr>
          <w:b/>
          <w:bCs/>
        </w:rPr>
        <w:t> „</w:t>
      </w:r>
      <w:r w:rsidRPr="00F94016">
        <w:rPr>
          <w:b/>
          <w:bCs/>
        </w:rPr>
        <w:t>zániku civilizace</w:t>
      </w:r>
      <w:r w:rsidR="00F94016">
        <w:rPr>
          <w:b/>
          <w:bCs/>
        </w:rPr>
        <w:t>“</w:t>
      </w:r>
      <w:r w:rsidRPr="00F94016">
        <w:rPr>
          <w:b/>
          <w:bCs/>
        </w:rPr>
        <w:t>?</w:t>
      </w:r>
    </w:p>
    <w:sectPr w:rsidR="004D3106" w:rsidRPr="00F94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E708C"/>
    <w:multiLevelType w:val="hybridMultilevel"/>
    <w:tmpl w:val="93BE58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F23E0"/>
    <w:multiLevelType w:val="hybridMultilevel"/>
    <w:tmpl w:val="613A8370"/>
    <w:lvl w:ilvl="0" w:tplc="8120304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51"/>
    <w:rsid w:val="00127651"/>
    <w:rsid w:val="004217D7"/>
    <w:rsid w:val="004D3106"/>
    <w:rsid w:val="00681DF7"/>
    <w:rsid w:val="00F9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42B06"/>
  <w15:chartTrackingRefBased/>
  <w15:docId w15:val="{4ED6328D-F421-4546-8318-05BA467A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0970D-548C-4DC0-AAEA-D293CF8E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Kadavá</dc:creator>
  <cp:keywords/>
  <dc:description/>
  <cp:lastModifiedBy>Šárka Kadavá</cp:lastModifiedBy>
  <cp:revision>1</cp:revision>
  <dcterms:created xsi:type="dcterms:W3CDTF">2020-03-30T21:00:00Z</dcterms:created>
  <dcterms:modified xsi:type="dcterms:W3CDTF">2020-03-30T21:36:00Z</dcterms:modified>
</cp:coreProperties>
</file>