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6F7A5A" w14:textId="17DC7EEA" w:rsidR="00D03396" w:rsidRPr="00D03396" w:rsidRDefault="00D03396" w:rsidP="00D03396">
      <w:pPr>
        <w:jc w:val="right"/>
        <w:rPr>
          <w:i/>
          <w:iCs/>
          <w:color w:val="767171" w:themeColor="background2" w:themeShade="80"/>
        </w:rPr>
      </w:pPr>
      <w:bookmarkStart w:id="0" w:name="_GoBack"/>
      <w:bookmarkEnd w:id="0"/>
      <w:r w:rsidRPr="00D03396">
        <w:rPr>
          <w:i/>
          <w:iCs/>
          <w:color w:val="767171" w:themeColor="background2" w:themeShade="80"/>
        </w:rPr>
        <w:t>Pavlína Syrůčková</w:t>
      </w:r>
      <w:r>
        <w:rPr>
          <w:i/>
          <w:iCs/>
          <w:color w:val="767171" w:themeColor="background2" w:themeShade="80"/>
        </w:rPr>
        <w:br/>
      </w:r>
      <w:r w:rsidRPr="00D03396">
        <w:rPr>
          <w:i/>
          <w:iCs/>
          <w:color w:val="767171" w:themeColor="background2" w:themeShade="80"/>
        </w:rPr>
        <w:t>Odborný text, odborný styl 2020</w:t>
      </w:r>
    </w:p>
    <w:p w14:paraId="29573365" w14:textId="0794FB62" w:rsidR="00D03396" w:rsidRPr="006C656F" w:rsidRDefault="00D03396">
      <w:pPr>
        <w:rPr>
          <w:i/>
          <w:iCs/>
        </w:rPr>
      </w:pPr>
      <w:r w:rsidRPr="00D03396">
        <w:t xml:space="preserve">BENDÍKOVÁ, B. </w:t>
      </w:r>
      <w:proofErr w:type="spellStart"/>
      <w:r w:rsidRPr="00D03396">
        <w:rPr>
          <w:i/>
          <w:iCs/>
        </w:rPr>
        <w:t>Kinegramy</w:t>
      </w:r>
      <w:proofErr w:type="spellEnd"/>
      <w:r w:rsidRPr="00D03396">
        <w:rPr>
          <w:i/>
          <w:iCs/>
        </w:rPr>
        <w:t xml:space="preserve"> – (ne)verbální komunikace v české somatické frazeologii.</w:t>
      </w:r>
      <w:r w:rsidR="003914DE">
        <w:rPr>
          <w:i/>
          <w:iCs/>
        </w:rPr>
        <w:t xml:space="preserve"> </w:t>
      </w:r>
      <w:r w:rsidR="003914DE" w:rsidRPr="003914DE">
        <w:t>IN</w:t>
      </w:r>
      <w:r w:rsidR="003914DE">
        <w:t>:</w:t>
      </w:r>
      <w:r w:rsidR="00465476">
        <w:t xml:space="preserve"> </w:t>
      </w:r>
      <w:r w:rsidR="00465476" w:rsidRPr="00465476">
        <w:t xml:space="preserve">VAŇKOVÁ, I., VODRÁŽKOVÁ V., ZBOŘILOVÁ R., </w:t>
      </w:r>
      <w:proofErr w:type="spellStart"/>
      <w:r w:rsidR="00465476" w:rsidRPr="00465476">
        <w:t>ed</w:t>
      </w:r>
      <w:proofErr w:type="spellEnd"/>
      <w:r w:rsidR="00465476" w:rsidRPr="00465476">
        <w:t>.</w:t>
      </w:r>
      <w:r w:rsidR="006C656F">
        <w:rPr>
          <w:i/>
          <w:iCs/>
        </w:rPr>
        <w:t xml:space="preserve"> </w:t>
      </w:r>
      <w:r w:rsidRPr="00D03396">
        <w:rPr>
          <w:i/>
          <w:iCs/>
        </w:rPr>
        <w:t>Horizonty kognitivně-kulturní lingvistiky: schémata a stereotypy v mluvených a znakových jazycích.</w:t>
      </w:r>
      <w:r w:rsidRPr="00D03396">
        <w:t xml:space="preserve"> Praha: Filozofická fakulta Univerzity Karlovy, 2017. 57-64.  ISBN 978-80-7308-727-2.</w:t>
      </w:r>
    </w:p>
    <w:p w14:paraId="332DE921" w14:textId="32DED326" w:rsidR="00D03396" w:rsidRPr="00D03396" w:rsidRDefault="00D03396">
      <w:pPr>
        <w:rPr>
          <w:b/>
          <w:bCs/>
          <w:sz w:val="28"/>
          <w:szCs w:val="28"/>
        </w:rPr>
      </w:pPr>
      <w:r w:rsidRPr="00D03396">
        <w:rPr>
          <w:b/>
          <w:bCs/>
          <w:sz w:val="28"/>
          <w:szCs w:val="28"/>
        </w:rPr>
        <w:t>K</w:t>
      </w:r>
      <w:r>
        <w:rPr>
          <w:b/>
          <w:bCs/>
          <w:sz w:val="28"/>
          <w:szCs w:val="28"/>
        </w:rPr>
        <w:t>INEGRAMY</w:t>
      </w:r>
      <w:r w:rsidRPr="00D03396">
        <w:rPr>
          <w:b/>
          <w:bCs/>
          <w:sz w:val="28"/>
          <w:szCs w:val="28"/>
        </w:rPr>
        <w:t xml:space="preserve"> – (ne)verbální komunikace v české somatické frazeologii</w:t>
      </w:r>
    </w:p>
    <w:p w14:paraId="0FD1553A" w14:textId="2D55FF5F" w:rsidR="00D03396" w:rsidRDefault="00D03396">
      <w:proofErr w:type="spellStart"/>
      <w:r w:rsidRPr="00D03396">
        <w:rPr>
          <w:b/>
          <w:bCs/>
        </w:rPr>
        <w:t>kinegram</w:t>
      </w:r>
      <w:proofErr w:type="spellEnd"/>
      <w:r>
        <w:rPr>
          <w:b/>
          <w:bCs/>
        </w:rPr>
        <w:t xml:space="preserve"> a jeho charakteristika</w:t>
      </w:r>
      <w:r>
        <w:t xml:space="preserve"> –</w:t>
      </w:r>
      <w:r w:rsidR="006C656F">
        <w:t xml:space="preserve"> kulturně ustálené jazykově kódované neverbální prostředky; </w:t>
      </w:r>
      <w:r>
        <w:t xml:space="preserve">frazém, který popisuje neverbální jednání (např. </w:t>
      </w:r>
      <w:r w:rsidRPr="00D03396">
        <w:rPr>
          <w:i/>
          <w:iCs/>
        </w:rPr>
        <w:t>pokrčit rameny, mávnout nad něčím rukou, přešlapovat z nohy na nohu</w:t>
      </w:r>
      <w:r>
        <w:t xml:space="preserve"> atd.)</w:t>
      </w:r>
      <w:r w:rsidR="006C656F">
        <w:br/>
      </w:r>
      <w:r>
        <w:t>-&gt; lze je</w:t>
      </w:r>
      <w:r w:rsidR="006C656F">
        <w:t xml:space="preserve"> </w:t>
      </w:r>
      <w:r>
        <w:t>interpretovat jak doslovně, tak i obrazně (</w:t>
      </w:r>
      <w:r w:rsidRPr="00D03396">
        <w:rPr>
          <w:i/>
          <w:iCs/>
        </w:rPr>
        <w:t>mávnout nad něčím rukou</w:t>
      </w:r>
      <w:r>
        <w:t xml:space="preserve"> – skutečná fyzická reakce, kdy dochází k pohybu ramen, nebo obrazný popis lhostejnosti)</w:t>
      </w:r>
      <w:r>
        <w:br/>
        <w:t>-&gt; jsou pružné – mohou být jak doslovné nebo obrazné, nebo mohou být jen doslovné nebo jen obrazné</w:t>
      </w:r>
      <w:r>
        <w:br/>
        <w:t>-&gt; jsou kulturně specifické – v různých kulturách mohou být interpretovány různě (např. kývání hlavou někde znamená souhlas, někde nesouhlas)</w:t>
      </w:r>
    </w:p>
    <w:p w14:paraId="549F8A33" w14:textId="34DAD98D" w:rsidR="00B5251A" w:rsidRDefault="004D6B63">
      <w:r w:rsidRPr="004D6B63">
        <w:rPr>
          <w:b/>
          <w:bCs/>
        </w:rPr>
        <w:t xml:space="preserve">kritéria typických </w:t>
      </w:r>
      <w:proofErr w:type="spellStart"/>
      <w:r w:rsidRPr="004D6B63">
        <w:rPr>
          <w:b/>
          <w:bCs/>
        </w:rPr>
        <w:t>kinegramů</w:t>
      </w:r>
      <w:proofErr w:type="spellEnd"/>
      <w:r>
        <w:t xml:space="preserve"> –</w:t>
      </w:r>
      <w:r w:rsidR="003E47E8">
        <w:t xml:space="preserve"> dvě části: verbální (slovesná) a substantivní; verbální představuje akční událost, nikoli stav, forma bývá pozitivní, ale můžou být i negativní varianty, nejčastěji v imperativní formě (např. </w:t>
      </w:r>
      <w:r w:rsidR="003E47E8" w:rsidRPr="003E47E8">
        <w:rPr>
          <w:i/>
          <w:iCs/>
        </w:rPr>
        <w:t>pokrčil rameny</w:t>
      </w:r>
      <w:r w:rsidR="003E47E8">
        <w:t xml:space="preserve"> – </w:t>
      </w:r>
      <w:r w:rsidR="003E47E8" w:rsidRPr="003E47E8">
        <w:rPr>
          <w:i/>
          <w:iCs/>
        </w:rPr>
        <w:t>nekrč rameny</w:t>
      </w:r>
      <w:r w:rsidR="003E47E8">
        <w:t>)</w:t>
      </w:r>
      <w:r w:rsidR="00B5251A">
        <w:t>; substantivní představuje část těla, která je pro člověka manuálně uchopitelná; obě části musí být sémanticky kompatibilní</w:t>
      </w:r>
      <w:r w:rsidR="00B5251A">
        <w:br/>
        <w:t xml:space="preserve">-&gt; rodilý mluvčí by neměl mít problém </w:t>
      </w:r>
      <w:proofErr w:type="spellStart"/>
      <w:r w:rsidR="00B5251A">
        <w:t>kinegramům</w:t>
      </w:r>
      <w:proofErr w:type="spellEnd"/>
      <w:r w:rsidR="00B5251A">
        <w:t xml:space="preserve"> porozumět bez kontextu</w:t>
      </w:r>
      <w:r w:rsidR="00B5251A">
        <w:br/>
        <w:t xml:space="preserve">-&gt; musí být fyzicky proveditelný (např. </w:t>
      </w:r>
      <w:r w:rsidR="00B5251A" w:rsidRPr="00B5251A">
        <w:rPr>
          <w:i/>
          <w:iCs/>
        </w:rPr>
        <w:t>sedět si na uších</w:t>
      </w:r>
      <w:r w:rsidR="00B5251A">
        <w:t xml:space="preserve"> nebo </w:t>
      </w:r>
      <w:r w:rsidR="00B5251A" w:rsidRPr="00B5251A">
        <w:rPr>
          <w:i/>
          <w:iCs/>
        </w:rPr>
        <w:t>vzít nohy na ramena</w:t>
      </w:r>
      <w:r w:rsidR="00B5251A">
        <w:t xml:space="preserve"> </w:t>
      </w:r>
      <w:proofErr w:type="spellStart"/>
      <w:r w:rsidR="00B5251A">
        <w:t>kinegramy</w:t>
      </w:r>
      <w:proofErr w:type="spellEnd"/>
      <w:r w:rsidR="00B5251A">
        <w:t xml:space="preserve"> nejsou)</w:t>
      </w:r>
      <w:r w:rsidR="00B5251A">
        <w:br/>
        <w:t>-&gt; je subjektivní, vztahuje se k agens, agens vědomě pohybuje nějakou částí svého těla, nepopisuje nevědomě a neovlivnitelné úkony (např.</w:t>
      </w:r>
      <w:r w:rsidR="006C656F">
        <w:t xml:space="preserve"> frazém</w:t>
      </w:r>
      <w:r w:rsidR="00B5251A">
        <w:t xml:space="preserve"> </w:t>
      </w:r>
      <w:r w:rsidR="00B5251A" w:rsidRPr="00B5251A">
        <w:rPr>
          <w:i/>
          <w:iCs/>
        </w:rPr>
        <w:t>obrátil se mu žaludek</w:t>
      </w:r>
      <w:r w:rsidR="006C656F">
        <w:rPr>
          <w:i/>
          <w:iCs/>
        </w:rPr>
        <w:t xml:space="preserve"> </w:t>
      </w:r>
      <w:r w:rsidR="006C656F">
        <w:t xml:space="preserve">není </w:t>
      </w:r>
      <w:proofErr w:type="spellStart"/>
      <w:r w:rsidR="006C656F">
        <w:t>kinegram</w:t>
      </w:r>
      <w:proofErr w:type="spellEnd"/>
      <w:r w:rsidR="00B5251A">
        <w:t>)</w:t>
      </w:r>
      <w:r w:rsidR="00B5251A">
        <w:br/>
        <w:t xml:space="preserve">-&gt; základní vzorec: </w:t>
      </w:r>
      <w:r w:rsidR="00B5251A" w:rsidRPr="00B5251A">
        <w:rPr>
          <w:b/>
          <w:bCs/>
        </w:rPr>
        <w:t>[někdo] – [pohybuje / něco dělá / něco provádí] – [nějakou částí svého těla]</w:t>
      </w:r>
      <w:r w:rsidR="00B5251A">
        <w:t>, mohou být i nějaká další valenční doplnění; někdy může být i příjemce děje (</w:t>
      </w:r>
      <w:r w:rsidR="00B5251A" w:rsidRPr="00B5251A">
        <w:t>např.</w:t>
      </w:r>
      <w:r w:rsidR="00B5251A" w:rsidRPr="00B5251A">
        <w:rPr>
          <w:i/>
          <w:iCs/>
        </w:rPr>
        <w:t xml:space="preserve"> dát někomu ruku kolem ramen</w:t>
      </w:r>
      <w:r w:rsidR="00B5251A">
        <w:rPr>
          <w:i/>
          <w:iCs/>
        </w:rPr>
        <w:t xml:space="preserve">, </w:t>
      </w:r>
      <w:r w:rsidR="00B5251A" w:rsidRPr="00B5251A">
        <w:rPr>
          <w:i/>
          <w:iCs/>
        </w:rPr>
        <w:t>podrbat někoho za ušima</w:t>
      </w:r>
      <w:r w:rsidR="00B5251A">
        <w:t>)</w:t>
      </w:r>
    </w:p>
    <w:p w14:paraId="50E6B3B9" w14:textId="0147B4B1" w:rsidR="00B5251A" w:rsidRPr="006C656F" w:rsidRDefault="00B5251A">
      <w:r w:rsidRPr="00B5251A">
        <w:rPr>
          <w:b/>
          <w:bCs/>
        </w:rPr>
        <w:t xml:space="preserve">druhy </w:t>
      </w:r>
      <w:proofErr w:type="spellStart"/>
      <w:r w:rsidRPr="00B5251A">
        <w:rPr>
          <w:b/>
          <w:bCs/>
        </w:rPr>
        <w:t>kinegramů</w:t>
      </w:r>
      <w:proofErr w:type="spellEnd"/>
      <w:r w:rsidRPr="00B5251A">
        <w:rPr>
          <w:b/>
          <w:bCs/>
        </w:rPr>
        <w:t xml:space="preserve"> v češtině</w:t>
      </w:r>
      <w:r>
        <w:t xml:space="preserve"> </w:t>
      </w:r>
      <w:r w:rsidR="005518F9">
        <w:br/>
        <w:t xml:space="preserve">1. </w:t>
      </w:r>
      <w:r w:rsidR="005518F9" w:rsidRPr="00041929">
        <w:rPr>
          <w:b/>
          <w:bCs/>
        </w:rPr>
        <w:t xml:space="preserve">skupina A </w:t>
      </w:r>
      <w:r w:rsidR="005518F9">
        <w:t xml:space="preserve">– frazémy, jejichž vysvětlení významu explicitně obsahuje slovo gesto/grimasa (např. </w:t>
      </w:r>
      <w:r w:rsidR="005518F9" w:rsidRPr="005518F9">
        <w:rPr>
          <w:i/>
          <w:iCs/>
        </w:rPr>
        <w:t>mávnout nad něčím rukou</w:t>
      </w:r>
      <w:r w:rsidR="005518F9">
        <w:t xml:space="preserve"> – „gesto znamenající nezájem o něco, lhostejnost“; </w:t>
      </w:r>
      <w:r w:rsidR="005518F9" w:rsidRPr="005518F9">
        <w:rPr>
          <w:i/>
          <w:iCs/>
        </w:rPr>
        <w:t>lomit nad něčím rukama</w:t>
      </w:r>
      <w:r w:rsidR="005518F9">
        <w:t xml:space="preserve"> – „gesto (sepjaté zdvižené ruce) znamenající zoufalství, velký žal)</w:t>
      </w:r>
      <w:r w:rsidR="005518F9">
        <w:br/>
        <w:t xml:space="preserve">2. </w:t>
      </w:r>
      <w:r w:rsidR="005518F9" w:rsidRPr="00041929">
        <w:rPr>
          <w:b/>
          <w:bCs/>
        </w:rPr>
        <w:t>skupina B</w:t>
      </w:r>
      <w:r w:rsidR="005518F9">
        <w:t xml:space="preserve"> – frazémy, jejichž vysvětlení významu gesto nebo grimasu popisuje, explicitně však slovo gesto/grimasa neobsahuje (např.</w:t>
      </w:r>
      <w:r w:rsidR="005518F9" w:rsidRPr="005518F9">
        <w:t xml:space="preserve"> </w:t>
      </w:r>
      <w:r w:rsidR="005518F9" w:rsidRPr="00041929">
        <w:rPr>
          <w:i/>
          <w:iCs/>
        </w:rPr>
        <w:t>složit ruce do klína</w:t>
      </w:r>
      <w:r w:rsidR="005518F9">
        <w:t xml:space="preserve"> – „přestat pracovat nebo přestat o něco usilovat“</w:t>
      </w:r>
      <w:r w:rsidR="00041929">
        <w:t xml:space="preserve">, </w:t>
      </w:r>
      <w:r w:rsidR="00041929" w:rsidRPr="00041929">
        <w:rPr>
          <w:i/>
          <w:iCs/>
        </w:rPr>
        <w:t>udeřit pěstí do stolu</w:t>
      </w:r>
      <w:r w:rsidR="00041929">
        <w:t xml:space="preserve"> – </w:t>
      </w:r>
      <w:r w:rsidR="006C656F">
        <w:t>„</w:t>
      </w:r>
      <w:r w:rsidR="00041929">
        <w:t>projevit rázně svůj názor nebo nesouhlas, rázně a důrazně něco nakázat“)</w:t>
      </w:r>
      <w:r w:rsidR="00041929">
        <w:br/>
        <w:t xml:space="preserve">3. </w:t>
      </w:r>
      <w:r w:rsidR="00041929" w:rsidRPr="00041929">
        <w:rPr>
          <w:b/>
          <w:bCs/>
        </w:rPr>
        <w:t>skupina C</w:t>
      </w:r>
      <w:r w:rsidR="00041929">
        <w:t xml:space="preserve"> – frazémy, jejichž vysvětlení významu popisuje neverbální prostředky v širším slova</w:t>
      </w:r>
      <w:r w:rsidR="006C656F">
        <w:br/>
      </w:r>
      <w:r w:rsidR="00041929">
        <w:t>smyslu –  jakýkoliv vědomý pohyb některou z hlediska běžného mluvčího hmatatelnou část</w:t>
      </w:r>
      <w:r w:rsidR="006C656F">
        <w:t>í</w:t>
      </w:r>
      <w:r w:rsidR="00041929">
        <w:t xml:space="preserve"> lidského těla, který je konvenčně interpretovatelný jako prostředek neverbální komunikace (např. </w:t>
      </w:r>
      <w:r w:rsidR="00041929" w:rsidRPr="00041929">
        <w:rPr>
          <w:i/>
          <w:iCs/>
        </w:rPr>
        <w:t>přehodit si nohu přes nohu, přešlapovat z nohy na nohu, otočit se na patě [a odejít]</w:t>
      </w:r>
      <w:r w:rsidR="00041929">
        <w:t>)</w:t>
      </w:r>
      <w:r w:rsidR="00041929">
        <w:br/>
        <w:t xml:space="preserve">4. </w:t>
      </w:r>
      <w:r w:rsidR="00041929" w:rsidRPr="00041929">
        <w:rPr>
          <w:b/>
          <w:bCs/>
        </w:rPr>
        <w:t>skupina D</w:t>
      </w:r>
      <w:r w:rsidR="00041929">
        <w:t xml:space="preserve"> – frazémy, které obsahují příjemce děje (např. </w:t>
      </w:r>
      <w:r w:rsidR="00041929" w:rsidRPr="00041929">
        <w:rPr>
          <w:i/>
          <w:iCs/>
        </w:rPr>
        <w:t>vrhnout se někomu k nohám, nastavit někomu nohu</w:t>
      </w:r>
      <w:r w:rsidR="00041929">
        <w:t>); v některých případech může být příjemce děje ve frazému předpokládán pouze sémanticky, reálně se ovšem neobjeví (např. </w:t>
      </w:r>
      <w:r w:rsidR="00041929" w:rsidRPr="00041929">
        <w:rPr>
          <w:i/>
          <w:iCs/>
        </w:rPr>
        <w:t>nastavit [někomu] dlaň/ruku, padnout [před někým] na kolena či mluvit [na někoho, s někým, k někomu] na půl úst</w:t>
      </w:r>
      <w:r w:rsidR="00041929">
        <w:t>)</w:t>
      </w:r>
      <w:r w:rsidR="00041929">
        <w:br/>
        <w:t xml:space="preserve">5. </w:t>
      </w:r>
      <w:r w:rsidR="00041929" w:rsidRPr="00041929">
        <w:rPr>
          <w:b/>
          <w:bCs/>
        </w:rPr>
        <w:t>skupina E</w:t>
      </w:r>
      <w:r w:rsidR="00041929">
        <w:t xml:space="preserve"> – </w:t>
      </w:r>
      <w:proofErr w:type="spellStart"/>
      <w:r w:rsidR="00041929">
        <w:t>pseudokinegramy</w:t>
      </w:r>
      <w:proofErr w:type="spellEnd"/>
      <w:r w:rsidR="00041929">
        <w:t xml:space="preserve">, frazémy, které popisují nějaké gesto či rituál, který se dnes běžně neprovádí, původní </w:t>
      </w:r>
      <w:proofErr w:type="spellStart"/>
      <w:r w:rsidR="00041929">
        <w:t>kinegram</w:t>
      </w:r>
      <w:proofErr w:type="spellEnd"/>
      <w:r w:rsidR="00041929">
        <w:t xml:space="preserve"> tedy ztratil možnost doslovné interpretace (</w:t>
      </w:r>
      <w:r w:rsidR="00041929" w:rsidRPr="00041929">
        <w:t>např.</w:t>
      </w:r>
      <w:r w:rsidR="00041929" w:rsidRPr="00041929">
        <w:rPr>
          <w:i/>
          <w:iCs/>
        </w:rPr>
        <w:t xml:space="preserve"> sypat si popel na hlavu</w:t>
      </w:r>
      <w:r w:rsidR="004C7C37">
        <w:rPr>
          <w:i/>
          <w:iCs/>
        </w:rPr>
        <w:t>,</w:t>
      </w:r>
      <w:r w:rsidR="00041929" w:rsidRPr="00041929">
        <w:rPr>
          <w:i/>
          <w:iCs/>
        </w:rPr>
        <w:t xml:space="preserve"> rvát si vlasy</w:t>
      </w:r>
      <w:r w:rsidR="00041929">
        <w:t>)</w:t>
      </w:r>
      <w:r w:rsidR="006C656F">
        <w:br/>
        <w:t xml:space="preserve">6. </w:t>
      </w:r>
      <w:r w:rsidR="006C656F" w:rsidRPr="006C656F">
        <w:rPr>
          <w:b/>
          <w:bCs/>
        </w:rPr>
        <w:t xml:space="preserve">další </w:t>
      </w:r>
      <w:r w:rsidR="006C656F">
        <w:t>– frazémy, které se používají, pokud mluvíme o zvířatech (např. zastříhat ušima); slovesa stojící samostatně, tj. ne v rámci frazému, některá slovesa popisující pohyb (např. </w:t>
      </w:r>
      <w:r w:rsidR="006C656F" w:rsidRPr="006C656F">
        <w:rPr>
          <w:i/>
          <w:iCs/>
        </w:rPr>
        <w:t>poodstoupit, odskočit,</w:t>
      </w:r>
      <w:r w:rsidR="006C656F">
        <w:rPr>
          <w:i/>
          <w:iCs/>
        </w:rPr>
        <w:br/>
      </w:r>
      <w:r w:rsidR="006C656F" w:rsidRPr="006C656F">
        <w:rPr>
          <w:i/>
          <w:iCs/>
        </w:rPr>
        <w:t>otřást se</w:t>
      </w:r>
      <w:r w:rsidR="006C656F">
        <w:t>)</w:t>
      </w:r>
    </w:p>
    <w:sectPr w:rsidR="00B5251A" w:rsidRPr="006C656F" w:rsidSect="006C656F">
      <w:pgSz w:w="11906" w:h="16838"/>
      <w:pgMar w:top="1134" w:right="1304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396"/>
    <w:rsid w:val="00041929"/>
    <w:rsid w:val="002E7097"/>
    <w:rsid w:val="003914DE"/>
    <w:rsid w:val="00396609"/>
    <w:rsid w:val="003E47E8"/>
    <w:rsid w:val="003F4DC6"/>
    <w:rsid w:val="00465476"/>
    <w:rsid w:val="004C7C37"/>
    <w:rsid w:val="004D6B63"/>
    <w:rsid w:val="005518F9"/>
    <w:rsid w:val="006C656F"/>
    <w:rsid w:val="00B05BFE"/>
    <w:rsid w:val="00B5251A"/>
    <w:rsid w:val="00D03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16159"/>
  <w15:chartTrackingRefBased/>
  <w15:docId w15:val="{2B4F3DEF-B092-47D3-A5CD-4E2D73F12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339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544</Words>
  <Characters>3215</Characters>
  <Application>Microsoft Office Word</Application>
  <DocSecurity>4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Syrůčková</dc:creator>
  <cp:keywords/>
  <dc:description/>
  <cp:lastModifiedBy>Irena Vaňková</cp:lastModifiedBy>
  <cp:revision>2</cp:revision>
  <cp:lastPrinted>2020-03-15T13:58:00Z</cp:lastPrinted>
  <dcterms:created xsi:type="dcterms:W3CDTF">2020-03-15T16:47:00Z</dcterms:created>
  <dcterms:modified xsi:type="dcterms:W3CDTF">2020-03-15T16:47:00Z</dcterms:modified>
</cp:coreProperties>
</file>