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917" w:rsidRPr="00B22917" w:rsidRDefault="00B22917" w:rsidP="00B22917">
      <w:pPr>
        <w:shd w:val="clear" w:color="auto" w:fill="FFFFFF"/>
        <w:spacing w:after="0" w:line="240" w:lineRule="auto"/>
        <w:textAlignment w:val="baseline"/>
        <w:outlineLvl w:val="0"/>
        <w:rPr>
          <w:rFonts w:ascii="Arial" w:eastAsia="Times New Roman" w:hAnsi="Arial" w:cs="Arial"/>
          <w:b/>
          <w:bCs/>
          <w:color w:val="0B0C0C"/>
          <w:kern w:val="36"/>
          <w:sz w:val="32"/>
          <w:szCs w:val="54"/>
          <w:lang w:val="en-GB" w:eastAsia="cs-CZ"/>
        </w:rPr>
      </w:pPr>
      <w:r w:rsidRPr="00B22917">
        <w:rPr>
          <w:rFonts w:ascii="Arial" w:eastAsia="Times New Roman" w:hAnsi="Arial" w:cs="Arial"/>
          <w:b/>
          <w:bCs/>
          <w:color w:val="0B0C0C"/>
          <w:kern w:val="36"/>
          <w:sz w:val="32"/>
          <w:szCs w:val="54"/>
          <w:lang w:val="en-GB" w:eastAsia="cs-CZ"/>
        </w:rPr>
        <w:t>Girls’ education should be a development priority for the Commonwealth</w:t>
      </w:r>
    </w:p>
    <w:p w:rsidR="00B22917" w:rsidRPr="00B22917" w:rsidRDefault="00B22917" w:rsidP="00B22917">
      <w:pPr>
        <w:shd w:val="clear" w:color="auto" w:fill="FFFFFF"/>
        <w:spacing w:after="0" w:line="348" w:lineRule="atLeast"/>
        <w:textAlignment w:val="baseline"/>
        <w:rPr>
          <w:rFonts w:ascii="Arial" w:eastAsia="Times New Roman" w:hAnsi="Arial" w:cs="Arial"/>
          <w:color w:val="0B0C0C"/>
          <w:sz w:val="23"/>
          <w:szCs w:val="23"/>
          <w:lang w:val="en-GB" w:eastAsia="cs-CZ"/>
        </w:rPr>
      </w:pPr>
      <w:r w:rsidRPr="00B22917">
        <w:rPr>
          <w:rFonts w:ascii="Arial" w:eastAsia="Times New Roman" w:hAnsi="Arial" w:cs="Arial"/>
          <w:color w:val="0B0C0C"/>
          <w:sz w:val="23"/>
          <w:szCs w:val="23"/>
          <w:lang w:val="en-GB" w:eastAsia="cs-CZ"/>
        </w:rPr>
        <w:t>Published 21 January 2019</w:t>
      </w:r>
    </w:p>
    <w:p w:rsidR="00B22917" w:rsidRPr="00B22917" w:rsidRDefault="00B22917" w:rsidP="00B22917">
      <w:pPr>
        <w:shd w:val="clear" w:color="auto" w:fill="FFFFFF"/>
        <w:spacing w:after="0" w:line="240" w:lineRule="auto"/>
        <w:textAlignment w:val="baseline"/>
        <w:rPr>
          <w:rFonts w:ascii="Arial" w:eastAsia="Times New Roman" w:hAnsi="Arial" w:cs="Arial"/>
          <w:color w:val="0B0C0C"/>
          <w:sz w:val="23"/>
          <w:szCs w:val="23"/>
          <w:lang w:val="en-GB" w:eastAsia="cs-CZ"/>
        </w:rPr>
      </w:pPr>
      <w:r w:rsidRPr="00B22917">
        <w:rPr>
          <w:rFonts w:ascii="Arial" w:eastAsia="Times New Roman" w:hAnsi="Arial" w:cs="Arial"/>
          <w:color w:val="0B0C0C"/>
          <w:sz w:val="23"/>
          <w:szCs w:val="23"/>
          <w:lang w:val="en-GB" w:eastAsia="cs-CZ"/>
        </w:rPr>
        <w:t>From:</w:t>
      </w:r>
      <w:r>
        <w:rPr>
          <w:rFonts w:ascii="Arial" w:eastAsia="Times New Roman" w:hAnsi="Arial" w:cs="Arial"/>
          <w:color w:val="0B0C0C"/>
          <w:sz w:val="23"/>
          <w:szCs w:val="23"/>
          <w:lang w:val="en-GB" w:eastAsia="cs-CZ"/>
        </w:rPr>
        <w:t xml:space="preserve"> </w:t>
      </w:r>
      <w:hyperlink r:id="rId6" w:history="1">
        <w:r w:rsidRPr="00B22917">
          <w:rPr>
            <w:rFonts w:ascii="Arial" w:eastAsia="Times New Roman" w:hAnsi="Arial" w:cs="Arial"/>
            <w:color w:val="0B0C0C"/>
            <w:sz w:val="23"/>
            <w:szCs w:val="23"/>
            <w:lang w:val="en-GB" w:eastAsia="cs-CZ"/>
          </w:rPr>
          <w:t>Foreign &amp; Commonwealth Office</w:t>
        </w:r>
      </w:hyperlink>
      <w:r w:rsidRPr="00B22917">
        <w:rPr>
          <w:rFonts w:ascii="Arial" w:eastAsia="Times New Roman" w:hAnsi="Arial" w:cs="Arial"/>
          <w:color w:val="0B0C0C"/>
          <w:sz w:val="23"/>
          <w:szCs w:val="23"/>
          <w:lang w:val="en-GB" w:eastAsia="cs-CZ"/>
        </w:rPr>
        <w:t xml:space="preserve"> </w:t>
      </w:r>
    </w:p>
    <w:p w:rsidR="00B22917" w:rsidRPr="00B22917" w:rsidRDefault="00B22917" w:rsidP="00B22917">
      <w:pPr>
        <w:shd w:val="clear" w:color="auto" w:fill="FFFFFF"/>
        <w:spacing w:after="0" w:line="240" w:lineRule="auto"/>
        <w:textAlignment w:val="baseline"/>
        <w:rPr>
          <w:rFonts w:ascii="Arial" w:eastAsia="Times New Roman" w:hAnsi="Arial" w:cs="Arial"/>
          <w:color w:val="0B0C0C"/>
          <w:sz w:val="23"/>
          <w:szCs w:val="23"/>
          <w:lang w:val="en-GB" w:eastAsia="cs-CZ"/>
        </w:rPr>
      </w:pPr>
    </w:p>
    <w:p w:rsidR="00D83CA5" w:rsidRDefault="00B22917" w:rsidP="00D83CA5">
      <w:pPr>
        <w:shd w:val="clear" w:color="auto" w:fill="FFFFFF"/>
        <w:spacing w:after="300" w:line="240" w:lineRule="auto"/>
        <w:textAlignment w:val="baseline"/>
        <w:rPr>
          <w:rFonts w:ascii="Arial" w:eastAsia="Times New Roman" w:hAnsi="Arial" w:cs="Arial"/>
          <w:color w:val="0B0C0C"/>
          <w:sz w:val="24"/>
          <w:szCs w:val="29"/>
          <w:lang w:val="en-GB" w:eastAsia="cs-CZ"/>
        </w:rPr>
      </w:pPr>
      <w:r w:rsidRPr="00B22917">
        <w:rPr>
          <w:rFonts w:ascii="Arial" w:eastAsia="Times New Roman" w:hAnsi="Arial" w:cs="Arial"/>
          <w:color w:val="0B0C0C"/>
          <w:sz w:val="24"/>
          <w:szCs w:val="29"/>
          <w:lang w:val="en-GB" w:eastAsia="cs-CZ"/>
        </w:rPr>
        <w:t>A new report into girls’ education in the Commonwea</w:t>
      </w:r>
      <w:bookmarkStart w:id="0" w:name="_GoBack"/>
      <w:bookmarkEnd w:id="0"/>
      <w:r w:rsidRPr="00B22917">
        <w:rPr>
          <w:rFonts w:ascii="Arial" w:eastAsia="Times New Roman" w:hAnsi="Arial" w:cs="Arial"/>
          <w:color w:val="0B0C0C"/>
          <w:sz w:val="24"/>
          <w:szCs w:val="29"/>
          <w:lang w:val="en-GB" w:eastAsia="cs-CZ"/>
        </w:rPr>
        <w:t>lth has highlighted the gap between ambition and reality</w:t>
      </w:r>
      <w:r w:rsidR="00D83CA5">
        <w:rPr>
          <w:rFonts w:ascii="Arial" w:eastAsia="Times New Roman" w:hAnsi="Arial" w:cs="Arial"/>
          <w:color w:val="0B0C0C"/>
          <w:sz w:val="24"/>
          <w:szCs w:val="29"/>
          <w:lang w:val="en-GB" w:eastAsia="cs-CZ"/>
        </w:rPr>
        <w:t>.</w:t>
      </w:r>
    </w:p>
    <w:p w:rsidR="00B22917" w:rsidRPr="00B22917" w:rsidRDefault="00B22917" w:rsidP="00D83CA5">
      <w:pPr>
        <w:shd w:val="clear" w:color="auto" w:fill="FFFFFF"/>
        <w:spacing w:after="300" w:line="240" w:lineRule="auto"/>
        <w:textAlignment w:val="baseline"/>
        <w:rPr>
          <w:rFonts w:ascii="Arial" w:eastAsia="Times New Roman" w:hAnsi="Arial" w:cs="Arial"/>
          <w:color w:val="0B0C0C"/>
          <w:sz w:val="24"/>
          <w:szCs w:val="29"/>
          <w:lang w:val="en-GB" w:eastAsia="cs-CZ"/>
        </w:rPr>
      </w:pPr>
      <w:r w:rsidRPr="00B22917">
        <w:rPr>
          <w:rFonts w:ascii="Arial" w:eastAsia="Times New Roman" w:hAnsi="Arial" w:cs="Arial"/>
          <w:color w:val="0B0C0C"/>
          <w:sz w:val="24"/>
          <w:szCs w:val="29"/>
          <w:lang w:val="en-GB" w:eastAsia="cs-CZ"/>
        </w:rPr>
        <w:t xml:space="preserve">Many Commonwealth countries have made good progress towards achieving gender </w:t>
      </w:r>
      <w:r w:rsidR="00290D4E">
        <w:rPr>
          <w:rFonts w:ascii="Arial" w:eastAsia="Times New Roman" w:hAnsi="Arial" w:cs="Arial"/>
          <w:color w:val="0B0C0C"/>
          <w:sz w:val="24"/>
          <w:szCs w:val="29"/>
          <w:lang w:val="en-GB" w:eastAsia="cs-CZ"/>
        </w:rPr>
        <w:t>equality</w:t>
      </w:r>
      <w:r w:rsidRPr="00B22917">
        <w:rPr>
          <w:rFonts w:ascii="Arial" w:eastAsia="Times New Roman" w:hAnsi="Arial" w:cs="Arial"/>
          <w:color w:val="0B0C0C"/>
          <w:sz w:val="24"/>
          <w:szCs w:val="29"/>
          <w:lang w:val="en-GB" w:eastAsia="cs-CZ"/>
        </w:rPr>
        <w:t xml:space="preserve"> in education, with girls out-performing boys in some countries. However, girls remain particularly disadvantaged in a large number of countries and there is a compelling case for targeted efforts to support them.</w:t>
      </w:r>
    </w:p>
    <w:p w:rsidR="00B22917" w:rsidRPr="00B22917" w:rsidRDefault="00B22917" w:rsidP="00B22917">
      <w:pPr>
        <w:shd w:val="clear" w:color="auto" w:fill="FFFFFF"/>
        <w:spacing w:before="300" w:after="300" w:line="240" w:lineRule="auto"/>
        <w:textAlignment w:val="baseline"/>
        <w:rPr>
          <w:rFonts w:ascii="Arial" w:eastAsia="Times New Roman" w:hAnsi="Arial" w:cs="Arial"/>
          <w:color w:val="0B0C0C"/>
          <w:sz w:val="24"/>
          <w:szCs w:val="29"/>
          <w:lang w:val="en-GB" w:eastAsia="cs-CZ"/>
        </w:rPr>
      </w:pPr>
      <w:r w:rsidRPr="00B22917">
        <w:rPr>
          <w:rFonts w:ascii="Arial" w:eastAsia="Times New Roman" w:hAnsi="Arial" w:cs="Arial"/>
          <w:color w:val="0B0C0C"/>
          <w:sz w:val="24"/>
          <w:szCs w:val="29"/>
          <w:lang w:val="en-GB" w:eastAsia="cs-CZ"/>
        </w:rPr>
        <w:t>The report, published by Cambridge University, suggests that governments across the world need to target more funding to the early years of education, especially for girls in remote rural areas. It also highlights the need for targeted approaches to help girls overcome the many challenges they face as they reach puberty.</w:t>
      </w:r>
    </w:p>
    <w:p w:rsidR="00B22917" w:rsidRPr="00B22917" w:rsidRDefault="00190EE6" w:rsidP="00B22917">
      <w:pPr>
        <w:shd w:val="clear" w:color="auto" w:fill="FFFFFF"/>
        <w:spacing w:before="300" w:after="300" w:line="240" w:lineRule="auto"/>
        <w:textAlignment w:val="baseline"/>
        <w:rPr>
          <w:rFonts w:ascii="Arial" w:eastAsia="Times New Roman" w:hAnsi="Arial" w:cs="Arial"/>
          <w:color w:val="0B0C0C"/>
          <w:sz w:val="24"/>
          <w:szCs w:val="29"/>
          <w:lang w:val="en-GB" w:eastAsia="cs-CZ"/>
        </w:rPr>
      </w:pPr>
      <w:r>
        <w:rPr>
          <w:rFonts w:ascii="Arial" w:eastAsia="Times New Roman" w:hAnsi="Arial" w:cs="Arial"/>
          <w:color w:val="0B0C0C"/>
          <w:sz w:val="24"/>
          <w:szCs w:val="29"/>
          <w:lang w:val="en-GB" w:eastAsia="cs-CZ"/>
        </w:rPr>
        <w:t>“</w:t>
      </w:r>
      <w:r w:rsidR="00B22917" w:rsidRPr="00B22917">
        <w:rPr>
          <w:rFonts w:ascii="Arial" w:eastAsia="Times New Roman" w:hAnsi="Arial" w:cs="Arial"/>
          <w:color w:val="0B0C0C"/>
          <w:sz w:val="24"/>
          <w:szCs w:val="29"/>
          <w:lang w:val="en-GB" w:eastAsia="cs-CZ"/>
        </w:rPr>
        <w:t>The importance of investing in girls’ education cannot be overstated. Educated girls are a powerful force for building more prosperous, fair and resilient societies</w:t>
      </w:r>
      <w:r>
        <w:rPr>
          <w:rFonts w:ascii="Arial" w:eastAsia="Times New Roman" w:hAnsi="Arial" w:cs="Arial"/>
          <w:color w:val="0B0C0C"/>
          <w:sz w:val="24"/>
          <w:szCs w:val="29"/>
          <w:lang w:val="en-GB" w:eastAsia="cs-CZ"/>
        </w:rPr>
        <w:t xml:space="preserve">. Our shared vision </w:t>
      </w:r>
      <w:r w:rsidR="00B22917" w:rsidRPr="00B22917">
        <w:rPr>
          <w:rFonts w:ascii="Arial" w:eastAsia="Times New Roman" w:hAnsi="Arial" w:cs="Arial"/>
          <w:color w:val="0B0C0C"/>
          <w:sz w:val="24"/>
          <w:szCs w:val="29"/>
          <w:lang w:val="en-GB" w:eastAsia="cs-CZ"/>
        </w:rPr>
        <w:t>of quality education for all girls can only be achieved through a much greater collective effort to dismantle the barriers, driven by leaders from all sectors of society</w:t>
      </w:r>
      <w:r>
        <w:rPr>
          <w:rFonts w:ascii="Arial" w:eastAsia="Times New Roman" w:hAnsi="Arial" w:cs="Arial"/>
          <w:color w:val="0B0C0C"/>
          <w:sz w:val="24"/>
          <w:szCs w:val="29"/>
          <w:lang w:val="en-GB" w:eastAsia="cs-CZ"/>
        </w:rPr>
        <w:t>,” said t</w:t>
      </w:r>
      <w:r w:rsidRPr="00B22917">
        <w:rPr>
          <w:rFonts w:ascii="Arial" w:eastAsia="Times New Roman" w:hAnsi="Arial" w:cs="Arial"/>
          <w:color w:val="0B0C0C"/>
          <w:sz w:val="24"/>
          <w:szCs w:val="29"/>
          <w:lang w:val="en-GB" w:eastAsia="cs-CZ"/>
        </w:rPr>
        <w:t>h</w:t>
      </w:r>
      <w:r>
        <w:rPr>
          <w:rFonts w:ascii="Arial" w:eastAsia="Times New Roman" w:hAnsi="Arial" w:cs="Arial"/>
          <w:color w:val="0B0C0C"/>
          <w:sz w:val="24"/>
          <w:szCs w:val="29"/>
          <w:lang w:val="en-GB" w:eastAsia="cs-CZ"/>
        </w:rPr>
        <w:t>e Foreign Secretary Jeremy Hunt.</w:t>
      </w:r>
    </w:p>
    <w:sectPr w:rsidR="00B22917" w:rsidRPr="00B229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82F" w:rsidRDefault="000D182F" w:rsidP="002163F7">
      <w:pPr>
        <w:spacing w:after="0" w:line="240" w:lineRule="auto"/>
      </w:pPr>
      <w:r>
        <w:separator/>
      </w:r>
    </w:p>
  </w:endnote>
  <w:endnote w:type="continuationSeparator" w:id="0">
    <w:p w:rsidR="000D182F" w:rsidRDefault="000D182F" w:rsidP="0021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82F" w:rsidRDefault="000D182F" w:rsidP="002163F7">
      <w:pPr>
        <w:spacing w:after="0" w:line="240" w:lineRule="auto"/>
      </w:pPr>
      <w:r>
        <w:separator/>
      </w:r>
    </w:p>
  </w:footnote>
  <w:footnote w:type="continuationSeparator" w:id="0">
    <w:p w:rsidR="000D182F" w:rsidRDefault="000D182F" w:rsidP="00216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3F7" w:rsidRPr="002163F7" w:rsidRDefault="002163F7" w:rsidP="002163F7">
    <w:pPr>
      <w:pStyle w:val="Zhlav"/>
      <w:jc w:val="right"/>
      <w:rPr>
        <w:b/>
        <w:sz w:val="44"/>
      </w:rPr>
    </w:pPr>
    <w:r>
      <w:rPr>
        <w:b/>
        <w:sz w:val="44"/>
      </w:rPr>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17"/>
    <w:rsid w:val="00085428"/>
    <w:rsid w:val="000D182F"/>
    <w:rsid w:val="00190EE6"/>
    <w:rsid w:val="002163F7"/>
    <w:rsid w:val="00290D4E"/>
    <w:rsid w:val="002A32DF"/>
    <w:rsid w:val="00491119"/>
    <w:rsid w:val="00715727"/>
    <w:rsid w:val="00B22917"/>
    <w:rsid w:val="00B23657"/>
    <w:rsid w:val="00D83CA5"/>
    <w:rsid w:val="00EF0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48471-8D48-45CE-B35B-6E1BE39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B22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2917"/>
    <w:rPr>
      <w:rFonts w:ascii="Times New Roman" w:eastAsia="Times New Roman" w:hAnsi="Times New Roman" w:cs="Times New Roman"/>
      <w:b/>
      <w:bCs/>
      <w:kern w:val="36"/>
      <w:sz w:val="48"/>
      <w:szCs w:val="48"/>
      <w:lang w:eastAsia="cs-CZ"/>
    </w:rPr>
  </w:style>
  <w:style w:type="paragraph" w:customStyle="1" w:styleId="gem-c-lead-paragraph">
    <w:name w:val="gem-c-lead-paragraph"/>
    <w:basedOn w:val="Normln"/>
    <w:rsid w:val="00B229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c-publisher-metadatadefinition-sentence">
    <w:name w:val="app-c-publisher-metadata__definition-sentence"/>
    <w:basedOn w:val="Standardnpsmoodstavce"/>
    <w:rsid w:val="00B22917"/>
  </w:style>
  <w:style w:type="character" w:styleId="Hypertextovodkaz">
    <w:name w:val="Hyperlink"/>
    <w:basedOn w:val="Standardnpsmoodstavce"/>
    <w:uiPriority w:val="99"/>
    <w:semiHidden/>
    <w:unhideWhenUsed/>
    <w:rsid w:val="00B22917"/>
    <w:rPr>
      <w:color w:val="0000FF"/>
      <w:u w:val="single"/>
    </w:rPr>
  </w:style>
  <w:style w:type="paragraph" w:styleId="Normlnweb">
    <w:name w:val="Normal (Web)"/>
    <w:basedOn w:val="Normln"/>
    <w:uiPriority w:val="99"/>
    <w:semiHidden/>
    <w:unhideWhenUsed/>
    <w:rsid w:val="00B229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st-child">
    <w:name w:val="last-child"/>
    <w:basedOn w:val="Normln"/>
    <w:rsid w:val="00B229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163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63F7"/>
  </w:style>
  <w:style w:type="paragraph" w:styleId="Zpat">
    <w:name w:val="footer"/>
    <w:basedOn w:val="Normln"/>
    <w:link w:val="ZpatChar"/>
    <w:uiPriority w:val="99"/>
    <w:unhideWhenUsed/>
    <w:rsid w:val="002163F7"/>
    <w:pPr>
      <w:tabs>
        <w:tab w:val="center" w:pos="4536"/>
        <w:tab w:val="right" w:pos="9072"/>
      </w:tabs>
      <w:spacing w:after="0" w:line="240" w:lineRule="auto"/>
    </w:pPr>
  </w:style>
  <w:style w:type="character" w:customStyle="1" w:styleId="ZpatChar">
    <w:name w:val="Zápatí Char"/>
    <w:basedOn w:val="Standardnpsmoodstavce"/>
    <w:link w:val="Zpat"/>
    <w:uiPriority w:val="99"/>
    <w:rsid w:val="0021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228144">
      <w:bodyDiv w:val="1"/>
      <w:marLeft w:val="0"/>
      <w:marRight w:val="0"/>
      <w:marTop w:val="0"/>
      <w:marBottom w:val="0"/>
      <w:divBdr>
        <w:top w:val="none" w:sz="0" w:space="0" w:color="auto"/>
        <w:left w:val="none" w:sz="0" w:space="0" w:color="auto"/>
        <w:bottom w:val="none" w:sz="0" w:space="0" w:color="auto"/>
        <w:right w:val="none" w:sz="0" w:space="0" w:color="auto"/>
      </w:divBdr>
      <w:divsChild>
        <w:div w:id="1563367145">
          <w:marLeft w:val="-225"/>
          <w:marRight w:val="-225"/>
          <w:marTop w:val="0"/>
          <w:marBottom w:val="0"/>
          <w:divBdr>
            <w:top w:val="none" w:sz="0" w:space="0" w:color="auto"/>
            <w:left w:val="none" w:sz="0" w:space="0" w:color="auto"/>
            <w:bottom w:val="none" w:sz="0" w:space="0" w:color="auto"/>
            <w:right w:val="none" w:sz="0" w:space="0" w:color="auto"/>
          </w:divBdr>
          <w:divsChild>
            <w:div w:id="2032535012">
              <w:marLeft w:val="0"/>
              <w:marRight w:val="0"/>
              <w:marTop w:val="0"/>
              <w:marBottom w:val="0"/>
              <w:divBdr>
                <w:top w:val="none" w:sz="0" w:space="0" w:color="auto"/>
                <w:left w:val="none" w:sz="0" w:space="0" w:color="auto"/>
                <w:bottom w:val="none" w:sz="0" w:space="0" w:color="auto"/>
                <w:right w:val="none" w:sz="0" w:space="0" w:color="auto"/>
              </w:divBdr>
              <w:divsChild>
                <w:div w:id="184026546">
                  <w:marLeft w:val="0"/>
                  <w:marRight w:val="0"/>
                  <w:marTop w:val="0"/>
                  <w:marBottom w:val="0"/>
                  <w:divBdr>
                    <w:top w:val="none" w:sz="0" w:space="0" w:color="auto"/>
                    <w:left w:val="none" w:sz="0" w:space="0" w:color="auto"/>
                    <w:bottom w:val="none" w:sz="0" w:space="0" w:color="auto"/>
                    <w:right w:val="none" w:sz="0" w:space="0" w:color="auto"/>
                  </w:divBdr>
                </w:div>
              </w:divsChild>
            </w:div>
            <w:div w:id="187573329">
              <w:marLeft w:val="0"/>
              <w:marRight w:val="0"/>
              <w:marTop w:val="0"/>
              <w:marBottom w:val="0"/>
              <w:divBdr>
                <w:top w:val="none" w:sz="0" w:space="0" w:color="auto"/>
                <w:left w:val="none" w:sz="0" w:space="0" w:color="auto"/>
                <w:bottom w:val="none" w:sz="0" w:space="0" w:color="auto"/>
                <w:right w:val="none" w:sz="0" w:space="0" w:color="auto"/>
              </w:divBdr>
            </w:div>
          </w:divsChild>
        </w:div>
        <w:div w:id="383258609">
          <w:marLeft w:val="-225"/>
          <w:marRight w:val="-225"/>
          <w:marTop w:val="0"/>
          <w:marBottom w:val="0"/>
          <w:divBdr>
            <w:top w:val="none" w:sz="0" w:space="0" w:color="auto"/>
            <w:left w:val="none" w:sz="0" w:space="0" w:color="auto"/>
            <w:bottom w:val="none" w:sz="0" w:space="0" w:color="auto"/>
            <w:right w:val="none" w:sz="0" w:space="0" w:color="auto"/>
          </w:divBdr>
          <w:divsChild>
            <w:div w:id="180123897">
              <w:marLeft w:val="225"/>
              <w:marRight w:val="225"/>
              <w:marTop w:val="0"/>
              <w:marBottom w:val="0"/>
              <w:divBdr>
                <w:top w:val="single" w:sz="6" w:space="0" w:color="B1B4B6"/>
                <w:left w:val="none" w:sz="0" w:space="0" w:color="auto"/>
                <w:bottom w:val="none" w:sz="0" w:space="0" w:color="auto"/>
                <w:right w:val="none" w:sz="0" w:space="0" w:color="auto"/>
              </w:divBdr>
              <w:divsChild>
                <w:div w:id="1777751857">
                  <w:marLeft w:val="0"/>
                  <w:marRight w:val="0"/>
                  <w:marTop w:val="0"/>
                  <w:marBottom w:val="0"/>
                  <w:divBdr>
                    <w:top w:val="none" w:sz="0" w:space="0" w:color="auto"/>
                    <w:left w:val="none" w:sz="0" w:space="0" w:color="auto"/>
                    <w:bottom w:val="none" w:sz="0" w:space="0" w:color="auto"/>
                    <w:right w:val="none" w:sz="0" w:space="0" w:color="auto"/>
                  </w:divBdr>
                  <w:divsChild>
                    <w:div w:id="833571404">
                      <w:marLeft w:val="0"/>
                      <w:marRight w:val="0"/>
                      <w:marTop w:val="0"/>
                      <w:marBottom w:val="750"/>
                      <w:divBdr>
                        <w:top w:val="none" w:sz="0" w:space="0" w:color="auto"/>
                        <w:left w:val="none" w:sz="0" w:space="0" w:color="auto"/>
                        <w:bottom w:val="none" w:sz="0" w:space="0" w:color="auto"/>
                        <w:right w:val="none" w:sz="0" w:space="0" w:color="auto"/>
                      </w:divBdr>
                      <w:divsChild>
                        <w:div w:id="1964727518">
                          <w:marLeft w:val="0"/>
                          <w:marRight w:val="0"/>
                          <w:marTop w:val="0"/>
                          <w:marBottom w:val="0"/>
                          <w:divBdr>
                            <w:top w:val="none" w:sz="0" w:space="0" w:color="auto"/>
                            <w:left w:val="none" w:sz="0" w:space="0" w:color="auto"/>
                            <w:bottom w:val="none" w:sz="0" w:space="0" w:color="auto"/>
                            <w:right w:val="none" w:sz="0" w:space="0" w:color="auto"/>
                          </w:divBdr>
                        </w:div>
                        <w:div w:id="14762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4266">
          <w:marLeft w:val="-225"/>
          <w:marRight w:val="-225"/>
          <w:marTop w:val="0"/>
          <w:marBottom w:val="0"/>
          <w:divBdr>
            <w:top w:val="none" w:sz="0" w:space="0" w:color="auto"/>
            <w:left w:val="none" w:sz="0" w:space="0" w:color="auto"/>
            <w:bottom w:val="none" w:sz="0" w:space="0" w:color="auto"/>
            <w:right w:val="none" w:sz="0" w:space="0" w:color="auto"/>
          </w:divBdr>
          <w:divsChild>
            <w:div w:id="1669669980">
              <w:marLeft w:val="0"/>
              <w:marRight w:val="0"/>
              <w:marTop w:val="0"/>
              <w:marBottom w:val="750"/>
              <w:divBdr>
                <w:top w:val="none" w:sz="0" w:space="0" w:color="auto"/>
                <w:left w:val="none" w:sz="0" w:space="0" w:color="auto"/>
                <w:bottom w:val="none" w:sz="0" w:space="0" w:color="auto"/>
                <w:right w:val="none" w:sz="0" w:space="0" w:color="auto"/>
              </w:divBdr>
              <w:divsChild>
                <w:div w:id="740906993">
                  <w:marLeft w:val="0"/>
                  <w:marRight w:val="0"/>
                  <w:marTop w:val="0"/>
                  <w:marBottom w:val="750"/>
                  <w:divBdr>
                    <w:top w:val="none" w:sz="0" w:space="0" w:color="auto"/>
                    <w:left w:val="none" w:sz="0" w:space="0" w:color="auto"/>
                    <w:bottom w:val="none" w:sz="0" w:space="0" w:color="auto"/>
                    <w:right w:val="none" w:sz="0" w:space="0" w:color="auto"/>
                  </w:divBdr>
                  <w:divsChild>
                    <w:div w:id="1770931349">
                      <w:marLeft w:val="0"/>
                      <w:marRight w:val="0"/>
                      <w:marTop w:val="0"/>
                      <w:marBottom w:val="0"/>
                      <w:divBdr>
                        <w:top w:val="none" w:sz="0" w:space="0" w:color="auto"/>
                        <w:left w:val="none" w:sz="0" w:space="0" w:color="auto"/>
                        <w:bottom w:val="none" w:sz="0" w:space="0" w:color="auto"/>
                        <w:right w:val="none" w:sz="0" w:space="0" w:color="auto"/>
                      </w:divBdr>
                      <w:divsChild>
                        <w:div w:id="1104419771">
                          <w:marLeft w:val="0"/>
                          <w:marRight w:val="0"/>
                          <w:marTop w:val="0"/>
                          <w:marBottom w:val="0"/>
                          <w:divBdr>
                            <w:top w:val="none" w:sz="0" w:space="0" w:color="auto"/>
                            <w:left w:val="none" w:sz="0" w:space="0" w:color="auto"/>
                            <w:bottom w:val="none" w:sz="0" w:space="0" w:color="auto"/>
                            <w:right w:val="none" w:sz="0" w:space="0" w:color="auto"/>
                          </w:divBdr>
                          <w:divsChild>
                            <w:div w:id="627006108">
                              <w:blockQuote w:val="1"/>
                              <w:marLeft w:val="-450"/>
                              <w:marRight w:val="0"/>
                              <w:marTop w:val="0"/>
                              <w:marBottom w:val="0"/>
                              <w:divBdr>
                                <w:top w:val="none" w:sz="0" w:space="0" w:color="auto"/>
                                <w:left w:val="none" w:sz="0" w:space="0" w:color="auto"/>
                                <w:bottom w:val="none" w:sz="0" w:space="0" w:color="auto"/>
                                <w:right w:val="none" w:sz="0" w:space="0" w:color="auto"/>
                              </w:divBdr>
                            </w:div>
                            <w:div w:id="69527649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organisations/foreign-commonwealth-offi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1147</Characters>
  <Application>Microsoft Office Word</Application>
  <DocSecurity>0</DocSecurity>
  <Lines>21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Ešnerová</dc:creator>
  <cp:keywords/>
  <dc:description/>
  <cp:lastModifiedBy>Kateřina Ešnerová</cp:lastModifiedBy>
  <cp:revision>3</cp:revision>
  <dcterms:created xsi:type="dcterms:W3CDTF">2020-02-21T18:37:00Z</dcterms:created>
  <dcterms:modified xsi:type="dcterms:W3CDTF">2020-02-21T18:45:00Z</dcterms:modified>
</cp:coreProperties>
</file>