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E8" w:rsidRDefault="00233274" w:rsidP="00233274">
      <w:pPr>
        <w:pStyle w:val="Odstavecseseznamem"/>
        <w:numPr>
          <w:ilvl w:val="0"/>
          <w:numId w:val="1"/>
        </w:numPr>
      </w:pPr>
      <w:r>
        <w:t>Studijní literatura.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Modelové organismy – podle čeho vybírat. Práce s modely.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Metoda názoru.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 xml:space="preserve">Modelové druhy rostlin (min. 5) a co na nich demonstrovat dětem. 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 xml:space="preserve">Modelové druhy živočichů (min 5) </w:t>
      </w:r>
      <w:r>
        <w:t>a co na nich demonstrovat dětem.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Pozorujeme venkovní živočichy.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Třídní a školní chovy.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proofErr w:type="spellStart"/>
      <w:r>
        <w:t>Welfare</w:t>
      </w:r>
      <w:proofErr w:type="spellEnd"/>
      <w:r>
        <w:t>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Přírodní školní zahrada – základní prvky.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Pomůcky k </w:t>
      </w:r>
      <w:proofErr w:type="spellStart"/>
      <w:r>
        <w:t>pozování</w:t>
      </w:r>
      <w:proofErr w:type="spellEnd"/>
      <w:r>
        <w:t xml:space="preserve"> živočichů a rostlin.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Aktivity (2 vybrané, řádně popsané od cílů k provedení).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Zásady pozorování.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Zásady experimentování.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Práce s lupou.</w:t>
      </w:r>
    </w:p>
    <w:p w:rsidR="00233274" w:rsidRDefault="00233274" w:rsidP="00233274">
      <w:pPr>
        <w:pStyle w:val="Odstavecseseznamem"/>
        <w:numPr>
          <w:ilvl w:val="0"/>
          <w:numId w:val="1"/>
        </w:numPr>
      </w:pPr>
      <w:r>
        <w:t>Portfolio.</w:t>
      </w:r>
      <w:bookmarkStart w:id="0" w:name="_GoBack"/>
      <w:bookmarkEnd w:id="0"/>
    </w:p>
    <w:sectPr w:rsidR="0023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39D"/>
    <w:multiLevelType w:val="hybridMultilevel"/>
    <w:tmpl w:val="0450B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75"/>
    <w:rsid w:val="00002975"/>
    <w:rsid w:val="00233274"/>
    <w:rsid w:val="003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41C86-545D-4CEF-AAAB-A5A14B2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2</cp:revision>
  <dcterms:created xsi:type="dcterms:W3CDTF">2020-02-13T19:15:00Z</dcterms:created>
  <dcterms:modified xsi:type="dcterms:W3CDTF">2020-02-13T19:18:00Z</dcterms:modified>
</cp:coreProperties>
</file>