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ECEBC" w14:textId="002E9036" w:rsidR="00036D10" w:rsidRPr="00036D10" w:rsidRDefault="00036D10">
      <w:pPr>
        <w:rPr>
          <w:b/>
          <w:bCs/>
          <w:sz w:val="24"/>
          <w:szCs w:val="24"/>
        </w:rPr>
      </w:pPr>
      <w:r w:rsidRPr="00E8245D">
        <w:rPr>
          <w:b/>
          <w:bCs/>
          <w:sz w:val="24"/>
          <w:szCs w:val="24"/>
          <w:highlight w:val="yellow"/>
        </w:rPr>
        <w:t>PVS / VS Kognitivní lingvistika a kognitivní poetika – ACN300613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036D10" w:rsidRPr="00036D10" w14:paraId="7154DDB3" w14:textId="77777777" w:rsidTr="00036D10">
        <w:trPr>
          <w:tblCellSpacing w:w="0" w:type="dxa"/>
        </w:trPr>
        <w:tc>
          <w:tcPr>
            <w:tcW w:w="0" w:type="auto"/>
            <w:vAlign w:val="bottom"/>
            <w:hideMark/>
          </w:tcPr>
          <w:p w14:paraId="72E1F2B5" w14:textId="7EEE480F" w:rsidR="00036D10" w:rsidRDefault="00036D10">
            <w:r w:rsidRPr="00036D10">
              <w:t>https://is.cuni.cz/studium/predmety/index.php?id=edcd71322955779e264f0419673c65b6&amp;tid=&amp;do=predmet&amp;kod=ACN300613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4"/>
              <w:gridCol w:w="2158"/>
            </w:tblGrid>
            <w:tr w:rsidR="00036D10" w:rsidRPr="00036D10" w14:paraId="3F3FF56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5CACE1" w14:textId="77777777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Anotace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60D7B5" w14:textId="6C256D60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D3B8175" wp14:editId="0B8E4623">
                        <wp:extent cx="152400" cy="152400"/>
                        <wp:effectExtent l="0" t="0" r="0" b="0"/>
                        <wp:docPr id="5" name="Obrázek 5" descr="upravit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pravit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3B712B1" w14:textId="77777777" w:rsidR="00036D10" w:rsidRPr="00036D10" w:rsidRDefault="00036D10" w:rsidP="00036D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6D10" w:rsidRPr="00036D10" w14:paraId="6BF1ECA4" w14:textId="77777777" w:rsidTr="00036D10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FCA0E37" w14:textId="77777777" w:rsidR="00036D10" w:rsidRPr="00036D10" w:rsidRDefault="00036D10" w:rsidP="00036D1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Poslední úprava: doc. PhDr. Irena Vaňková, CSc., Ph.D. (31.01.2020) </w:t>
            </w:r>
          </w:p>
          <w:p w14:paraId="65904D4A" w14:textId="77777777" w:rsidR="00036D10" w:rsidRPr="00036D10" w:rsidRDefault="00036D10" w:rsidP="00036D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Seminář seznamuje s podstatou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kognitivnělingvistických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kognitivněpoetických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přístupů k uměleckému textu a umožňuje si tyto přístupy vyzkoušet na vybraných textech (zejména básnických) v analytické a interpretační praxi. </w:t>
            </w:r>
          </w:p>
        </w:tc>
      </w:tr>
    </w:tbl>
    <w:p w14:paraId="3B104AD6" w14:textId="77777777" w:rsidR="00036D10" w:rsidRPr="00036D10" w:rsidRDefault="00036D10" w:rsidP="00036D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036D10" w:rsidRPr="00036D10" w14:paraId="644048DA" w14:textId="77777777" w:rsidTr="00036D10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2"/>
              <w:gridCol w:w="1490"/>
            </w:tblGrid>
            <w:tr w:rsidR="00036D10" w:rsidRPr="00036D10" w14:paraId="7244C7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13C5EF" w14:textId="77777777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Cíl předmětu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D6BFE" w14:textId="33E651FE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0EE21F21" wp14:editId="6CE54DCB">
                        <wp:extent cx="152400" cy="152400"/>
                        <wp:effectExtent l="0" t="0" r="0" b="0"/>
                        <wp:docPr id="4" name="Obrázek 4" descr="upravit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pravit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93B2D4" w14:textId="77777777" w:rsidR="00036D10" w:rsidRPr="00036D10" w:rsidRDefault="00036D10" w:rsidP="00036D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6D10" w:rsidRPr="00036D10" w14:paraId="54DABFE0" w14:textId="77777777" w:rsidTr="00036D10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1137CB3C" w14:textId="77777777" w:rsidR="00036D10" w:rsidRPr="00036D10" w:rsidRDefault="00036D10" w:rsidP="00036D1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Poslední úprava: doc. PhDr. Irena Vaňková, CSc., Ph.D. (31.01.2020) </w:t>
            </w:r>
          </w:p>
          <w:p w14:paraId="247C6FD3" w14:textId="77777777" w:rsidR="00036D10" w:rsidRPr="00036D10" w:rsidRDefault="00036D10" w:rsidP="00036D1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Obeznámit se s podstatou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kognitivnělingvistických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kognitivněpoetických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přístupů k uměleckému textu (metafora a metaforické extenze,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rekonceptualizace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poetická ikoničnost, konotace) a vyzkoušet je na vybraných textech v analytické a interpretační praxi.</w:t>
            </w:r>
          </w:p>
        </w:tc>
      </w:tr>
    </w:tbl>
    <w:p w14:paraId="66FFE67D" w14:textId="77777777" w:rsidR="00036D10" w:rsidRPr="00036D10" w:rsidRDefault="00036D10" w:rsidP="00036D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036D10" w:rsidRPr="00036D10" w14:paraId="58DF67E8" w14:textId="77777777" w:rsidTr="00036D10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79"/>
              <w:gridCol w:w="733"/>
            </w:tblGrid>
            <w:tr w:rsidR="00036D10" w:rsidRPr="00036D10" w14:paraId="6A31BC5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3A3BC1" w14:textId="77777777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Podmínky zakončení předmětu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1315A3" w14:textId="4EB22B1E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3D0DC41" wp14:editId="0D7B4FD4">
                        <wp:extent cx="152400" cy="152400"/>
                        <wp:effectExtent l="0" t="0" r="0" b="0"/>
                        <wp:docPr id="3" name="Obrázek 3" descr="upravit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pravit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1147529" w14:textId="77777777" w:rsidR="00036D10" w:rsidRPr="00036D10" w:rsidRDefault="00036D10" w:rsidP="00036D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6D10" w:rsidRPr="00036D10" w14:paraId="54E4B3D7" w14:textId="77777777" w:rsidTr="00036D10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0DA20A19" w14:textId="77777777" w:rsidR="00036D10" w:rsidRPr="00036D10" w:rsidRDefault="00036D10" w:rsidP="00036D1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Poslední úprava: doc. PhDr. Irena Vaňková, CSc., Ph.D. (31.01.2020) </w:t>
            </w:r>
          </w:p>
          <w:p w14:paraId="1C6A1A41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1) Aktivní účast (četba, domácí příprava, úkoly, poučená účast v debatě) - 75%</w:t>
            </w:r>
          </w:p>
          <w:p w14:paraId="2D7DF9CB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2) Referát s handoutem na semináři, písemná intepretace jedné básně či drobnější prózy na základě probíraných principů („případová studie“)</w:t>
            </w:r>
          </w:p>
        </w:tc>
      </w:tr>
    </w:tbl>
    <w:p w14:paraId="64D429CD" w14:textId="77777777" w:rsidR="00036D10" w:rsidRPr="00036D10" w:rsidRDefault="00036D10" w:rsidP="00036D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036D10" w:rsidRPr="00036D10" w14:paraId="006592FF" w14:textId="77777777" w:rsidTr="00E8245D">
        <w:trPr>
          <w:tblCellSpacing w:w="0" w:type="dxa"/>
        </w:trPr>
        <w:tc>
          <w:tcPr>
            <w:tcW w:w="5000" w:type="pct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21"/>
              <w:gridCol w:w="1791"/>
            </w:tblGrid>
            <w:tr w:rsidR="00036D10" w:rsidRPr="00036D10" w14:paraId="4F5745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A54907D" w14:textId="77777777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Literatura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37DE48" w14:textId="298D81AB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E9E63FB" wp14:editId="1E57CE2E">
                        <wp:extent cx="152400" cy="152400"/>
                        <wp:effectExtent l="0" t="0" r="0" b="0"/>
                        <wp:docPr id="2" name="Obrázek 2" descr="upravit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upravit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223544A" w14:textId="77777777" w:rsidR="00036D10" w:rsidRPr="00036D10" w:rsidRDefault="00036D10" w:rsidP="00036D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6D10" w:rsidRPr="00036D10" w14:paraId="0330E2A9" w14:textId="77777777" w:rsidTr="00E8245D">
        <w:trPr>
          <w:tblCellSpacing w:w="0" w:type="dxa"/>
        </w:trPr>
        <w:tc>
          <w:tcPr>
            <w:tcW w:w="5000" w:type="pct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3C4FAA1" w14:textId="77777777" w:rsidR="00036D10" w:rsidRPr="00036D10" w:rsidRDefault="00036D10" w:rsidP="00036D1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Poslední úprava: doc. PhDr. Irena Vaňková, CSc., Ph.D. (01.02.2020) </w:t>
            </w:r>
          </w:p>
          <w:p w14:paraId="46CFE2F5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BRÔNE, G. – VANDAELE, J. (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Cognitive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Poetics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Goals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Gains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Gaps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Berlin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Walter de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Gruyter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2009.</w:t>
            </w:r>
          </w:p>
          <w:p w14:paraId="3042AB85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ČERVENKA, M.: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Styl a význam. (Studie o básnících.)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Praha: Československý spisovatel, 1991.</w:t>
            </w:r>
          </w:p>
          <w:p w14:paraId="08BAD0FB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DANAHER, D.: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Cognitive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Poetics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Literariness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Metaphorical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Analogy in Anna Karenina. In: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Danaher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D., van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Heuckelom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Ch.  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Perspectives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on Slavic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Literature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Amsterdam: Pegasus, 2007. 1–19. Dostupné na:</w:t>
            </w:r>
            <w:r w:rsidRPr="00036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cs-CZ"/>
              </w:rPr>
              <w:t xml:space="preserve"> </w:t>
            </w:r>
            <w:hyperlink r:id="rId9" w:history="1">
              <w:r w:rsidRPr="00036D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http://cokdybysme.net/pdfs/akmetacp.pdf</w:t>
              </w:r>
            </w:hyperlink>
          </w:p>
          <w:p w14:paraId="01EFE17D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DANAHER, D.: Ideology as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Metaphor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Narrative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Performance in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Writings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Václav Havel.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Slovo a smysl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2015, 12, č. 23, s. 115–127. Dostupné na: https://dspace.cuni.cz/handle/20.500.11956/97055</w:t>
            </w:r>
          </w:p>
          <w:p w14:paraId="6AAA23A4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FILAR, D.: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Teoria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narracyjności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semantyce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 „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wielkie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” i „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małe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”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narracje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językowe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językowy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obraz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świata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In: A.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Piasecka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I.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Blumental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W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kręgu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zagadnień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semantyki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stylistyki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tekstu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Łódź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Wydawnictwo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Uniwersytetu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Łódzkiego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2014, s. 35–46.  </w:t>
            </w:r>
          </w:p>
          <w:p w14:paraId="1C26435E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Dostupné na: http://repozytorium.uni.lodz.pl:8080/xmlui/bitstream/handle/11089/27527/35-46%20Dorota%20Filar_Teoria%20narracyjnosci%20w%20semantyce.pdf?sequence=1&amp;isAllowed=y</w:t>
            </w:r>
          </w:p>
          <w:p w14:paraId="02F33023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FILAR, D.– PIEKARCZYK, D. (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Narracyjność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języka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i kultury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Lublin: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Wydawnictwo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UMCS, 2014.</w:t>
            </w:r>
          </w:p>
          <w:p w14:paraId="468A7107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FREEMAN, M. H.: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Fall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Wall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Between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Literary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Studies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Linguistics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Cognitive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Poetics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Gitte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Kristiansen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Michel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Achard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René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Dirven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Francisco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Ruiz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Mendoza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Applications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Cognitive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Linguistics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Foundations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Fields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Application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403-428.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Berlin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Mouton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Gruyter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2007, s. 403 - 428. Dostupné na:</w:t>
            </w:r>
          </w:p>
          <w:p w14:paraId="481EE9DE" w14:textId="77777777" w:rsidR="00036D10" w:rsidRPr="00036D10" w:rsidRDefault="00E8245D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036D10" w:rsidRPr="00036D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cs-CZ"/>
                </w:rPr>
                <w:t>https://www.researchgate.net/publication/228300388</w:t>
              </w:r>
            </w:hyperlink>
          </w:p>
          <w:p w14:paraId="64FECFB3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GIBBS, R.: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The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Poetics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of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Mind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Cambridge: Cambridge University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1994.</w:t>
            </w:r>
          </w:p>
          <w:p w14:paraId="1E72EF01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HAUSENBLAS, K.: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 tvaru k smyslu textu. Stylistické reflexe a interpretace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A. Macurová, P. Mareš. Praha: Univerzita Karlova – Filozofická fakulta, 1996.</w:t>
            </w:r>
          </w:p>
          <w:p w14:paraId="3A47BF32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HAUSENBLAS, K: Zobrazení prostoru v Máchově Máji + příloha Abecední index slov v Máji s jejich frekvencí (1967).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Miscellanea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D. Čapková, A. Macurová. Praha: Univerzita Karlova – Filozofická fakulta, 2003, s. 179–246.</w:t>
            </w:r>
          </w:p>
          <w:p w14:paraId="6D7EC617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JAKOBSON, R.: Lingvistika a poetika.  In: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Poetická funkce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Ed. M. Červenka. Jinočany: H &amp; H, 1995, s. 74–105.</w:t>
            </w:r>
          </w:p>
          <w:p w14:paraId="338253E5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KOŽMÍN, Z.: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Interpretace básní.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Brno: Masarykova univerzita, 2005.</w:t>
            </w:r>
          </w:p>
          <w:p w14:paraId="29D955A1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LAKOFF, G. – JOHNSON, M.: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Metafory, kterými žijeme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Brno: Host, 2002.</w:t>
            </w:r>
          </w:p>
          <w:p w14:paraId="11B6C860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LAKOFF G. - TURNER, M.: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More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than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Cool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Reason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. A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Field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Guide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to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Poetic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Metaphor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Chicago–London 1987.</w:t>
            </w:r>
          </w:p>
          <w:p w14:paraId="2C31B7E9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PAJDZIŃSKA, A.: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Definicje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poetyckie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In: J.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Bartmiński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R.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Tokarski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O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definicjach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i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definowaniu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Lublin 1993.</w:t>
            </w:r>
          </w:p>
          <w:p w14:paraId="0A691F7E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PAJDZIŃSKA, A. – TOKARSKI, R. (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Semantyka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tekstu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artystycznego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Lublin 2001.</w:t>
            </w:r>
          </w:p>
          <w:p w14:paraId="7DE9E0F0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STICH, A.: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 Karla Havlíčka k Františku Halasovi (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lingvoliterární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studie).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Praha: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Torst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1996.</w:t>
            </w:r>
          </w:p>
          <w:p w14:paraId="106751EC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STOCKWELL, P.: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Cognitive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Poetics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An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introdiction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London: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Routledge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2002.</w:t>
            </w:r>
          </w:p>
          <w:p w14:paraId="66BE9297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TOKARSKI, R.: Konotace – prototypy – otevřené definice. In: Čítanka textů z kognitivní lingvistiky II, Ed. L.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Saicová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Římalová. Praha: UK – Filozofická fakulta, 2007, s. 13–25.</w:t>
            </w:r>
          </w:p>
          <w:p w14:paraId="380A8C1D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TSUR, R.: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Aspects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Cognitive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Poetics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2003. Dostupné na: </w:t>
            </w:r>
            <w:hyperlink r:id="rId11" w:history="1">
              <w:r w:rsidRPr="00036D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http://cogprints.org/3239/</w:t>
              </w:r>
            </w:hyperlink>
          </w:p>
          <w:p w14:paraId="07AE0589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http://cogprints.org/3239/1/Aspects_of_Cognitive_Poeti.html</w:t>
            </w:r>
          </w:p>
          <w:p w14:paraId="3A1719CF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TSUR, R.: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Toward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Theory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Cognitive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Poetics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(Second,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expanded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and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updated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edition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). Brighton and Portland: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Sussex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Academic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Press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2008.</w:t>
            </w:r>
          </w:p>
          <w:p w14:paraId="2345E727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TURNER, M.: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Literární mysl.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Brno: Host, 2005.</w:t>
            </w:r>
          </w:p>
          <w:p w14:paraId="4BC18B8C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VAŇKOVÁ, I.: Kognitivní lingvistika, řeč a poezie. (Předběžné poznámky.)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Česká literatura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53, 2005, 5, s. 609–636.</w:t>
            </w:r>
          </w:p>
          <w:p w14:paraId="5B136588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VAŇKOVÁ, I.: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Nádoba plná řeči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(Člověk, řeč a přirozený svět.)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Praha: Karolinum, 2007.</w:t>
            </w:r>
          </w:p>
          <w:p w14:paraId="122AECEC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VAŇKOVÁ, I.: Slovo v poezii. Inspirace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kognitivnělingvistické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Fedrová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S.  (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.),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Česká literatura – rozhraní a okraje. IV. kongres světové literárněvědné bohemistiky: Jiná česká literatura (?) 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Praha: Akropolis – Ústav pro českou literaturu AV ČR, 2010, s. 425–437.</w:t>
            </w:r>
          </w:p>
          <w:p w14:paraId="13CFDD66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VAŇKOVÁ, I.: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What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Words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Tell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Phenomenology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Cognitive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Linguistics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Poetry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In: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Głaz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A. –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Danaher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D. –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Łozowski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P. (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.):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The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Linguistic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Worldview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Ethnolinguistics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Cognition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, and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Culture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London: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Versita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2013.</w:t>
            </w:r>
          </w:p>
          <w:p w14:paraId="286D465B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VAŇKOVÁ, I.: Lingvista a poezie. Poznámky nejen ke studiu konotací. </w:t>
            </w: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Jazykovědné aktuality</w:t>
            </w: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2014, 51, 3-4, s. 106–118. Přístupné z: http://jazykovednesdruzeni.cz/JA15_12.pdf</w:t>
            </w:r>
          </w:p>
        </w:tc>
      </w:tr>
    </w:tbl>
    <w:p w14:paraId="05741975" w14:textId="77777777" w:rsidR="00036D10" w:rsidRPr="00036D10" w:rsidRDefault="00036D10" w:rsidP="00036D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036D10" w:rsidRPr="00036D10" w14:paraId="23C8844F" w14:textId="77777777" w:rsidTr="00036D10">
        <w:trPr>
          <w:tblCellSpacing w:w="0" w:type="dxa"/>
        </w:trPr>
        <w:tc>
          <w:tcPr>
            <w:tcW w:w="0" w:type="auto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9"/>
              <w:gridCol w:w="2233"/>
            </w:tblGrid>
            <w:tr w:rsidR="00036D10" w:rsidRPr="00036D10" w14:paraId="73DC302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01497D" w14:textId="77777777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Sylabus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6D22C9" w14:textId="4DD0626B" w:rsidR="00036D10" w:rsidRPr="00036D10" w:rsidRDefault="00036D10" w:rsidP="00036D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36D10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D6E8121" wp14:editId="167CD3A7">
                        <wp:extent cx="152400" cy="152400"/>
                        <wp:effectExtent l="0" t="0" r="0" b="0"/>
                        <wp:docPr id="1" name="Obrázek 1" descr="upravit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upravit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130AF78" w14:textId="77777777" w:rsidR="00036D10" w:rsidRPr="00036D10" w:rsidRDefault="00036D10" w:rsidP="00036D1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6D10" w:rsidRPr="00036D10" w14:paraId="0F11A48C" w14:textId="77777777" w:rsidTr="00036D10">
        <w:trPr>
          <w:tblCellSpacing w:w="0" w:type="dxa"/>
        </w:trPr>
        <w:tc>
          <w:tcPr>
            <w:tcW w:w="0" w:type="auto"/>
            <w:tcBorders>
              <w:top w:val="single" w:sz="6" w:space="0" w:color="006699"/>
              <w:left w:val="single" w:sz="6" w:space="0" w:color="006699"/>
              <w:bottom w:val="single" w:sz="6" w:space="0" w:color="006699"/>
              <w:right w:val="single" w:sz="6" w:space="0" w:color="006699"/>
            </w:tcBorders>
            <w:vAlign w:val="center"/>
            <w:hideMark/>
          </w:tcPr>
          <w:p w14:paraId="5E888BE3" w14:textId="77777777" w:rsidR="00036D10" w:rsidRPr="00036D10" w:rsidRDefault="00036D10" w:rsidP="00036D1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Poslední úprava: doc. PhDr. Irena Vaňková, CSc., Ph.D. (31.01.2020) </w:t>
            </w:r>
          </w:p>
          <w:p w14:paraId="376B5E5B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kurzu se studenti seznámí se základními principy kognitivní lingvistiky, které lze využít při interpretaci uměleckého textu, a s přístupy spojujícími lingvistický a literárněvědný pohled na umělecký text, s nimiž přichází kognitivní poetika.</w:t>
            </w:r>
          </w:p>
          <w:p w14:paraId="2D0F8933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Prvním okruhem práce bude společná četba některých textů z oblasti angloamerické kognitivní lingvistiky a poetiky (poetická ikoničnost, konceptuální metafory a metaforické extenze, teorie mentálních prostorů a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blendů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"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příběhovost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" jazyka a významu) a polské kognitivní sémantiky (jazykový obraz světa a tzv. kreativní text, zejména se zaměřením na konotace, dále „malé“ a „velké“ narace apod.). V teoretické rovině bude poukázáno na posun "od recepce ke kognici" a na různá pojetí vztahu mezi jazykem "běžným" a "básnickým".</w:t>
            </w:r>
          </w:p>
          <w:p w14:paraId="480F2F96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Druhou (snad podstatnější) linií semináře bude interpretační práce, tj. využití </w:t>
            </w:r>
            <w:proofErr w:type="spellStart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kognitivnělingvistických</w:t>
            </w:r>
            <w:proofErr w:type="spellEnd"/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přístupů při výkladu vybraných textů moderní české poezie a prózy, a to podle individuálního zájmu vyučující i studentů.</w:t>
            </w:r>
          </w:p>
          <w:p w14:paraId="09A160F7" w14:textId="77777777" w:rsidR="00036D10" w:rsidRPr="00036D10" w:rsidRDefault="00036D10" w:rsidP="00036D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D1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Teoretická a interpretační pozornost bude soustředěna zejm. na metaforu a na fenomén tzv. poetické definice.</w:t>
            </w:r>
          </w:p>
        </w:tc>
      </w:tr>
    </w:tbl>
    <w:p w14:paraId="3D852C6E" w14:textId="77777777" w:rsidR="0098309F" w:rsidRDefault="0098309F"/>
    <w:sectPr w:rsidR="0098309F" w:rsidSect="0082191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10"/>
    <w:rsid w:val="00036D10"/>
    <w:rsid w:val="00821911"/>
    <w:rsid w:val="0098309F"/>
    <w:rsid w:val="00B527FA"/>
    <w:rsid w:val="00E8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41C0"/>
  <w15:chartTrackingRefBased/>
  <w15:docId w15:val="{CFF69B57-D2A0-4362-9E38-8C51A87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36D1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36D10"/>
    <w:rPr>
      <w:i/>
      <w:iCs/>
    </w:rPr>
  </w:style>
  <w:style w:type="paragraph" w:customStyle="1" w:styleId="nova-e-listitem">
    <w:name w:val="nova-e-listitem"/>
    <w:basedOn w:val="Normln"/>
    <w:rsid w:val="000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03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8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cuni.cz/studium/predmety/index.php?id=edcd71322955779e264f0419673c65b6&amp;tid=&amp;do=xedit_memo_multi&amp;kod=ACN300613&amp;typ=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.cuni.cz/studium/predmety/index.php?id=edcd71322955779e264f0419673c65b6&amp;tid=&amp;do=xedit_memo_multi&amp;kod=ACN300613&amp;typ=E" TargetMode="External"/><Relationship Id="rId12" Type="http://schemas.openxmlformats.org/officeDocument/2006/relationships/hyperlink" Target="https://is.cuni.cz/studium/predmety/index.php?id=edcd71322955779e264f0419673c65b6&amp;tid=&amp;do=xedit_memo_multi&amp;kod=ACN300613&amp;typ=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.cuni.cz/studium/predmety/index.php?id=edcd71322955779e264f0419673c65b6&amp;tid=&amp;do=xedit_memo_multi&amp;kod=ACN300613&amp;typ=C" TargetMode="External"/><Relationship Id="rId11" Type="http://schemas.openxmlformats.org/officeDocument/2006/relationships/hyperlink" Target="http://cogprints.org/3239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researchgate.net/publication/228300388" TargetMode="External"/><Relationship Id="rId4" Type="http://schemas.openxmlformats.org/officeDocument/2006/relationships/hyperlink" Target="https://is.cuni.cz/studium/predmety/index.php?id=edcd71322955779e264f0419673c65b6&amp;tid=&amp;do=xedit_memo_multi&amp;kod=ACN300613&amp;typ=A" TargetMode="External"/><Relationship Id="rId9" Type="http://schemas.openxmlformats.org/officeDocument/2006/relationships/hyperlink" Target="http://cokdybysme.net/pdfs/akmetac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Irena Vaňková</cp:lastModifiedBy>
  <cp:revision>2</cp:revision>
  <dcterms:created xsi:type="dcterms:W3CDTF">2020-02-10T23:34:00Z</dcterms:created>
  <dcterms:modified xsi:type="dcterms:W3CDTF">2020-02-10T23:34:00Z</dcterms:modified>
</cp:coreProperties>
</file>