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2A" w:rsidRPr="00B607AA" w:rsidRDefault="008A372A" w:rsidP="008A372A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>C</w:t>
      </w:r>
      <w:r w:rsidRPr="00E7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607AA">
        <w:rPr>
          <w:rFonts w:ascii="Times New Roman" w:hAnsi="Times New Roman"/>
          <w:snapToGrid w:val="0"/>
          <w:sz w:val="24"/>
          <w:szCs w:val="24"/>
        </w:rPr>
        <w:t>Počet bodů: 1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 2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3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4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5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6</w:t>
      </w:r>
      <w:r>
        <w:rPr>
          <w:rFonts w:ascii="Times New Roman" w:hAnsi="Times New Roman"/>
          <w:snapToGrid w:val="0"/>
          <w:sz w:val="24"/>
          <w:szCs w:val="24"/>
        </w:rPr>
        <w:t>……</w:t>
      </w:r>
      <w:r w:rsidRPr="00B607AA">
        <w:rPr>
          <w:rFonts w:ascii="Times New Roman" w:hAnsi="Times New Roman"/>
          <w:snapToGrid w:val="0"/>
          <w:sz w:val="24"/>
          <w:szCs w:val="24"/>
        </w:rPr>
        <w:t xml:space="preserve">      celkem </w:t>
      </w:r>
      <w:r>
        <w:rPr>
          <w:rFonts w:ascii="Times New Roman" w:hAnsi="Times New Roman"/>
          <w:snapToGrid w:val="0"/>
          <w:sz w:val="24"/>
          <w:szCs w:val="24"/>
        </w:rPr>
        <w:t>…………</w:t>
      </w:r>
    </w:p>
    <w:p w:rsidR="008A372A" w:rsidRDefault="008A372A" w:rsidP="008A37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372A" w:rsidRPr="00A377F2" w:rsidRDefault="008A372A" w:rsidP="008A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semináře: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Pokus:</w:t>
      </w:r>
    </w:p>
    <w:p w:rsidR="008A372A" w:rsidRDefault="008A372A" w:rsidP="008A372A">
      <w:pPr>
        <w:spacing w:before="120" w:line="240" w:lineRule="auto"/>
        <w:rPr>
          <w:snapToGrid w:val="0"/>
        </w:rPr>
      </w:pPr>
      <w:r>
        <w:rPr>
          <w:snapToGrid w:val="0"/>
        </w:rPr>
        <w:t>-------------------------------------------------------------------------------------------------------------------------------------</w:t>
      </w:r>
    </w:p>
    <w:p w:rsidR="008A372A" w:rsidRDefault="008A372A" w:rsidP="008A37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93D8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a)</w:t>
      </w:r>
      <w:r w:rsidRPr="00393D88">
        <w:rPr>
          <w:rFonts w:ascii="Times New Roman" w:hAnsi="Times New Roman"/>
          <w:b/>
          <w:sz w:val="24"/>
          <w:szCs w:val="24"/>
        </w:rPr>
        <w:t xml:space="preserve"> Proveďte morfematický rozbor: </w:t>
      </w:r>
      <w:r>
        <w:rPr>
          <w:rFonts w:ascii="Times New Roman" w:hAnsi="Times New Roman"/>
          <w:sz w:val="24"/>
          <w:szCs w:val="24"/>
        </w:rPr>
        <w:t>vyhazovač, prohravši</w:t>
      </w:r>
    </w:p>
    <w:p w:rsidR="008A372A" w:rsidRDefault="008A372A" w:rsidP="008A37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A372A" w:rsidRDefault="008A372A" w:rsidP="008A37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A372A" w:rsidRDefault="008A372A" w:rsidP="008A37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372A" w:rsidRPr="00393D88" w:rsidRDefault="008A372A" w:rsidP="008A37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Proveďte slovotvorný rozbor – určete základová slova a slovotvorný postup; skončete až u slov prvotních (značkových): </w:t>
      </w:r>
      <w:r>
        <w:rPr>
          <w:rFonts w:ascii="Times New Roman" w:hAnsi="Times New Roman"/>
          <w:sz w:val="24"/>
          <w:szCs w:val="24"/>
        </w:rPr>
        <w:t>rovnodennost, nevysvětlitelně</w:t>
      </w:r>
    </w:p>
    <w:p w:rsidR="008A372A" w:rsidRDefault="008A372A" w:rsidP="008A37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2A" w:rsidRDefault="008A372A" w:rsidP="008A37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2A" w:rsidRDefault="008A372A" w:rsidP="008A37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2A" w:rsidRPr="00393D88" w:rsidRDefault="008A372A" w:rsidP="008A37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72A" w:rsidRPr="00A32C8A" w:rsidRDefault="008A372A" w:rsidP="008A372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C8A">
        <w:rPr>
          <w:rStyle w:val="Siln"/>
          <w:color w:val="000000"/>
          <w:szCs w:val="24"/>
        </w:rPr>
        <w:t>Děti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se dnes musí těšit na Vánoce</w:t>
      </w:r>
      <w:r w:rsidRPr="00A32C8A">
        <w:rPr>
          <w:rStyle w:val="Siln"/>
          <w:color w:val="000000"/>
          <w:szCs w:val="24"/>
        </w:rPr>
        <w:t xml:space="preserve"> dvojnásob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. – V pokoji panoval </w:t>
      </w:r>
      <w:r w:rsidRPr="00A32C8A">
        <w:rPr>
          <w:rStyle w:val="Siln"/>
          <w:color w:val="000000"/>
          <w:szCs w:val="24"/>
        </w:rPr>
        <w:t>úplný</w:t>
      </w:r>
      <w:r w:rsidRPr="00A32C8A">
        <w:rPr>
          <w:rFonts w:ascii="Times New Roman" w:hAnsi="Times New Roman"/>
          <w:color w:val="000000"/>
          <w:sz w:val="24"/>
          <w:szCs w:val="24"/>
        </w:rPr>
        <w:t xml:space="preserve"> klid, který tedy </w:t>
      </w:r>
      <w:r w:rsidRPr="00A32C8A">
        <w:rPr>
          <w:rStyle w:val="Siln"/>
          <w:color w:val="000000"/>
          <w:szCs w:val="24"/>
        </w:rPr>
        <w:t>samozřejmě byl jednou za čtvrt hodiny přerušen zvukem zvonu z kostelní věže</w:t>
      </w:r>
      <w:r w:rsidRPr="00A32C8A">
        <w:rPr>
          <w:rFonts w:ascii="Times New Roman" w:hAnsi="Times New Roman"/>
          <w:color w:val="000000"/>
          <w:sz w:val="24"/>
          <w:szCs w:val="24"/>
        </w:rPr>
        <w:t>.</w:t>
      </w:r>
    </w:p>
    <w:p w:rsidR="008A372A" w:rsidRDefault="008A372A" w:rsidP="008A372A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děti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72A" w:rsidRPr="0005292D" w:rsidRDefault="008A372A" w:rsidP="008A37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dvojnásob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72A" w:rsidRPr="0005292D" w:rsidRDefault="008A372A" w:rsidP="008A37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úplný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72A" w:rsidRPr="0005292D" w:rsidRDefault="008A372A" w:rsidP="008A37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72A" w:rsidRPr="00F76CDF" w:rsidTr="00F0126D">
        <w:trPr>
          <w:cantSplit/>
        </w:trPr>
        <w:tc>
          <w:tcPr>
            <w:tcW w:w="1842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CDF">
              <w:rPr>
                <w:rFonts w:ascii="Times New Roman" w:hAnsi="Times New Roman"/>
                <w:b/>
                <w:sz w:val="24"/>
                <w:szCs w:val="24"/>
              </w:rPr>
              <w:t>samozřejmě</w:t>
            </w: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A372A" w:rsidRPr="0005292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72A" w:rsidRPr="00A32C8A" w:rsidRDefault="008A372A" w:rsidP="008A372A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8A372A" w:rsidRPr="00A32C8A" w:rsidRDefault="008A372A" w:rsidP="008A372A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b/>
          <w:color w:val="000000"/>
          <w:sz w:val="24"/>
          <w:szCs w:val="24"/>
        </w:rPr>
        <w:t>Vypište z textu všechny slovesné tvary, uveďte u nich, zda jde o verbum finitum, a u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rčete všechny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vyjadřované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8A372A" w:rsidRPr="00F76CDF" w:rsidTr="00F0126D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Pr="009C09BD" w:rsidRDefault="008A372A" w:rsidP="00F012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09BD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</w:tr>
      <w:tr w:rsidR="008A372A" w:rsidRPr="00F76CDF" w:rsidTr="00F0126D">
        <w:trPr>
          <w:cantSplit/>
        </w:trPr>
        <w:tc>
          <w:tcPr>
            <w:tcW w:w="1790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8A372A" w:rsidRDefault="008A372A" w:rsidP="00F0126D">
            <w:pPr>
              <w:spacing w:after="0" w:line="360" w:lineRule="auto"/>
            </w:pPr>
          </w:p>
        </w:tc>
      </w:tr>
      <w:tr w:rsidR="008A372A" w:rsidRPr="00F76CDF" w:rsidTr="00F0126D">
        <w:trPr>
          <w:cantSplit/>
        </w:trPr>
        <w:tc>
          <w:tcPr>
            <w:tcW w:w="1790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</w:tr>
      <w:tr w:rsidR="008A372A" w:rsidRPr="00F76CDF" w:rsidTr="00F0126D">
        <w:trPr>
          <w:cantSplit/>
        </w:trPr>
        <w:tc>
          <w:tcPr>
            <w:tcW w:w="1790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</w:tr>
      <w:tr w:rsidR="008A372A" w:rsidRPr="00F76CDF" w:rsidTr="00F0126D">
        <w:trPr>
          <w:cantSplit/>
        </w:trPr>
        <w:tc>
          <w:tcPr>
            <w:tcW w:w="1790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</w:tr>
      <w:tr w:rsidR="008A372A" w:rsidRPr="00F76CDF" w:rsidTr="00F0126D">
        <w:trPr>
          <w:cantSplit/>
        </w:trPr>
        <w:tc>
          <w:tcPr>
            <w:tcW w:w="1790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</w:tr>
      <w:tr w:rsidR="008A372A" w:rsidRPr="00F76CDF" w:rsidTr="00F0126D">
        <w:trPr>
          <w:cantSplit/>
        </w:trPr>
        <w:tc>
          <w:tcPr>
            <w:tcW w:w="1790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8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  <w:tc>
          <w:tcPr>
            <w:tcW w:w="739" w:type="dxa"/>
          </w:tcPr>
          <w:p w:rsidR="008A372A" w:rsidRDefault="008A372A" w:rsidP="00F0126D">
            <w:pPr>
              <w:spacing w:after="0" w:line="360" w:lineRule="auto"/>
            </w:pPr>
          </w:p>
        </w:tc>
      </w:tr>
    </w:tbl>
    <w:p w:rsidR="008A372A" w:rsidRPr="00A32C8A" w:rsidRDefault="008A372A" w:rsidP="008A3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72A" w:rsidRPr="004D269D" w:rsidRDefault="008A372A" w:rsidP="008A372A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b/>
          <w:snapToGrid w:val="0"/>
          <w:sz w:val="24"/>
          <w:szCs w:val="24"/>
        </w:rPr>
        <w:t>3. a) Změňte pouze zadanou morfologickou kategorii slovesného tvaru:</w:t>
      </w:r>
    </w:p>
    <w:p w:rsidR="008A372A" w:rsidRPr="004D269D" w:rsidRDefault="008A372A" w:rsidP="008A372A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snapToGrid w:val="0"/>
          <w:sz w:val="24"/>
          <w:szCs w:val="24"/>
        </w:rPr>
        <w:t xml:space="preserve">         výchozí slovesný tvar </w:t>
      </w:r>
      <w:r w:rsidRPr="004D269D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4D269D">
        <w:rPr>
          <w:rFonts w:ascii="Times New Roman" w:hAnsi="Times New Roman"/>
          <w:snapToGrid w:val="0"/>
          <w:sz w:val="24"/>
          <w:szCs w:val="24"/>
        </w:rPr>
        <w:t xml:space="preserve"> morfologická kategorie – všechny cílové tvary</w:t>
      </w:r>
    </w:p>
    <w:p w:rsidR="008A372A" w:rsidRPr="004D269D" w:rsidRDefault="008A372A" w:rsidP="008A372A">
      <w:pPr>
        <w:spacing w:after="0" w:line="480" w:lineRule="auto"/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snapToGrid w:val="0"/>
          <w:sz w:val="24"/>
          <w:szCs w:val="24"/>
        </w:rPr>
        <w:t xml:space="preserve">VZOR:         házela </w:t>
      </w:r>
      <w:proofErr w:type="gramStart"/>
      <w:r w:rsidRPr="004D269D">
        <w:rPr>
          <w:rFonts w:ascii="Times New Roman" w:hAnsi="Times New Roman"/>
          <w:snapToGrid w:val="0"/>
          <w:sz w:val="24"/>
          <w:szCs w:val="24"/>
        </w:rPr>
        <w:t>by</w:t>
      </w:r>
      <w:proofErr w:type="gramEnd"/>
      <w:r w:rsidRPr="004D269D">
        <w:rPr>
          <w:rFonts w:ascii="Times New Roman" w:hAnsi="Times New Roman"/>
          <w:snapToGrid w:val="0"/>
          <w:sz w:val="24"/>
          <w:szCs w:val="24"/>
        </w:rPr>
        <w:t xml:space="preserve">                 jmenný rod                    házel </w:t>
      </w:r>
      <w:proofErr w:type="gramStart"/>
      <w:r w:rsidRPr="004D269D">
        <w:rPr>
          <w:rFonts w:ascii="Times New Roman" w:hAnsi="Times New Roman"/>
          <w:snapToGrid w:val="0"/>
          <w:sz w:val="24"/>
          <w:szCs w:val="24"/>
        </w:rPr>
        <w:t>by</w:t>
      </w:r>
      <w:proofErr w:type="gramEnd"/>
      <w:r w:rsidRPr="004D269D">
        <w:rPr>
          <w:rFonts w:ascii="Times New Roman" w:hAnsi="Times New Roman"/>
          <w:snapToGrid w:val="0"/>
          <w:sz w:val="24"/>
          <w:szCs w:val="24"/>
        </w:rPr>
        <w:t>, házelo by</w:t>
      </w:r>
    </w:p>
    <w:p w:rsidR="008A372A" w:rsidRPr="004D269D" w:rsidRDefault="008A372A" w:rsidP="008A372A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 xml:space="preserve">píše </w:t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  <w:t xml:space="preserve">slovesný rod </w:t>
      </w:r>
    </w:p>
    <w:p w:rsidR="008A372A" w:rsidRPr="004D269D" w:rsidRDefault="008A372A" w:rsidP="008A372A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 xml:space="preserve">jel jste </w:t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  <w:t xml:space="preserve">čas </w:t>
      </w:r>
    </w:p>
    <w:p w:rsidR="008A372A" w:rsidRPr="004D269D" w:rsidRDefault="008A372A" w:rsidP="008A372A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>uzavře</w:t>
      </w:r>
      <w:r>
        <w:rPr>
          <w:rFonts w:ascii="Times New Roman" w:hAnsi="Times New Roman"/>
          <w:sz w:val="24"/>
          <w:szCs w:val="24"/>
        </w:rPr>
        <w:t>l jsi</w:t>
      </w:r>
      <w:r w:rsidRPr="004D269D">
        <w:rPr>
          <w:rFonts w:ascii="Times New Roman" w:hAnsi="Times New Roman"/>
          <w:sz w:val="24"/>
          <w:szCs w:val="24"/>
        </w:rPr>
        <w:t xml:space="preserve"> </w:t>
      </w:r>
      <w:r w:rsidRPr="004D269D">
        <w:rPr>
          <w:rFonts w:ascii="Times New Roman" w:hAnsi="Times New Roman"/>
          <w:sz w:val="24"/>
          <w:szCs w:val="24"/>
        </w:rPr>
        <w:tab/>
      </w:r>
      <w:r w:rsidRPr="004D269D">
        <w:rPr>
          <w:rFonts w:ascii="Times New Roman" w:hAnsi="Times New Roman"/>
          <w:sz w:val="24"/>
          <w:szCs w:val="24"/>
        </w:rPr>
        <w:tab/>
        <w:t xml:space="preserve">čas </w:t>
      </w:r>
    </w:p>
    <w:p w:rsidR="008A372A" w:rsidRPr="004D269D" w:rsidRDefault="008A372A" w:rsidP="008A372A">
      <w:pPr>
        <w:pStyle w:val="Zkladntext"/>
        <w:spacing w:before="0" w:line="276" w:lineRule="auto"/>
        <w:rPr>
          <w:szCs w:val="24"/>
        </w:rPr>
      </w:pPr>
      <w:r w:rsidRPr="004D269D">
        <w:rPr>
          <w:szCs w:val="24"/>
        </w:rPr>
        <w:t>b) Je-li to možné, přestylizujte následující text tak, abyste vhodně užili přechodníkové konstrukce. Není-li to možné, napište „nelze“:</w:t>
      </w:r>
    </w:p>
    <w:p w:rsidR="008A372A" w:rsidRPr="004D269D" w:rsidRDefault="008A372A" w:rsidP="008A372A">
      <w:pPr>
        <w:spacing w:after="0"/>
        <w:rPr>
          <w:rFonts w:ascii="Times New Roman" w:hAnsi="Times New Roman"/>
          <w:sz w:val="24"/>
          <w:szCs w:val="24"/>
        </w:rPr>
      </w:pPr>
      <w:r w:rsidRPr="004D269D">
        <w:rPr>
          <w:rFonts w:ascii="Times New Roman" w:hAnsi="Times New Roman"/>
          <w:sz w:val="24"/>
          <w:szCs w:val="24"/>
        </w:rPr>
        <w:t>Vybrali si, co se jim líbilo, a zaplatili u nejbližší pokladny.</w:t>
      </w:r>
    </w:p>
    <w:p w:rsidR="008A372A" w:rsidRPr="004D269D" w:rsidRDefault="008A372A" w:rsidP="008A372A">
      <w:pPr>
        <w:spacing w:after="0"/>
        <w:rPr>
          <w:rFonts w:ascii="Times New Roman" w:hAnsi="Times New Roman"/>
          <w:sz w:val="24"/>
          <w:szCs w:val="24"/>
        </w:rPr>
      </w:pPr>
    </w:p>
    <w:p w:rsidR="008A372A" w:rsidRPr="000D6028" w:rsidRDefault="008A372A" w:rsidP="008A372A">
      <w:pPr>
        <w:spacing w:before="120"/>
        <w:rPr>
          <w:rFonts w:ascii="Times New Roman" w:hAnsi="Times New Roman"/>
          <w:b/>
          <w:snapToGrid w:val="0"/>
          <w:sz w:val="24"/>
          <w:szCs w:val="24"/>
        </w:rPr>
      </w:pPr>
      <w:r w:rsidRPr="000D6028">
        <w:rPr>
          <w:rFonts w:ascii="Times New Roman" w:hAnsi="Times New Roman"/>
          <w:b/>
          <w:snapToGrid w:val="0"/>
          <w:sz w:val="24"/>
          <w:szCs w:val="24"/>
        </w:rPr>
        <w:t xml:space="preserve">c) Od slov a slovních spojení uvedených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(příp. definovaných) </w:t>
      </w:r>
      <w:r w:rsidRPr="000D6028">
        <w:rPr>
          <w:rFonts w:ascii="Times New Roman" w:hAnsi="Times New Roman"/>
          <w:b/>
          <w:snapToGrid w:val="0"/>
          <w:sz w:val="24"/>
          <w:szCs w:val="24"/>
        </w:rPr>
        <w:t>v závorkách utvořte náležité spisovné tvary a doplňte je do příslušných vět.</w:t>
      </w:r>
    </w:p>
    <w:p w:rsidR="008A372A" w:rsidRPr="000D6028" w:rsidRDefault="008A372A" w:rsidP="008A372A">
      <w:pPr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>Večeřel (</w:t>
      </w:r>
      <w:r w:rsidRPr="000D6028">
        <w:rPr>
          <w:rFonts w:ascii="Times New Roman" w:hAnsi="Times New Roman"/>
          <w:i/>
          <w:sz w:val="24"/>
          <w:szCs w:val="24"/>
        </w:rPr>
        <w:t>sedět</w:t>
      </w:r>
      <w:r w:rsidRPr="000D6028">
        <w:rPr>
          <w:rFonts w:ascii="Times New Roman" w:hAnsi="Times New Roman"/>
          <w:sz w:val="24"/>
          <w:szCs w:val="24"/>
        </w:rPr>
        <w:t>)………………….</w:t>
      </w:r>
      <w:r>
        <w:rPr>
          <w:rFonts w:ascii="Times New Roman" w:hAnsi="Times New Roman"/>
          <w:sz w:val="24"/>
          <w:szCs w:val="24"/>
        </w:rPr>
        <w:t>…</w:t>
      </w:r>
      <w:r w:rsidRPr="000D6028">
        <w:rPr>
          <w:rFonts w:ascii="Times New Roman" w:hAnsi="Times New Roman"/>
          <w:sz w:val="24"/>
          <w:szCs w:val="24"/>
        </w:rPr>
        <w:t xml:space="preserve"> před televizí.</w:t>
      </w:r>
    </w:p>
    <w:p w:rsidR="008A372A" w:rsidRPr="000D6028" w:rsidRDefault="008A372A" w:rsidP="008A372A">
      <w:pPr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>Sousedka na něj včera nenápadně (</w:t>
      </w:r>
      <w:r w:rsidRPr="000D6028">
        <w:rPr>
          <w:rFonts w:ascii="Times New Roman" w:hAnsi="Times New Roman"/>
          <w:i/>
          <w:sz w:val="24"/>
          <w:szCs w:val="24"/>
        </w:rPr>
        <w:t>mrknout</w:t>
      </w:r>
      <w:r w:rsidRPr="000D6028">
        <w:rPr>
          <w:rFonts w:ascii="Times New Roman" w:hAnsi="Times New Roman"/>
          <w:sz w:val="24"/>
          <w:szCs w:val="24"/>
        </w:rPr>
        <w:t>)………………...</w:t>
      </w:r>
      <w:r>
        <w:rPr>
          <w:rFonts w:ascii="Times New Roman" w:hAnsi="Times New Roman"/>
          <w:sz w:val="24"/>
          <w:szCs w:val="24"/>
        </w:rPr>
        <w:t>…</w:t>
      </w:r>
    </w:p>
    <w:p w:rsidR="008A372A" w:rsidRPr="000D6028" w:rsidRDefault="008A372A" w:rsidP="008A372A">
      <w:pPr>
        <w:rPr>
          <w:rFonts w:ascii="Times New Roman" w:hAnsi="Times New Roman"/>
          <w:sz w:val="24"/>
          <w:szCs w:val="24"/>
        </w:rPr>
      </w:pPr>
      <w:r w:rsidRPr="000D6028">
        <w:rPr>
          <w:rFonts w:ascii="Times New Roman" w:hAnsi="Times New Roman"/>
          <w:sz w:val="24"/>
          <w:szCs w:val="24"/>
        </w:rPr>
        <w:t xml:space="preserve">Musíš na to použít (komparativ od </w:t>
      </w:r>
      <w:proofErr w:type="gramStart"/>
      <w:r w:rsidRPr="000D6028">
        <w:rPr>
          <w:rFonts w:ascii="Times New Roman" w:hAnsi="Times New Roman"/>
          <w:i/>
          <w:sz w:val="24"/>
          <w:szCs w:val="24"/>
        </w:rPr>
        <w:t>tenký</w:t>
      </w:r>
      <w:proofErr w:type="gramEnd"/>
      <w:r w:rsidRPr="000D6028">
        <w:rPr>
          <w:rFonts w:ascii="Times New Roman" w:hAnsi="Times New Roman"/>
          <w:sz w:val="24"/>
          <w:szCs w:val="24"/>
        </w:rPr>
        <w:t>) ……………….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0D6028">
        <w:rPr>
          <w:rFonts w:ascii="Times New Roman" w:hAnsi="Times New Roman"/>
          <w:sz w:val="24"/>
          <w:szCs w:val="24"/>
        </w:rPr>
        <w:t>nit.</w:t>
      </w:r>
    </w:p>
    <w:p w:rsidR="008A372A" w:rsidRPr="000D6028" w:rsidRDefault="008A372A" w:rsidP="008A372A">
      <w:pPr>
        <w:pStyle w:val="Textkomente"/>
        <w:spacing w:line="20" w:lineRule="atLeast"/>
        <w:rPr>
          <w:sz w:val="24"/>
          <w:szCs w:val="24"/>
        </w:rPr>
      </w:pPr>
      <w:r w:rsidRPr="000D6028">
        <w:rPr>
          <w:sz w:val="24"/>
          <w:szCs w:val="24"/>
        </w:rPr>
        <w:t>V parku vysadili deset (</w:t>
      </w:r>
      <w:r w:rsidRPr="000D6028">
        <w:rPr>
          <w:i/>
          <w:sz w:val="24"/>
          <w:szCs w:val="24"/>
        </w:rPr>
        <w:t>lípa</w:t>
      </w:r>
      <w:r w:rsidRPr="000D6028">
        <w:rPr>
          <w:sz w:val="24"/>
          <w:szCs w:val="24"/>
        </w:rPr>
        <w:t>)………………...</w:t>
      </w:r>
    </w:p>
    <w:p w:rsidR="008A372A" w:rsidRPr="000D6028" w:rsidRDefault="008A372A" w:rsidP="008A372A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A372A" w:rsidRDefault="008A372A" w:rsidP="008A37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a) Syntaktickou stavbu věty jednoduché zachyťte závislostním stromem. K uzlům připište větné členy, k hranám doplňte sémantické a </w:t>
      </w:r>
      <w:proofErr w:type="spellStart"/>
      <w:r>
        <w:rPr>
          <w:rFonts w:ascii="Times New Roman" w:hAnsi="Times New Roman"/>
          <w:b/>
          <w:sz w:val="24"/>
          <w:szCs w:val="24"/>
        </w:rPr>
        <w:t>formálněsyntaktické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vztahy.</w:t>
      </w:r>
    </w:p>
    <w:p w:rsidR="008A372A" w:rsidRPr="00B2131B" w:rsidRDefault="008A372A" w:rsidP="008A372A">
      <w:pPr>
        <w:rPr>
          <w:rFonts w:ascii="Times New Roman" w:hAnsi="Times New Roman"/>
          <w:iCs/>
          <w:sz w:val="24"/>
          <w:szCs w:val="24"/>
        </w:rPr>
      </w:pPr>
      <w:r w:rsidRPr="00B2131B">
        <w:rPr>
          <w:rFonts w:ascii="Times New Roman" w:hAnsi="Times New Roman"/>
          <w:iCs/>
          <w:sz w:val="24"/>
          <w:szCs w:val="24"/>
        </w:rPr>
        <w:t xml:space="preserve">Uprostřed rozlehlé roviny ztrácející se v oparu se vždycky cítili malí a pokorní. </w:t>
      </w:r>
    </w:p>
    <w:p w:rsidR="008A372A" w:rsidRPr="00B2131B" w:rsidRDefault="008A372A" w:rsidP="008A372A">
      <w:pPr>
        <w:rPr>
          <w:rFonts w:ascii="Times New Roman" w:hAnsi="Times New Roman"/>
          <w:b/>
          <w:sz w:val="24"/>
          <w:szCs w:val="24"/>
        </w:rPr>
      </w:pPr>
    </w:p>
    <w:p w:rsidR="008A372A" w:rsidRDefault="008A372A" w:rsidP="008A372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 Zachyťte schematicky stavbu souvětí: rozlište věty hlavní a vedlejší, označte druhy vedlejších vět a vztahy mezi větami.</w:t>
      </w:r>
    </w:p>
    <w:p w:rsidR="008A372A" w:rsidRPr="001D58C7" w:rsidRDefault="008A372A" w:rsidP="008A372A">
      <w:pPr>
        <w:rPr>
          <w:rFonts w:ascii="Times New Roman" w:hAnsi="Times New Roman"/>
          <w:iCs/>
          <w:sz w:val="24"/>
          <w:szCs w:val="24"/>
        </w:rPr>
      </w:pPr>
      <w:r w:rsidRPr="001D58C7">
        <w:rPr>
          <w:rFonts w:ascii="Times New Roman" w:hAnsi="Times New Roman"/>
          <w:sz w:val="24"/>
          <w:szCs w:val="24"/>
        </w:rPr>
        <w:t>Protože už jsme si několikrát řekli, že kvantitativní výzkum je v podstatě jen testování hypotéz, jehož silnou stránkou je jeho schopnost říci nám, jak moc se mýlíme, je zřejmé, že k porozumění může tento kvantitativní výzkum přispět jen někdy.</w:t>
      </w:r>
    </w:p>
    <w:p w:rsidR="008A372A" w:rsidRPr="001D58C7" w:rsidRDefault="008A372A" w:rsidP="008A372A">
      <w:pPr>
        <w:rPr>
          <w:rFonts w:ascii="Times New Roman" w:hAnsi="Times New Roman"/>
          <w:b/>
          <w:sz w:val="24"/>
          <w:szCs w:val="24"/>
        </w:rPr>
      </w:pPr>
    </w:p>
    <w:p w:rsidR="008A372A" w:rsidRDefault="008A372A" w:rsidP="008A372A">
      <w:pPr>
        <w:rPr>
          <w:rFonts w:ascii="Times New Roman" w:hAnsi="Times New Roman"/>
          <w:b/>
          <w:sz w:val="24"/>
          <w:szCs w:val="24"/>
        </w:rPr>
      </w:pPr>
    </w:p>
    <w:p w:rsidR="008A372A" w:rsidRDefault="008A372A" w:rsidP="008A372A">
      <w:pPr>
        <w:rPr>
          <w:rFonts w:ascii="Times New Roman" w:hAnsi="Times New Roman"/>
          <w:b/>
          <w:sz w:val="24"/>
          <w:szCs w:val="24"/>
        </w:rPr>
      </w:pPr>
    </w:p>
    <w:p w:rsidR="008A372A" w:rsidRPr="00E762CC" w:rsidRDefault="008A372A" w:rsidP="008A372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138ED">
        <w:rPr>
          <w:rFonts w:ascii="Times New Roman" w:hAnsi="Times New Roman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:rsidR="008A372A" w:rsidRPr="00A377F2" w:rsidRDefault="008A372A" w:rsidP="008A372A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nauka o </w:t>
      </w:r>
      <w:r>
        <w:rPr>
          <w:rFonts w:ascii="Times New Roman" w:hAnsi="Times New Roman"/>
          <w:sz w:val="24"/>
          <w:szCs w:val="24"/>
        </w:rPr>
        <w:t>významu v jazyce</w:t>
      </w:r>
      <w:r w:rsidRPr="00A377F2">
        <w:rPr>
          <w:rFonts w:ascii="Times New Roman" w:hAnsi="Times New Roman"/>
          <w:sz w:val="24"/>
          <w:szCs w:val="24"/>
        </w:rPr>
        <w:t xml:space="preserve">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komponent</w:t>
      </w:r>
    </w:p>
    <w:p w:rsidR="008A372A" w:rsidRPr="00A377F2" w:rsidRDefault="008A372A" w:rsidP="008A372A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nářečí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proofErr w:type="spellStart"/>
      <w:r w:rsidRPr="00A377F2">
        <w:rPr>
          <w:rFonts w:ascii="Times New Roman" w:hAnsi="Times New Roman"/>
          <w:sz w:val="24"/>
          <w:szCs w:val="24"/>
        </w:rPr>
        <w:t>numerativ</w:t>
      </w:r>
      <w:proofErr w:type="spellEnd"/>
    </w:p>
    <w:p w:rsidR="008A372A" w:rsidRPr="00A377F2" w:rsidRDefault="008A372A" w:rsidP="008A372A">
      <w:pPr>
        <w:spacing w:after="0"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čas</w:t>
      </w:r>
      <w:r w:rsidRPr="00A377F2">
        <w:rPr>
          <w:rFonts w:ascii="Times New Roman" w:hAnsi="Times New Roman"/>
          <w:sz w:val="24"/>
          <w:szCs w:val="24"/>
        </w:rPr>
        <w:t xml:space="preserve">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kolokace</w:t>
      </w:r>
    </w:p>
    <w:p w:rsidR="008A372A" w:rsidRPr="00A377F2" w:rsidRDefault="008A372A" w:rsidP="008A372A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spona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hypokoristikon</w:t>
      </w:r>
    </w:p>
    <w:p w:rsidR="008A372A" w:rsidRPr="00A377F2" w:rsidRDefault="008A372A" w:rsidP="008A372A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příčestí</w:t>
      </w:r>
      <w:r w:rsidRPr="00A377F2">
        <w:rPr>
          <w:rFonts w:ascii="Times New Roman" w:hAnsi="Times New Roman"/>
          <w:sz w:val="24"/>
          <w:szCs w:val="24"/>
        </w:rPr>
        <w:t xml:space="preserve"> </w:t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konjunkce</w:t>
      </w:r>
    </w:p>
    <w:p w:rsidR="008A372A" w:rsidRDefault="008A372A" w:rsidP="008A372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Opravte všechny pravopisné chyby (jiné v textu nejsou). Znění textu neměňte.</w:t>
      </w:r>
    </w:p>
    <w:p w:rsidR="008A372A" w:rsidRPr="00A377F2" w:rsidRDefault="008A372A" w:rsidP="008A3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 xml:space="preserve">Milá </w:t>
      </w:r>
      <w:proofErr w:type="spellStart"/>
      <w:r w:rsidRPr="00A377F2">
        <w:rPr>
          <w:rFonts w:ascii="Times New Roman" w:hAnsi="Times New Roman"/>
          <w:sz w:val="24"/>
          <w:szCs w:val="24"/>
        </w:rPr>
        <w:t>Cilko</w:t>
      </w:r>
      <w:proofErr w:type="spellEnd"/>
      <w:r w:rsidRPr="00A377F2">
        <w:rPr>
          <w:rFonts w:ascii="Times New Roman" w:hAnsi="Times New Roman"/>
          <w:sz w:val="24"/>
          <w:szCs w:val="24"/>
        </w:rPr>
        <w:t>,</w:t>
      </w:r>
    </w:p>
    <w:p w:rsidR="008A372A" w:rsidRPr="00A377F2" w:rsidRDefault="008A372A" w:rsidP="008A3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72A" w:rsidRPr="00A377F2" w:rsidRDefault="008A372A" w:rsidP="008A372A">
      <w:pPr>
        <w:spacing w:after="0" w:line="384" w:lineRule="auto"/>
        <w:jc w:val="both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>tak jsem se konečně dostala k </w:t>
      </w:r>
      <w:proofErr w:type="gramStart"/>
      <w:r w:rsidRPr="00A377F2">
        <w:rPr>
          <w:rFonts w:ascii="Times New Roman" w:hAnsi="Times New Roman"/>
          <w:sz w:val="24"/>
          <w:szCs w:val="24"/>
        </w:rPr>
        <w:t>tomu že</w:t>
      </w:r>
      <w:proofErr w:type="gramEnd"/>
      <w:r w:rsidRPr="00A377F2">
        <w:rPr>
          <w:rFonts w:ascii="Times New Roman" w:hAnsi="Times New Roman"/>
          <w:sz w:val="24"/>
          <w:szCs w:val="24"/>
        </w:rPr>
        <w:t xml:space="preserve"> Ti píšu. Když jsme </w:t>
      </w:r>
      <w:r>
        <w:rPr>
          <w:rFonts w:ascii="Times New Roman" w:hAnsi="Times New Roman"/>
          <w:sz w:val="24"/>
          <w:szCs w:val="24"/>
        </w:rPr>
        <w:t xml:space="preserve">spolu </w:t>
      </w:r>
      <w:r w:rsidRPr="00A377F2">
        <w:rPr>
          <w:rFonts w:ascii="Times New Roman" w:hAnsi="Times New Roman"/>
          <w:sz w:val="24"/>
          <w:szCs w:val="24"/>
        </w:rPr>
        <w:t xml:space="preserve">přijely z tábora, už na mně čekaly mamka, taťka a Ivan, můj </w:t>
      </w:r>
      <w:proofErr w:type="spellStart"/>
      <w:r w:rsidRPr="00A377F2">
        <w:rPr>
          <w:rFonts w:ascii="Times New Roman" w:hAnsi="Times New Roman"/>
          <w:sz w:val="24"/>
          <w:szCs w:val="24"/>
        </w:rPr>
        <w:t>brácha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a hrozně všichni spěchali, protože </w:t>
      </w:r>
      <w:proofErr w:type="spellStart"/>
      <w:r w:rsidRPr="00A377F2">
        <w:rPr>
          <w:rFonts w:ascii="Times New Roman" w:hAnsi="Times New Roman"/>
          <w:sz w:val="24"/>
          <w:szCs w:val="24"/>
        </w:rPr>
        <w:t>brácha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Ivan měl za necelou půl hodinu odjíždět na soustředění se svým </w:t>
      </w:r>
      <w:r>
        <w:rPr>
          <w:rFonts w:ascii="Times New Roman" w:hAnsi="Times New Roman"/>
          <w:sz w:val="24"/>
          <w:szCs w:val="24"/>
        </w:rPr>
        <w:t>tenisovým</w:t>
      </w:r>
      <w:r w:rsidRPr="00A377F2">
        <w:rPr>
          <w:rFonts w:ascii="Times New Roman" w:hAnsi="Times New Roman"/>
          <w:sz w:val="24"/>
          <w:szCs w:val="24"/>
        </w:rPr>
        <w:t xml:space="preserve"> oddílem někam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havlíčkobrodsko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. Na konec jsme to naštěstí stihli, ale taťka musel </w:t>
      </w:r>
      <w:proofErr w:type="gramStart"/>
      <w:r w:rsidRPr="00A377F2">
        <w:rPr>
          <w:rFonts w:ascii="Times New Roman" w:hAnsi="Times New Roman"/>
          <w:sz w:val="24"/>
          <w:szCs w:val="24"/>
        </w:rPr>
        <w:t>řídit jako</w:t>
      </w:r>
      <w:proofErr w:type="gramEnd"/>
      <w:r w:rsidRPr="00A377F2">
        <w:rPr>
          <w:rFonts w:ascii="Times New Roman" w:hAnsi="Times New Roman"/>
          <w:sz w:val="24"/>
          <w:szCs w:val="24"/>
        </w:rPr>
        <w:t xml:space="preserve"> kdybychom jeli ve formuli 1. Druhý den jsem šla za svojí kamarádkou Anetou, jenže jsem </w:t>
      </w:r>
      <w:proofErr w:type="spellStart"/>
      <w:r w:rsidRPr="00A377F2">
        <w:rPr>
          <w:rFonts w:ascii="Times New Roman" w:hAnsi="Times New Roman"/>
          <w:sz w:val="24"/>
          <w:szCs w:val="24"/>
        </w:rPr>
        <w:t>zapoměla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: že je ještě v Italii u moře. </w:t>
      </w:r>
      <w:r>
        <w:rPr>
          <w:rFonts w:ascii="Times New Roman" w:hAnsi="Times New Roman"/>
          <w:sz w:val="24"/>
          <w:szCs w:val="24"/>
        </w:rPr>
        <w:t>Večer</w:t>
      </w:r>
      <w:r w:rsidRPr="00A377F2">
        <w:rPr>
          <w:rFonts w:ascii="Times New Roman" w:hAnsi="Times New Roman"/>
          <w:sz w:val="24"/>
          <w:szCs w:val="24"/>
        </w:rPr>
        <w:t xml:space="preserve"> mě mamka odvezla ke strejdovi a tetě do Kostelce nad Černými lesy; moc se mi sem, abych pravdu řekla, nechtělo, ale teď musím uznat, že je to tady mnohem lepší, </w:t>
      </w:r>
      <w:proofErr w:type="gramStart"/>
      <w:r w:rsidRPr="00A377F2">
        <w:rPr>
          <w:rFonts w:ascii="Times New Roman" w:hAnsi="Times New Roman"/>
          <w:sz w:val="24"/>
          <w:szCs w:val="24"/>
        </w:rPr>
        <w:t>než-</w:t>
      </w:r>
      <w:proofErr w:type="spellStart"/>
      <w:r w:rsidRPr="00A377F2">
        <w:rPr>
          <w:rFonts w:ascii="Times New Roman" w:hAnsi="Times New Roman"/>
          <w:sz w:val="24"/>
          <w:szCs w:val="24"/>
        </w:rPr>
        <w:t>li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kdybych</w:t>
      </w:r>
      <w:proofErr w:type="gramEnd"/>
      <w:r w:rsidRPr="00A377F2">
        <w:rPr>
          <w:rFonts w:ascii="Times New Roman" w:hAnsi="Times New Roman"/>
          <w:sz w:val="24"/>
          <w:szCs w:val="24"/>
        </w:rPr>
        <w:t xml:space="preserve"> byla v těch vedrech v Praze. Po mnoha letech přemlouvání, totiž strejda letos </w:t>
      </w:r>
      <w:proofErr w:type="spellStart"/>
      <w:r w:rsidRPr="00A377F2">
        <w:rPr>
          <w:rFonts w:ascii="Times New Roman" w:hAnsi="Times New Roman"/>
          <w:sz w:val="24"/>
          <w:szCs w:val="24"/>
        </w:rPr>
        <w:t>přecejenom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 koupil zahradní bazén, a tak se buď koupu (to nejvíc ze všeho), nebo chodím na maliny do těch </w:t>
      </w:r>
      <w:r>
        <w:rPr>
          <w:rFonts w:ascii="Times New Roman" w:hAnsi="Times New Roman"/>
          <w:sz w:val="24"/>
          <w:szCs w:val="24"/>
        </w:rPr>
        <w:t>zdejších černých lesů</w:t>
      </w:r>
      <w:r w:rsidRPr="00A377F2">
        <w:rPr>
          <w:rFonts w:ascii="Times New Roman" w:hAnsi="Times New Roman"/>
          <w:sz w:val="24"/>
          <w:szCs w:val="24"/>
        </w:rPr>
        <w:t>. Malin je tu letos víc než kdy jindy: už jsme dělali dva koláče, džem</w:t>
      </w:r>
      <w:r>
        <w:rPr>
          <w:rFonts w:ascii="Times New Roman" w:hAnsi="Times New Roman"/>
          <w:sz w:val="24"/>
          <w:szCs w:val="24"/>
        </w:rPr>
        <w:t>u</w:t>
      </w:r>
      <w:r w:rsidRPr="00A377F2">
        <w:rPr>
          <w:rFonts w:ascii="Times New Roman" w:hAnsi="Times New Roman"/>
          <w:sz w:val="24"/>
          <w:szCs w:val="24"/>
        </w:rPr>
        <w:t xml:space="preserve"> asi deset láhví, a dokonce i </w:t>
      </w:r>
      <w:proofErr w:type="spellStart"/>
      <w:r w:rsidRPr="00A377F2">
        <w:rPr>
          <w:rFonts w:ascii="Times New Roman" w:hAnsi="Times New Roman"/>
          <w:sz w:val="24"/>
          <w:szCs w:val="24"/>
        </w:rPr>
        <w:t>syrup</w:t>
      </w:r>
      <w:proofErr w:type="spellEnd"/>
      <w:r w:rsidRPr="00A377F2">
        <w:rPr>
          <w:rFonts w:ascii="Times New Roman" w:hAnsi="Times New Roman"/>
          <w:sz w:val="24"/>
          <w:szCs w:val="24"/>
        </w:rPr>
        <w:t xml:space="preserve">! </w:t>
      </w:r>
    </w:p>
    <w:p w:rsidR="008A372A" w:rsidRPr="00A377F2" w:rsidRDefault="008A372A" w:rsidP="008A372A">
      <w:pPr>
        <w:spacing w:after="0" w:line="384" w:lineRule="auto"/>
        <w:jc w:val="both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>Říkalas mi v autobuse, že budeš celý zbytek července u babičky – jestli pak tam taky máte tolik malin? A kam se chodíš koupat? Napiš mi, prosím Tě, brzo – můžeš domů, já se pozítří vracím do Prahy. Napiš mi určitě, jo?</w:t>
      </w:r>
    </w:p>
    <w:p w:rsidR="00D16EE9" w:rsidRPr="008A372A" w:rsidRDefault="008A372A" w:rsidP="008A372A">
      <w:pPr>
        <w:spacing w:after="0" w:line="384" w:lineRule="auto"/>
        <w:jc w:val="both"/>
        <w:rPr>
          <w:rFonts w:ascii="Times New Roman" w:hAnsi="Times New Roman"/>
          <w:sz w:val="24"/>
          <w:szCs w:val="24"/>
        </w:rPr>
      </w:pP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</w:r>
      <w:r w:rsidRPr="00A377F2">
        <w:rPr>
          <w:rFonts w:ascii="Times New Roman" w:hAnsi="Times New Roman"/>
          <w:sz w:val="24"/>
          <w:szCs w:val="24"/>
        </w:rPr>
        <w:tab/>
        <w:t>Tvoje Dorka.</w:t>
      </w:r>
      <w:bookmarkStart w:id="0" w:name="_GoBack"/>
      <w:bookmarkEnd w:id="0"/>
    </w:p>
    <w:sectPr w:rsidR="00D16EE9" w:rsidRPr="008A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A"/>
    <w:rsid w:val="00086F87"/>
    <w:rsid w:val="000A2470"/>
    <w:rsid w:val="0023200F"/>
    <w:rsid w:val="00323A6D"/>
    <w:rsid w:val="004628BC"/>
    <w:rsid w:val="005538C7"/>
    <w:rsid w:val="00600CAA"/>
    <w:rsid w:val="006D6C68"/>
    <w:rsid w:val="007A32B8"/>
    <w:rsid w:val="00885CD2"/>
    <w:rsid w:val="00886723"/>
    <w:rsid w:val="008A372A"/>
    <w:rsid w:val="008F5CEA"/>
    <w:rsid w:val="00D16EE9"/>
    <w:rsid w:val="00E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AB52"/>
  <w15:chartTrackingRefBased/>
  <w15:docId w15:val="{4334C7CB-BC71-4038-9649-0C685977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72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 w:line="240" w:lineRule="auto"/>
      <w:jc w:val="both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 w:after="120" w:line="240" w:lineRule="auto"/>
      <w:jc w:val="both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 w:after="120" w:line="240" w:lineRule="auto"/>
      <w:jc w:val="both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 w:after="120" w:line="240" w:lineRule="auto"/>
      <w:jc w:val="both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 w:after="120" w:line="240" w:lineRule="auto"/>
      <w:jc w:val="both"/>
      <w:outlineLvl w:val="4"/>
    </w:pPr>
    <w:rPr>
      <w:rFonts w:asciiTheme="minorHAnsi" w:eastAsiaTheme="majorEastAsia" w:hAnsiTheme="min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5"/>
    </w:pPr>
    <w:rPr>
      <w:rFonts w:asciiTheme="minorHAnsi" w:eastAsiaTheme="majorEastAsia" w:hAnsiTheme="min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 w:after="120" w:line="240" w:lineRule="auto"/>
      <w:jc w:val="both"/>
      <w:outlineLvl w:val="6"/>
    </w:pPr>
    <w:rPr>
      <w:rFonts w:asciiTheme="minorHAnsi" w:eastAsiaTheme="majorEastAsia" w:hAnsiTheme="min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pPr>
      <w:spacing w:before="120" w:after="120" w:line="240" w:lineRule="auto"/>
      <w:jc w:val="both"/>
    </w:pPr>
    <w:rPr>
      <w:rFonts w:asciiTheme="minorHAnsi" w:eastAsiaTheme="minorHAnsi" w:hAnsiTheme="minorHAnsi" w:cs="font29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="font290"/>
    </w:r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8A372A"/>
    <w:pPr>
      <w:spacing w:before="120"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37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372A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72A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iln">
    <w:name w:val="Strong"/>
    <w:uiPriority w:val="99"/>
    <w:qFormat/>
    <w:rsid w:val="008A37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1</cp:revision>
  <dcterms:created xsi:type="dcterms:W3CDTF">2019-12-23T00:08:00Z</dcterms:created>
  <dcterms:modified xsi:type="dcterms:W3CDTF">2019-12-23T00:09:00Z</dcterms:modified>
</cp:coreProperties>
</file>