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49904" w14:textId="5DEC0936" w:rsidR="001A4B7D" w:rsidRPr="001A4B7D" w:rsidRDefault="001A4B7D">
      <w:pPr>
        <w:rPr>
          <w:b/>
          <w:bCs/>
        </w:rPr>
      </w:pPr>
      <w:r>
        <w:rPr>
          <w:b/>
          <w:bCs/>
        </w:rPr>
        <w:t>Věda a vědění – otázky k atestu</w:t>
      </w:r>
    </w:p>
    <w:p w14:paraId="4B5C1EBC" w14:textId="24A8F659" w:rsidR="00361EFE" w:rsidRDefault="00361EFE">
      <w:r>
        <w:t>1. Uveďte a vysvětlete pojetí vědění jako odůvodněného pravdivého přesvědčení.</w:t>
      </w:r>
      <w:r w:rsidR="004874BF">
        <w:t xml:space="preserve"> Soustřeďte se zejména na vyjasnění toho, k čemu by vedlo opomenutí některého z definičních znaků.</w:t>
      </w:r>
    </w:p>
    <w:p w14:paraId="42167151" w14:textId="7E96D0FA" w:rsidR="004831E2" w:rsidRDefault="00361EFE">
      <w:r>
        <w:t>2</w:t>
      </w:r>
      <w:r w:rsidR="001A4B7D">
        <w:t>. Vyložte rozdíl mezi vysvětlováním a zdůvodňováním. Jakým způsobem se tyto „režimy“ promítají do problematiky vztahu mezi vědou a věděním?</w:t>
      </w:r>
    </w:p>
    <w:p w14:paraId="299BD47B" w14:textId="65DE04BC" w:rsidR="001A4B7D" w:rsidRDefault="00361EFE">
      <w:r>
        <w:t>3</w:t>
      </w:r>
      <w:r w:rsidR="001A4B7D">
        <w:t xml:space="preserve">. Představte a srovnejte dva základní modely vědeckého vysvětlení podle </w:t>
      </w:r>
      <w:proofErr w:type="spellStart"/>
      <w:r w:rsidR="001A4B7D">
        <w:t>Hempela</w:t>
      </w:r>
      <w:proofErr w:type="spellEnd"/>
      <w:r w:rsidR="001A4B7D">
        <w:t xml:space="preserve"> a </w:t>
      </w:r>
      <w:proofErr w:type="spellStart"/>
      <w:r w:rsidR="001A4B7D">
        <w:t>Oppenheima</w:t>
      </w:r>
      <w:proofErr w:type="spellEnd"/>
      <w:r w:rsidR="001A4B7D">
        <w:t xml:space="preserve"> (deduktivně-nomologický a induktivně-statistický model).</w:t>
      </w:r>
    </w:p>
    <w:p w14:paraId="0E975BE9" w14:textId="6B763E8A" w:rsidR="001A4B7D" w:rsidRDefault="00361EFE">
      <w:r>
        <w:t>4</w:t>
      </w:r>
      <w:r w:rsidR="001A4B7D">
        <w:t>. Jak se k sobě má vysvětlování a předpovídání podle deduktivně-nomologického modelu? Jaké důsledky to má pro vztah mezi vysvětlováním a zdůvodňováním?</w:t>
      </w:r>
    </w:p>
    <w:p w14:paraId="324A26D9" w14:textId="136003D2" w:rsidR="006B3C59" w:rsidRDefault="006B3C59">
      <w:r>
        <w:t>5. Jaký je Descartův ústřední záměr v </w:t>
      </w:r>
      <w:r>
        <w:rPr>
          <w:i/>
        </w:rPr>
        <w:t>První meditaci</w:t>
      </w:r>
      <w:r>
        <w:t xml:space="preserve"> a jakým způsobem jej rámcově naplňuje?</w:t>
      </w:r>
    </w:p>
    <w:p w14:paraId="657F526C" w14:textId="1696A6D7" w:rsidR="006B3C59" w:rsidRPr="006B3C59" w:rsidRDefault="006B3C59">
      <w:r>
        <w:t>6. Vyberte si některý Descartův skeptický argument z </w:t>
      </w:r>
      <w:r>
        <w:rPr>
          <w:i/>
        </w:rPr>
        <w:t>První meditace</w:t>
      </w:r>
      <w:r>
        <w:t xml:space="preserve"> a pokuste se ukázat, jaká poznávací schopnost je v něm problematizována, a jakým způsobem. </w:t>
      </w:r>
    </w:p>
    <w:p w14:paraId="42FDC1FC" w14:textId="14B02E80" w:rsidR="006B3C59" w:rsidRDefault="006B3C59">
      <w:r>
        <w:t>7. Jaký je vztah obtíží, které Descartes ukazuje v </w:t>
      </w:r>
      <w:r>
        <w:rPr>
          <w:i/>
        </w:rPr>
        <w:t>První meditaci</w:t>
      </w:r>
      <w:r>
        <w:t>, k problematice povahy vědeckého vysvětlení?</w:t>
      </w:r>
    </w:p>
    <w:p w14:paraId="45F4A5D6" w14:textId="748F51BA" w:rsidR="006B3C59" w:rsidRDefault="006B3C59">
      <w:r>
        <w:t>8. Pokuste se vysvětlit rozdíl mezi epistemologickou a ontologickou perspektivou při ohledávání „okrajových předpokladů a podmínek“ provozování vědních disciplín.</w:t>
      </w:r>
    </w:p>
    <w:p w14:paraId="0CE31FE1" w14:textId="16F9C1D8" w:rsidR="006B3C59" w:rsidRDefault="006B3C59">
      <w:r>
        <w:t>9. Uveďte některé význačné způsoby obecného ontologického členění reality a na vlastních příkladech ukažte, jak a proč je takové členění relevantní pro určení metody zkoumání v rámci té které konkrétní vědecké disciplíny.</w:t>
      </w:r>
    </w:p>
    <w:p w14:paraId="068E47AD" w14:textId="5525702E" w:rsidR="006B3C59" w:rsidRDefault="006B3C59">
      <w:r>
        <w:t>10. Vysvětlete rozdíl mezi dualismem vlastností a dualismem věcí</w:t>
      </w:r>
      <w:r w:rsidR="004C4075">
        <w:t>/substancí. Pokuste se vyložit, proč dualismus věcí předpokládá dualismus vlastností, a proč naopak dualismus vlastností nepředpokládá dualismus věcí.</w:t>
      </w:r>
    </w:p>
    <w:p w14:paraId="184D7CA4" w14:textId="7B1A4518" w:rsidR="004C3457" w:rsidRDefault="004C3457">
      <w:r>
        <w:t>11. Jakým způsobem popisují základní určení matérie (čili hmoty) antičtí atomisté a Descartes? Co mají obě koncepce společného, a v čem se naopak zásadně liší?</w:t>
      </w:r>
    </w:p>
    <w:p w14:paraId="70F85982" w14:textId="7C0C94EA" w:rsidR="004C3457" w:rsidRDefault="004C3457">
      <w:r>
        <w:t>12. Vysvětlete rozlišení mezi primárními a sekundárními (či obecněji odvozenými) kvalitami v klasickém kartesiánsko-</w:t>
      </w:r>
      <w:proofErr w:type="spellStart"/>
      <w:r>
        <w:t>lockovském</w:t>
      </w:r>
      <w:proofErr w:type="spellEnd"/>
      <w:r>
        <w:t xml:space="preserve"> podání.</w:t>
      </w:r>
    </w:p>
    <w:p w14:paraId="09B9CDB9" w14:textId="4DCEC2DD" w:rsidR="004C3457" w:rsidRDefault="004C3457">
      <w:r>
        <w:t>13. Jak rozumíte motivaci pro zavedení rozlišení mezi primárními a sekundárními (či obecněji odvozenými) kvalitami při popisování reality?</w:t>
      </w:r>
    </w:p>
    <w:p w14:paraId="1016695C" w14:textId="00FF8CAD" w:rsidR="004C3457" w:rsidRDefault="004C3457">
      <w:r>
        <w:t>14. Co je to esence a esenciální vlastnost? Proč tyto kategorie hrají důležitou roli při realizaci projektů vědy?</w:t>
      </w:r>
    </w:p>
    <w:p w14:paraId="66C4823E" w14:textId="73721716" w:rsidR="004874BF" w:rsidRDefault="004874BF">
      <w:r>
        <w:t>15. Pokuste se vysvětlit rozlišení mezi individuální esencí a druhovou esencí individua. Pomozte si příklady.</w:t>
      </w:r>
    </w:p>
    <w:p w14:paraId="7AEC9F2D" w14:textId="1D3886FC" w:rsidR="004874BF" w:rsidRPr="006B3C59" w:rsidRDefault="004874BF">
      <w:r>
        <w:t xml:space="preserve">16. Co je to </w:t>
      </w:r>
      <w:proofErr w:type="spellStart"/>
      <w:r>
        <w:t>Porfyriův</w:t>
      </w:r>
      <w:proofErr w:type="spellEnd"/>
      <w:r>
        <w:t xml:space="preserve"> strom? Jakou povahu, resp. úlohu hrají jednotlivé položky, z nichž sestává, a v jakých jsou tyto položky vzájemných </w:t>
      </w:r>
      <w:proofErr w:type="gramStart"/>
      <w:r>
        <w:t>vztazích</w:t>
      </w:r>
      <w:proofErr w:type="gramEnd"/>
      <w:r>
        <w:t>? (Nemusíte znát výčet všech položek, tj. zkonstruovat celý „strom“, ale na nějaké příklady byste si vzpomenout měli.)</w:t>
      </w:r>
      <w:bookmarkStart w:id="0" w:name="_GoBack"/>
      <w:bookmarkEnd w:id="0"/>
    </w:p>
    <w:sectPr w:rsidR="004874BF" w:rsidRPr="006B3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7D"/>
    <w:rsid w:val="001A4B7D"/>
    <w:rsid w:val="00260C2F"/>
    <w:rsid w:val="00361EFE"/>
    <w:rsid w:val="004831E2"/>
    <w:rsid w:val="004874BF"/>
    <w:rsid w:val="004B353A"/>
    <w:rsid w:val="004C3457"/>
    <w:rsid w:val="004C4075"/>
    <w:rsid w:val="00535AFE"/>
    <w:rsid w:val="006B3C59"/>
    <w:rsid w:val="00D4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336E"/>
  <w15:chartTrackingRefBased/>
  <w15:docId w15:val="{E1405DD3-808A-4854-9A14-E8F8C2FA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Palkos</dc:creator>
  <cp:keywords/>
  <dc:description/>
  <cp:lastModifiedBy>FFUK</cp:lastModifiedBy>
  <cp:revision>2</cp:revision>
  <dcterms:created xsi:type="dcterms:W3CDTF">2019-12-09T09:58:00Z</dcterms:created>
  <dcterms:modified xsi:type="dcterms:W3CDTF">2019-12-09T09:58:00Z</dcterms:modified>
</cp:coreProperties>
</file>