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AD1" w:rsidRPr="000420A9" w:rsidRDefault="00496AD1" w:rsidP="00496AD1">
      <w:pPr>
        <w:spacing w:line="360" w:lineRule="auto"/>
        <w:jc w:val="both"/>
        <w:rPr>
          <w:rFonts w:ascii="Times New Roman" w:hAnsi="Times New Roman" w:cs="Times New Roman"/>
        </w:rPr>
      </w:pPr>
      <w:r w:rsidRPr="000420A9">
        <w:rPr>
          <w:rFonts w:ascii="Times New Roman" w:hAnsi="Times New Roman" w:cs="Times New Roman"/>
        </w:rPr>
        <w:t>Základy odborného psaní a redigování textu (ZS 2019/2020)</w:t>
      </w:r>
    </w:p>
    <w:p w:rsidR="00496AD1" w:rsidRPr="000420A9" w:rsidRDefault="00496AD1" w:rsidP="00496AD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Maria </w:t>
      </w:r>
      <w:proofErr w:type="spellStart"/>
      <w:r>
        <w:rPr>
          <w:rFonts w:ascii="Times New Roman" w:hAnsi="Times New Roman" w:cs="Times New Roman"/>
        </w:rPr>
        <w:t>Rozhonová</w:t>
      </w:r>
      <w:proofErr w:type="spellEnd"/>
    </w:p>
    <w:p w:rsidR="00496AD1" w:rsidRDefault="00496AD1" w:rsidP="00496AD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Bedřich Fučík – Historie jednoho překladu</w:t>
      </w:r>
    </w:p>
    <w:p w:rsidR="00496AD1" w:rsidRDefault="00496AD1" w:rsidP="00421DB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Historie jednoho překladu, esej z pera Bedřicha Fučíka, je součástí edice </w:t>
      </w:r>
      <w:r>
        <w:rPr>
          <w:rFonts w:ascii="Times New Roman" w:hAnsi="Times New Roman" w:cs="Times New Roman"/>
          <w:i/>
          <w:iCs/>
        </w:rPr>
        <w:t>Dílo Bedřicha Fučíka</w:t>
      </w:r>
      <w:r>
        <w:rPr>
          <w:rFonts w:ascii="Times New Roman" w:hAnsi="Times New Roman" w:cs="Times New Roman"/>
        </w:rPr>
        <w:t xml:space="preserve">, konkrétně </w:t>
      </w:r>
      <w:r w:rsidR="007675EC">
        <w:rPr>
          <w:rFonts w:ascii="Times New Roman" w:hAnsi="Times New Roman" w:cs="Times New Roman"/>
        </w:rPr>
        <w:t>svazku třetího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i/>
          <w:iCs/>
        </w:rPr>
        <w:t>Setkávání a míjení.</w:t>
      </w:r>
      <w:r w:rsidR="00E95276">
        <w:rPr>
          <w:rFonts w:ascii="Times New Roman" w:hAnsi="Times New Roman" w:cs="Times New Roman"/>
          <w:i/>
          <w:iCs/>
        </w:rPr>
        <w:t xml:space="preserve"> </w:t>
      </w:r>
      <w:r w:rsidR="00D62938">
        <w:rPr>
          <w:rFonts w:ascii="Times New Roman" w:hAnsi="Times New Roman" w:cs="Times New Roman"/>
        </w:rPr>
        <w:t>Tato e</w:t>
      </w:r>
      <w:r w:rsidR="00E95276">
        <w:rPr>
          <w:rFonts w:ascii="Times New Roman" w:hAnsi="Times New Roman" w:cs="Times New Roman"/>
        </w:rPr>
        <w:t xml:space="preserve">dice </w:t>
      </w:r>
      <w:r w:rsidR="00D62938">
        <w:rPr>
          <w:rFonts w:ascii="Times New Roman" w:hAnsi="Times New Roman" w:cs="Times New Roman"/>
        </w:rPr>
        <w:t>vycházela od roku 1992</w:t>
      </w:r>
      <w:r w:rsidR="00E95276">
        <w:rPr>
          <w:rFonts w:ascii="Times New Roman" w:hAnsi="Times New Roman" w:cs="Times New Roman"/>
        </w:rPr>
        <w:t xml:space="preserve"> pod záštitou nakladatelství </w:t>
      </w:r>
      <w:proofErr w:type="spellStart"/>
      <w:r w:rsidR="00E95276">
        <w:rPr>
          <w:rFonts w:ascii="Times New Roman" w:hAnsi="Times New Roman" w:cs="Times New Roman"/>
        </w:rPr>
        <w:t>Melantrich</w:t>
      </w:r>
      <w:proofErr w:type="spellEnd"/>
      <w:r w:rsidR="00E95276">
        <w:rPr>
          <w:rFonts w:ascii="Times New Roman" w:hAnsi="Times New Roman" w:cs="Times New Roman"/>
        </w:rPr>
        <w:t>,</w:t>
      </w:r>
      <w:r w:rsidR="00D62938">
        <w:rPr>
          <w:rFonts w:ascii="Times New Roman" w:hAnsi="Times New Roman" w:cs="Times New Roman"/>
        </w:rPr>
        <w:t xml:space="preserve"> od roku 2002 zbylé tři svazky</w:t>
      </w:r>
      <w:r w:rsidR="00461479">
        <w:rPr>
          <w:rFonts w:ascii="Times New Roman" w:hAnsi="Times New Roman" w:cs="Times New Roman"/>
        </w:rPr>
        <w:t xml:space="preserve"> knižnice</w:t>
      </w:r>
      <w:r w:rsidR="00321D16">
        <w:rPr>
          <w:rFonts w:ascii="Times New Roman" w:hAnsi="Times New Roman" w:cs="Times New Roman"/>
        </w:rPr>
        <w:t xml:space="preserve"> </w:t>
      </w:r>
      <w:r w:rsidR="00D62938">
        <w:rPr>
          <w:rFonts w:ascii="Times New Roman" w:hAnsi="Times New Roman" w:cs="Times New Roman"/>
        </w:rPr>
        <w:t>(</w:t>
      </w:r>
      <w:r w:rsidR="009B60DC">
        <w:rPr>
          <w:rFonts w:ascii="Times New Roman" w:hAnsi="Times New Roman" w:cs="Times New Roman"/>
        </w:rPr>
        <w:t>včetně doplňkového</w:t>
      </w:r>
      <w:r w:rsidR="00D62938">
        <w:rPr>
          <w:rFonts w:ascii="Times New Roman" w:hAnsi="Times New Roman" w:cs="Times New Roman"/>
        </w:rPr>
        <w:t xml:space="preserve"> svazk</w:t>
      </w:r>
      <w:r w:rsidR="009B60DC">
        <w:rPr>
          <w:rFonts w:ascii="Times New Roman" w:hAnsi="Times New Roman" w:cs="Times New Roman"/>
        </w:rPr>
        <w:t>u</w:t>
      </w:r>
      <w:r w:rsidR="00D62938">
        <w:rPr>
          <w:rFonts w:ascii="Times New Roman" w:hAnsi="Times New Roman" w:cs="Times New Roman"/>
        </w:rPr>
        <w:t>) vyd</w:t>
      </w:r>
      <w:r w:rsidR="0054511A">
        <w:rPr>
          <w:rFonts w:ascii="Times New Roman" w:hAnsi="Times New Roman" w:cs="Times New Roman"/>
        </w:rPr>
        <w:t>ával</w:t>
      </w:r>
      <w:r w:rsidR="00D62938">
        <w:rPr>
          <w:rFonts w:ascii="Times New Roman" w:hAnsi="Times New Roman" w:cs="Times New Roman"/>
        </w:rPr>
        <w:t xml:space="preserve">o nakladatelství Triáda. Pod všechny svazky se edičně podepsali Vladimír Binar a Mojmír Trávníček. </w:t>
      </w:r>
      <w:r w:rsidR="00F42AA2">
        <w:rPr>
          <w:rFonts w:ascii="Times New Roman" w:hAnsi="Times New Roman" w:cs="Times New Roman"/>
        </w:rPr>
        <w:t xml:space="preserve">Již zmíněná esej je součástí </w:t>
      </w:r>
      <w:r w:rsidR="00273D7C">
        <w:rPr>
          <w:rFonts w:ascii="Times New Roman" w:hAnsi="Times New Roman" w:cs="Times New Roman"/>
        </w:rPr>
        <w:t>čtvrté</w:t>
      </w:r>
      <w:r w:rsidR="00F42AA2">
        <w:rPr>
          <w:rFonts w:ascii="Times New Roman" w:hAnsi="Times New Roman" w:cs="Times New Roman"/>
        </w:rPr>
        <w:t xml:space="preserve"> části</w:t>
      </w:r>
      <w:r w:rsidR="007D62B2">
        <w:rPr>
          <w:rFonts w:ascii="Times New Roman" w:hAnsi="Times New Roman" w:cs="Times New Roman"/>
        </w:rPr>
        <w:t xml:space="preserve"> svazku</w:t>
      </w:r>
      <w:r w:rsidR="00F42AA2">
        <w:rPr>
          <w:rFonts w:ascii="Times New Roman" w:hAnsi="Times New Roman" w:cs="Times New Roman"/>
        </w:rPr>
        <w:t xml:space="preserve"> nazvané </w:t>
      </w:r>
      <w:r w:rsidR="00F42AA2">
        <w:rPr>
          <w:rFonts w:ascii="Times New Roman" w:hAnsi="Times New Roman" w:cs="Times New Roman"/>
          <w:i/>
          <w:iCs/>
        </w:rPr>
        <w:t>K otázce českého překladu.</w:t>
      </w:r>
    </w:p>
    <w:p w:rsidR="00881FA0" w:rsidRDefault="009D1F5B" w:rsidP="005F30F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Jak</w:t>
      </w:r>
      <w:r w:rsidR="00B030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název napovídá, esej se zaobírá otázkou jednoho překladu, s podtitulkem </w:t>
      </w:r>
      <w:r w:rsidRPr="009D1F5B">
        <w:rPr>
          <w:rFonts w:ascii="Times New Roman" w:hAnsi="Times New Roman" w:cs="Times New Roman"/>
        </w:rPr>
        <w:t>KVAZIDETEKTIVNÍ</w:t>
      </w:r>
      <w:r w:rsidR="005F3B28">
        <w:rPr>
          <w:rFonts w:ascii="Times New Roman" w:hAnsi="Times New Roman" w:cs="Times New Roman"/>
        </w:rPr>
        <w:t>, tím nám</w:t>
      </w:r>
      <w:r w:rsidR="00C44A5E">
        <w:rPr>
          <w:rFonts w:ascii="Times New Roman" w:hAnsi="Times New Roman" w:cs="Times New Roman"/>
        </w:rPr>
        <w:t xml:space="preserve"> </w:t>
      </w:r>
      <w:r w:rsidR="005F3B28">
        <w:rPr>
          <w:rFonts w:ascii="Times New Roman" w:hAnsi="Times New Roman" w:cs="Times New Roman"/>
        </w:rPr>
        <w:t>B.F. velice záměrně</w:t>
      </w:r>
      <w:r w:rsidR="00C44A5E">
        <w:rPr>
          <w:rFonts w:ascii="Times New Roman" w:hAnsi="Times New Roman" w:cs="Times New Roman"/>
        </w:rPr>
        <w:t xml:space="preserve"> určuje celý ráz svého textu.</w:t>
      </w:r>
      <w:r w:rsidR="005F3B28">
        <w:rPr>
          <w:rFonts w:ascii="Times New Roman" w:hAnsi="Times New Roman" w:cs="Times New Roman"/>
        </w:rPr>
        <w:t xml:space="preserve"> Otázkou</w:t>
      </w:r>
      <w:r w:rsidR="00CC76F0">
        <w:rPr>
          <w:rFonts w:ascii="Times New Roman" w:hAnsi="Times New Roman" w:cs="Times New Roman"/>
        </w:rPr>
        <w:t>,</w:t>
      </w:r>
      <w:r w:rsidR="009A4DF2">
        <w:rPr>
          <w:rFonts w:ascii="Times New Roman" w:hAnsi="Times New Roman" w:cs="Times New Roman"/>
        </w:rPr>
        <w:t xml:space="preserve"> a</w:t>
      </w:r>
      <w:r w:rsidR="005F3B28">
        <w:rPr>
          <w:rFonts w:ascii="Times New Roman" w:hAnsi="Times New Roman" w:cs="Times New Roman"/>
        </w:rPr>
        <w:t xml:space="preserve"> zároveň celým obsahem práce</w:t>
      </w:r>
      <w:r w:rsidR="00CC76F0">
        <w:rPr>
          <w:rFonts w:ascii="Times New Roman" w:hAnsi="Times New Roman" w:cs="Times New Roman"/>
        </w:rPr>
        <w:t>,</w:t>
      </w:r>
      <w:r w:rsidR="005F3B28">
        <w:rPr>
          <w:rFonts w:ascii="Times New Roman" w:hAnsi="Times New Roman" w:cs="Times New Roman"/>
        </w:rPr>
        <w:t xml:space="preserve"> je ediční zásah Jana Zahradníčka do překladu Otty </w:t>
      </w:r>
      <w:r w:rsidR="000F5B43">
        <w:rPr>
          <w:rFonts w:ascii="Times New Roman" w:hAnsi="Times New Roman" w:cs="Times New Roman"/>
        </w:rPr>
        <w:t xml:space="preserve">F. </w:t>
      </w:r>
      <w:proofErr w:type="spellStart"/>
      <w:r w:rsidR="005F3B28">
        <w:rPr>
          <w:rFonts w:ascii="Times New Roman" w:hAnsi="Times New Roman" w:cs="Times New Roman"/>
        </w:rPr>
        <w:t>Bablera</w:t>
      </w:r>
      <w:proofErr w:type="spellEnd"/>
      <w:r w:rsidR="005F3B28">
        <w:rPr>
          <w:rFonts w:ascii="Times New Roman" w:hAnsi="Times New Roman" w:cs="Times New Roman"/>
        </w:rPr>
        <w:t>.</w:t>
      </w:r>
      <w:r w:rsidR="008F1ABB">
        <w:rPr>
          <w:rFonts w:ascii="Times New Roman" w:hAnsi="Times New Roman" w:cs="Times New Roman"/>
        </w:rPr>
        <w:t xml:space="preserve"> </w:t>
      </w:r>
      <w:r w:rsidR="00690877" w:rsidRPr="005658BF">
        <w:rPr>
          <w:rFonts w:ascii="Times New Roman" w:hAnsi="Times New Roman" w:cs="Times New Roman"/>
        </w:rPr>
        <w:t>V</w:t>
      </w:r>
      <w:r w:rsidR="00690877">
        <w:rPr>
          <w:rFonts w:ascii="Times New Roman" w:hAnsi="Times New Roman" w:cs="Times New Roman"/>
        </w:rPr>
        <w:t> celém textu se setká</w:t>
      </w:r>
      <w:r w:rsidR="00032086">
        <w:rPr>
          <w:rFonts w:ascii="Times New Roman" w:hAnsi="Times New Roman" w:cs="Times New Roman"/>
        </w:rPr>
        <w:t>vá</w:t>
      </w:r>
      <w:r w:rsidR="00690877">
        <w:rPr>
          <w:rFonts w:ascii="Times New Roman" w:hAnsi="Times New Roman" w:cs="Times New Roman"/>
        </w:rPr>
        <w:t xml:space="preserve">me s třemi různými variantami tohoto překladu (původní </w:t>
      </w:r>
      <w:proofErr w:type="spellStart"/>
      <w:r w:rsidR="00690877">
        <w:rPr>
          <w:rFonts w:ascii="Times New Roman" w:hAnsi="Times New Roman" w:cs="Times New Roman"/>
        </w:rPr>
        <w:t>Bablerův</w:t>
      </w:r>
      <w:proofErr w:type="spellEnd"/>
      <w:r w:rsidR="00690877">
        <w:rPr>
          <w:rFonts w:ascii="Times New Roman" w:hAnsi="Times New Roman" w:cs="Times New Roman"/>
        </w:rPr>
        <w:t xml:space="preserve"> překlad obohacen o Zahradníčkovi úpravy</w:t>
      </w:r>
      <w:r w:rsidR="007A0038">
        <w:rPr>
          <w:rFonts w:ascii="Times New Roman" w:hAnsi="Times New Roman" w:cs="Times New Roman"/>
        </w:rPr>
        <w:t>;</w:t>
      </w:r>
      <w:r w:rsidR="00690877">
        <w:rPr>
          <w:rFonts w:ascii="Times New Roman" w:hAnsi="Times New Roman" w:cs="Times New Roman"/>
        </w:rPr>
        <w:t xml:space="preserve"> 1. vydání </w:t>
      </w:r>
      <w:r w:rsidR="002473C7">
        <w:rPr>
          <w:rFonts w:ascii="Times New Roman" w:hAnsi="Times New Roman" w:cs="Times New Roman"/>
        </w:rPr>
        <w:t xml:space="preserve">– nakladatelství </w:t>
      </w:r>
      <w:r w:rsidR="00690877">
        <w:rPr>
          <w:rFonts w:ascii="Times New Roman" w:hAnsi="Times New Roman" w:cs="Times New Roman"/>
        </w:rPr>
        <w:t>Vyšehrad</w:t>
      </w:r>
      <w:r w:rsidR="002473C7">
        <w:rPr>
          <w:rFonts w:ascii="Times New Roman" w:hAnsi="Times New Roman" w:cs="Times New Roman"/>
        </w:rPr>
        <w:t>,</w:t>
      </w:r>
      <w:r w:rsidR="00690877">
        <w:rPr>
          <w:rFonts w:ascii="Times New Roman" w:hAnsi="Times New Roman" w:cs="Times New Roman"/>
        </w:rPr>
        <w:t xml:space="preserve"> </w:t>
      </w:r>
      <w:r w:rsidR="00F93505">
        <w:rPr>
          <w:rFonts w:ascii="Times New Roman" w:hAnsi="Times New Roman" w:cs="Times New Roman"/>
        </w:rPr>
        <w:t>19</w:t>
      </w:r>
      <w:r w:rsidR="00690877">
        <w:rPr>
          <w:rFonts w:ascii="Times New Roman" w:hAnsi="Times New Roman" w:cs="Times New Roman"/>
        </w:rPr>
        <w:t>52</w:t>
      </w:r>
      <w:r w:rsidR="007A0038">
        <w:rPr>
          <w:rFonts w:ascii="Times New Roman" w:hAnsi="Times New Roman" w:cs="Times New Roman"/>
        </w:rPr>
        <w:t>;</w:t>
      </w:r>
      <w:r w:rsidR="00690877">
        <w:rPr>
          <w:rFonts w:ascii="Times New Roman" w:hAnsi="Times New Roman" w:cs="Times New Roman"/>
        </w:rPr>
        <w:t xml:space="preserve"> 2. vydání </w:t>
      </w:r>
      <w:r w:rsidR="002473C7">
        <w:rPr>
          <w:rFonts w:ascii="Times New Roman" w:hAnsi="Times New Roman" w:cs="Times New Roman"/>
        </w:rPr>
        <w:t>–</w:t>
      </w:r>
      <w:r w:rsidR="00690877">
        <w:rPr>
          <w:rFonts w:ascii="Times New Roman" w:hAnsi="Times New Roman" w:cs="Times New Roman"/>
        </w:rPr>
        <w:t xml:space="preserve"> nakladatelství</w:t>
      </w:r>
      <w:r w:rsidR="002473C7">
        <w:rPr>
          <w:rFonts w:ascii="Times New Roman" w:hAnsi="Times New Roman" w:cs="Times New Roman"/>
        </w:rPr>
        <w:t xml:space="preserve"> </w:t>
      </w:r>
      <w:r w:rsidR="00690877">
        <w:rPr>
          <w:rFonts w:ascii="Times New Roman" w:hAnsi="Times New Roman" w:cs="Times New Roman"/>
        </w:rPr>
        <w:t>SNKLU</w:t>
      </w:r>
      <w:r w:rsidR="002473C7">
        <w:rPr>
          <w:rFonts w:ascii="Times New Roman" w:hAnsi="Times New Roman" w:cs="Times New Roman"/>
        </w:rPr>
        <w:t>,</w:t>
      </w:r>
      <w:r w:rsidR="00690877">
        <w:rPr>
          <w:rFonts w:ascii="Times New Roman" w:hAnsi="Times New Roman" w:cs="Times New Roman"/>
        </w:rPr>
        <w:t xml:space="preserve"> </w:t>
      </w:r>
      <w:r w:rsidR="00F93505">
        <w:rPr>
          <w:rFonts w:ascii="Times New Roman" w:hAnsi="Times New Roman" w:cs="Times New Roman"/>
        </w:rPr>
        <w:t>19</w:t>
      </w:r>
      <w:r w:rsidR="00690877">
        <w:rPr>
          <w:rFonts w:ascii="Times New Roman" w:hAnsi="Times New Roman" w:cs="Times New Roman"/>
        </w:rPr>
        <w:t>65), které jsou velmi srozumitelně odděleny tak, abychom viděli všechny rozdíly.</w:t>
      </w:r>
    </w:p>
    <w:p w:rsidR="007B52D8" w:rsidRDefault="007B52D8" w:rsidP="007B52D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 formálního hlediska je esej složena z několika dopisů, které jsou datovány, obohacena o poznámky samotného autora, které nám pomáhají se zorientovat v jeho postoji, a </w:t>
      </w:r>
      <w:r w:rsidR="006A288C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 xml:space="preserve">ediční </w:t>
      </w:r>
      <w:r w:rsidR="009B405D">
        <w:rPr>
          <w:rFonts w:ascii="Times New Roman" w:hAnsi="Times New Roman" w:cs="Times New Roman"/>
        </w:rPr>
        <w:t>zprávu</w:t>
      </w:r>
      <w:r>
        <w:rPr>
          <w:rFonts w:ascii="Times New Roman" w:hAnsi="Times New Roman" w:cs="Times New Roman"/>
        </w:rPr>
        <w:t xml:space="preserve"> </w:t>
      </w:r>
      <w:r w:rsidR="00A96771">
        <w:rPr>
          <w:rFonts w:ascii="Times New Roman" w:hAnsi="Times New Roman" w:cs="Times New Roman"/>
        </w:rPr>
        <w:t>umístěnou</w:t>
      </w:r>
      <w:r>
        <w:rPr>
          <w:rFonts w:ascii="Times New Roman" w:hAnsi="Times New Roman" w:cs="Times New Roman"/>
        </w:rPr>
        <w:t xml:space="preserve"> na konci svazku, objasňující situaci sepsání Fučíkovi eseje. Celý text je psán na bázi detektivního vyprávění, kdy se blíže seznamujeme se složitým procesem překladu a ediční práce. </w:t>
      </w:r>
    </w:p>
    <w:p w:rsidR="00496AD1" w:rsidRDefault="009A4DF2" w:rsidP="00077A8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celé problematiky vstupujeme </w:t>
      </w:r>
      <w:r w:rsidR="006555DE">
        <w:rPr>
          <w:rFonts w:ascii="Times New Roman" w:hAnsi="Times New Roman" w:cs="Times New Roman"/>
        </w:rPr>
        <w:t xml:space="preserve">komentářem k </w:t>
      </w:r>
      <w:r>
        <w:rPr>
          <w:rFonts w:ascii="Times New Roman" w:hAnsi="Times New Roman" w:cs="Times New Roman"/>
        </w:rPr>
        <w:t>článku</w:t>
      </w:r>
      <w:r w:rsidR="00603900">
        <w:rPr>
          <w:rFonts w:ascii="Times New Roman" w:hAnsi="Times New Roman" w:cs="Times New Roman"/>
        </w:rPr>
        <w:t xml:space="preserve"> od </w:t>
      </w:r>
      <w:r w:rsidR="00C13EC4">
        <w:rPr>
          <w:rFonts w:ascii="Times New Roman" w:hAnsi="Times New Roman" w:cs="Times New Roman"/>
        </w:rPr>
        <w:t>Václava</w:t>
      </w:r>
      <w:r w:rsidR="00603900">
        <w:rPr>
          <w:rFonts w:ascii="Times New Roman" w:hAnsi="Times New Roman" w:cs="Times New Roman"/>
        </w:rPr>
        <w:t xml:space="preserve"> Černého</w:t>
      </w:r>
      <w:r>
        <w:rPr>
          <w:rFonts w:ascii="Times New Roman" w:hAnsi="Times New Roman" w:cs="Times New Roman"/>
        </w:rPr>
        <w:t xml:space="preserve"> v Lidových novinách, </w:t>
      </w:r>
      <w:r w:rsidR="003F4119">
        <w:rPr>
          <w:rFonts w:ascii="Times New Roman" w:hAnsi="Times New Roman" w:cs="Times New Roman"/>
        </w:rPr>
        <w:t xml:space="preserve">ze dne </w:t>
      </w:r>
      <w:r w:rsidR="004F4800">
        <w:rPr>
          <w:rFonts w:ascii="Times New Roman" w:hAnsi="Times New Roman" w:cs="Times New Roman"/>
        </w:rPr>
        <w:t>21.2</w:t>
      </w:r>
      <w:r>
        <w:rPr>
          <w:rFonts w:ascii="Times New Roman" w:hAnsi="Times New Roman" w:cs="Times New Roman"/>
        </w:rPr>
        <w:t>.1965.</w:t>
      </w:r>
      <w:r w:rsidR="008F1ABB">
        <w:rPr>
          <w:rFonts w:ascii="Times New Roman" w:hAnsi="Times New Roman" w:cs="Times New Roman"/>
        </w:rPr>
        <w:t xml:space="preserve">, kde se omlouvá, na žádost </w:t>
      </w:r>
      <w:proofErr w:type="spellStart"/>
      <w:r w:rsidR="008F1ABB">
        <w:rPr>
          <w:rFonts w:ascii="Times New Roman" w:hAnsi="Times New Roman" w:cs="Times New Roman"/>
        </w:rPr>
        <w:t>Bablerovu</w:t>
      </w:r>
      <w:proofErr w:type="spellEnd"/>
      <w:r w:rsidR="008F1ABB">
        <w:rPr>
          <w:rFonts w:ascii="Times New Roman" w:hAnsi="Times New Roman" w:cs="Times New Roman"/>
        </w:rPr>
        <w:t xml:space="preserve">, za špatnou formulaci </w:t>
      </w:r>
      <w:r w:rsidR="00AE68B7">
        <w:rPr>
          <w:rFonts w:ascii="Times New Roman" w:hAnsi="Times New Roman" w:cs="Times New Roman"/>
        </w:rPr>
        <w:t xml:space="preserve">v článku </w:t>
      </w:r>
      <w:r w:rsidR="008F1ABB">
        <w:rPr>
          <w:rFonts w:ascii="Times New Roman" w:hAnsi="Times New Roman" w:cs="Times New Roman"/>
        </w:rPr>
        <w:t xml:space="preserve">k 2. vydání překladu </w:t>
      </w:r>
      <w:r w:rsidR="008F1ABB">
        <w:rPr>
          <w:rFonts w:ascii="Times New Roman" w:hAnsi="Times New Roman" w:cs="Times New Roman"/>
          <w:i/>
          <w:iCs/>
        </w:rPr>
        <w:t xml:space="preserve">Božské </w:t>
      </w:r>
      <w:r w:rsidR="008F1ABB" w:rsidRPr="008F1ABB">
        <w:rPr>
          <w:rFonts w:ascii="Times New Roman" w:hAnsi="Times New Roman" w:cs="Times New Roman"/>
          <w:i/>
          <w:iCs/>
        </w:rPr>
        <w:t>komedie</w:t>
      </w:r>
      <w:r w:rsidR="008F1ABB">
        <w:rPr>
          <w:rFonts w:ascii="Times New Roman" w:hAnsi="Times New Roman" w:cs="Times New Roman"/>
          <w:i/>
          <w:iCs/>
        </w:rPr>
        <w:t xml:space="preserve">. </w:t>
      </w:r>
      <w:r w:rsidR="00E94AD1">
        <w:rPr>
          <w:rFonts w:ascii="Times New Roman" w:hAnsi="Times New Roman" w:cs="Times New Roman"/>
        </w:rPr>
        <w:t xml:space="preserve">Následuje samotná „detektivní práce“, kdy </w:t>
      </w:r>
      <w:r w:rsidR="00367359">
        <w:rPr>
          <w:rFonts w:ascii="Times New Roman" w:hAnsi="Times New Roman" w:cs="Times New Roman"/>
        </w:rPr>
        <w:t>B.F.</w:t>
      </w:r>
      <w:r w:rsidR="00E94AD1">
        <w:rPr>
          <w:rFonts w:ascii="Times New Roman" w:hAnsi="Times New Roman" w:cs="Times New Roman"/>
        </w:rPr>
        <w:t xml:space="preserve"> porovnává skutečné zásahy Zahradníčkových úprav. </w:t>
      </w:r>
      <w:r w:rsidR="00E95125">
        <w:rPr>
          <w:rFonts w:ascii="Times New Roman" w:hAnsi="Times New Roman" w:cs="Times New Roman"/>
        </w:rPr>
        <w:t xml:space="preserve">Nejprve se dozvídáme Fučíkův </w:t>
      </w:r>
      <w:r w:rsidR="00EA45D2">
        <w:rPr>
          <w:rFonts w:ascii="Times New Roman" w:hAnsi="Times New Roman" w:cs="Times New Roman"/>
        </w:rPr>
        <w:t>komentář</w:t>
      </w:r>
      <w:r w:rsidR="00776DFC">
        <w:rPr>
          <w:rFonts w:ascii="Times New Roman" w:hAnsi="Times New Roman" w:cs="Times New Roman"/>
        </w:rPr>
        <w:t xml:space="preserve"> k celému překladu</w:t>
      </w:r>
      <w:r w:rsidR="00E95125">
        <w:rPr>
          <w:rFonts w:ascii="Times New Roman" w:hAnsi="Times New Roman" w:cs="Times New Roman"/>
        </w:rPr>
        <w:t xml:space="preserve">, </w:t>
      </w:r>
      <w:r w:rsidR="00776DFC">
        <w:rPr>
          <w:rFonts w:ascii="Times New Roman" w:hAnsi="Times New Roman" w:cs="Times New Roman"/>
        </w:rPr>
        <w:t xml:space="preserve">který zpracoval </w:t>
      </w:r>
      <w:r w:rsidR="00E95125">
        <w:rPr>
          <w:rFonts w:ascii="Times New Roman" w:hAnsi="Times New Roman" w:cs="Times New Roman"/>
        </w:rPr>
        <w:t>na žádost vydavatelství</w:t>
      </w:r>
      <w:r w:rsidR="00776DFC">
        <w:rPr>
          <w:rFonts w:ascii="Times New Roman" w:hAnsi="Times New Roman" w:cs="Times New Roman"/>
        </w:rPr>
        <w:t xml:space="preserve"> Vyšehrad ještě před </w:t>
      </w:r>
      <w:r w:rsidR="00955B65">
        <w:rPr>
          <w:rFonts w:ascii="Times New Roman" w:hAnsi="Times New Roman" w:cs="Times New Roman"/>
        </w:rPr>
        <w:t xml:space="preserve">samotným </w:t>
      </w:r>
      <w:r w:rsidR="00776DFC">
        <w:rPr>
          <w:rFonts w:ascii="Times New Roman" w:hAnsi="Times New Roman" w:cs="Times New Roman"/>
        </w:rPr>
        <w:t>1. vydáním.</w:t>
      </w:r>
      <w:r w:rsidR="00E95125">
        <w:rPr>
          <w:rFonts w:ascii="Times New Roman" w:hAnsi="Times New Roman" w:cs="Times New Roman"/>
        </w:rPr>
        <w:t xml:space="preserve"> </w:t>
      </w:r>
      <w:r w:rsidR="00E35361">
        <w:rPr>
          <w:rFonts w:ascii="Times New Roman" w:hAnsi="Times New Roman" w:cs="Times New Roman"/>
        </w:rPr>
        <w:t>Dále</w:t>
      </w:r>
      <w:r w:rsidR="00F442EB">
        <w:rPr>
          <w:rFonts w:ascii="Times New Roman" w:hAnsi="Times New Roman" w:cs="Times New Roman"/>
        </w:rPr>
        <w:t xml:space="preserve"> </w:t>
      </w:r>
      <w:r w:rsidR="00E35361">
        <w:rPr>
          <w:rFonts w:ascii="Times New Roman" w:hAnsi="Times New Roman" w:cs="Times New Roman"/>
        </w:rPr>
        <w:t xml:space="preserve">diagnostikuje zásahy František </w:t>
      </w:r>
      <w:proofErr w:type="spellStart"/>
      <w:r w:rsidR="00E35361">
        <w:rPr>
          <w:rFonts w:ascii="Times New Roman" w:hAnsi="Times New Roman" w:cs="Times New Roman"/>
        </w:rPr>
        <w:t>Křelina</w:t>
      </w:r>
      <w:proofErr w:type="spellEnd"/>
      <w:r w:rsidR="00D93FA1">
        <w:rPr>
          <w:rFonts w:ascii="Times New Roman" w:hAnsi="Times New Roman" w:cs="Times New Roman"/>
        </w:rPr>
        <w:t xml:space="preserve"> (který je osobně angažován v celém problému, jelikož byl blízkým přítelem Zahradníčk</w:t>
      </w:r>
      <w:r w:rsidR="00461963">
        <w:rPr>
          <w:rFonts w:ascii="Times New Roman" w:hAnsi="Times New Roman" w:cs="Times New Roman"/>
        </w:rPr>
        <w:t>a</w:t>
      </w:r>
      <w:r w:rsidR="00D93FA1">
        <w:rPr>
          <w:rFonts w:ascii="Times New Roman" w:hAnsi="Times New Roman" w:cs="Times New Roman"/>
        </w:rPr>
        <w:t>)</w:t>
      </w:r>
      <w:r w:rsidR="00E35361">
        <w:rPr>
          <w:rFonts w:ascii="Times New Roman" w:hAnsi="Times New Roman" w:cs="Times New Roman"/>
        </w:rPr>
        <w:t>, nezávisle na něm i Jan Zábrana</w:t>
      </w:r>
      <w:r w:rsidR="002338DA">
        <w:rPr>
          <w:rFonts w:ascii="Times New Roman" w:hAnsi="Times New Roman" w:cs="Times New Roman"/>
        </w:rPr>
        <w:t xml:space="preserve">. </w:t>
      </w:r>
      <w:r w:rsidR="00E35361">
        <w:rPr>
          <w:rFonts w:ascii="Times New Roman" w:hAnsi="Times New Roman" w:cs="Times New Roman"/>
        </w:rPr>
        <w:t xml:space="preserve">Takto se nám do rukou dostává </w:t>
      </w:r>
      <w:r w:rsidR="00714DAE">
        <w:rPr>
          <w:rFonts w:ascii="Times New Roman" w:hAnsi="Times New Roman" w:cs="Times New Roman"/>
        </w:rPr>
        <w:t>třech</w:t>
      </w:r>
      <w:r w:rsidR="00E35361">
        <w:rPr>
          <w:rFonts w:ascii="Times New Roman" w:hAnsi="Times New Roman" w:cs="Times New Roman"/>
        </w:rPr>
        <w:t xml:space="preserve"> odborných názorů, které se více či méně shodují. Jejich tvrzení jsou podporována nesčetnými příklady, které jsou dobře graficky odlišeny tak, aby se v nich mohl orientovat i čtenář, který ani jeden ze zkoumaných překladů v</w:t>
      </w:r>
      <w:r w:rsidR="00E442F2">
        <w:rPr>
          <w:rFonts w:ascii="Times New Roman" w:hAnsi="Times New Roman" w:cs="Times New Roman"/>
        </w:rPr>
        <w:t> </w:t>
      </w:r>
      <w:r w:rsidR="00E35361">
        <w:rPr>
          <w:rFonts w:ascii="Times New Roman" w:hAnsi="Times New Roman" w:cs="Times New Roman"/>
        </w:rPr>
        <w:t>ruce</w:t>
      </w:r>
      <w:r w:rsidR="00E442F2">
        <w:rPr>
          <w:rFonts w:ascii="Times New Roman" w:hAnsi="Times New Roman" w:cs="Times New Roman"/>
        </w:rPr>
        <w:t xml:space="preserve"> neměl</w:t>
      </w:r>
      <w:bookmarkStart w:id="0" w:name="_GoBack"/>
      <w:bookmarkEnd w:id="0"/>
      <w:r w:rsidR="00C23B08">
        <w:rPr>
          <w:rFonts w:ascii="Times New Roman" w:hAnsi="Times New Roman" w:cs="Times New Roman"/>
        </w:rPr>
        <w:t>.</w:t>
      </w:r>
      <w:r w:rsidR="00E35361">
        <w:rPr>
          <w:rFonts w:ascii="Times New Roman" w:hAnsi="Times New Roman" w:cs="Times New Roman"/>
        </w:rPr>
        <w:t xml:space="preserve"> </w:t>
      </w:r>
      <w:r w:rsidR="00011936">
        <w:rPr>
          <w:rFonts w:ascii="Times New Roman" w:hAnsi="Times New Roman" w:cs="Times New Roman"/>
        </w:rPr>
        <w:t>Příklady</w:t>
      </w:r>
      <w:r w:rsidR="00C23B08">
        <w:rPr>
          <w:rFonts w:ascii="Times New Roman" w:hAnsi="Times New Roman" w:cs="Times New Roman"/>
        </w:rPr>
        <w:t xml:space="preserve"> jsou</w:t>
      </w:r>
      <w:r w:rsidR="00011936">
        <w:rPr>
          <w:rFonts w:ascii="Times New Roman" w:hAnsi="Times New Roman" w:cs="Times New Roman"/>
        </w:rPr>
        <w:t xml:space="preserve"> dále</w:t>
      </w:r>
      <w:r w:rsidR="00C23B08">
        <w:rPr>
          <w:rFonts w:ascii="Times New Roman" w:hAnsi="Times New Roman" w:cs="Times New Roman"/>
        </w:rPr>
        <w:t xml:space="preserve"> následovány </w:t>
      </w:r>
      <w:r w:rsidR="00E35361">
        <w:rPr>
          <w:rFonts w:ascii="Times New Roman" w:hAnsi="Times New Roman" w:cs="Times New Roman"/>
        </w:rPr>
        <w:t xml:space="preserve">statistickými údaji, které přehledně shrnují všechny argumenty </w:t>
      </w:r>
      <w:r w:rsidR="00DF282D">
        <w:rPr>
          <w:rFonts w:ascii="Times New Roman" w:hAnsi="Times New Roman" w:cs="Times New Roman"/>
        </w:rPr>
        <w:t>badatelů</w:t>
      </w:r>
      <w:r w:rsidR="00E35361">
        <w:rPr>
          <w:rFonts w:ascii="Times New Roman" w:hAnsi="Times New Roman" w:cs="Times New Roman"/>
        </w:rPr>
        <w:t>.</w:t>
      </w:r>
      <w:r w:rsidR="00C23B08">
        <w:rPr>
          <w:rFonts w:ascii="Times New Roman" w:hAnsi="Times New Roman" w:cs="Times New Roman"/>
        </w:rPr>
        <w:t xml:space="preserve"> </w:t>
      </w:r>
      <w:r w:rsidR="00813EFE">
        <w:rPr>
          <w:rFonts w:ascii="Times New Roman" w:hAnsi="Times New Roman" w:cs="Times New Roman"/>
        </w:rPr>
        <w:t xml:space="preserve">Aby si čtenář mohl udělat úplný názor, přikládá nám autor také reakce Otty </w:t>
      </w:r>
      <w:proofErr w:type="spellStart"/>
      <w:r w:rsidR="00813EFE">
        <w:rPr>
          <w:rFonts w:ascii="Times New Roman" w:hAnsi="Times New Roman" w:cs="Times New Roman"/>
        </w:rPr>
        <w:t>Bablera</w:t>
      </w:r>
      <w:proofErr w:type="spellEnd"/>
      <w:r w:rsidR="00F771C7">
        <w:rPr>
          <w:rFonts w:ascii="Times New Roman" w:hAnsi="Times New Roman" w:cs="Times New Roman"/>
        </w:rPr>
        <w:t xml:space="preserve"> na jeho</w:t>
      </w:r>
      <w:r w:rsidR="00C7213E">
        <w:rPr>
          <w:rFonts w:ascii="Times New Roman" w:hAnsi="Times New Roman" w:cs="Times New Roman"/>
        </w:rPr>
        <w:t xml:space="preserve"> připomínky k celému problému</w:t>
      </w:r>
      <w:r w:rsidR="00995DA6">
        <w:rPr>
          <w:rFonts w:ascii="Times New Roman" w:hAnsi="Times New Roman" w:cs="Times New Roman"/>
        </w:rPr>
        <w:t>.</w:t>
      </w:r>
    </w:p>
    <w:p w:rsidR="00077A8B" w:rsidRPr="00077A8B" w:rsidRDefault="00F163CF" w:rsidP="00077A8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Historie jednoho překladu není tedy jen prací, kter</w:t>
      </w:r>
      <w:r w:rsidR="0067485A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zkoumá jeden konkrétní případ, zamýšlí se také nad otázkami spoluautorství nebo oblastí mravní</w:t>
      </w:r>
      <w:r w:rsidR="00FB2E5A">
        <w:rPr>
          <w:rFonts w:ascii="Times New Roman" w:hAnsi="Times New Roman" w:cs="Times New Roman"/>
        </w:rPr>
        <w:t xml:space="preserve"> obecně</w:t>
      </w:r>
      <w:r w:rsidR="004F2FC7">
        <w:rPr>
          <w:rFonts w:ascii="Times New Roman" w:hAnsi="Times New Roman" w:cs="Times New Roman"/>
        </w:rPr>
        <w:t>. J</w:t>
      </w:r>
      <w:r w:rsidR="0067485A">
        <w:rPr>
          <w:rFonts w:ascii="Times New Roman" w:hAnsi="Times New Roman" w:cs="Times New Roman"/>
        </w:rPr>
        <w:t xml:space="preserve">e tak vhodná i pro čtenáře, </w:t>
      </w:r>
      <w:r w:rsidR="00B65D12">
        <w:rPr>
          <w:rFonts w:ascii="Times New Roman" w:hAnsi="Times New Roman" w:cs="Times New Roman"/>
        </w:rPr>
        <w:t>kteří</w:t>
      </w:r>
      <w:r w:rsidR="0067485A">
        <w:rPr>
          <w:rFonts w:ascii="Times New Roman" w:hAnsi="Times New Roman" w:cs="Times New Roman"/>
        </w:rPr>
        <w:t xml:space="preserve"> s literární vědou nem</w:t>
      </w:r>
      <w:r w:rsidR="002650AA">
        <w:rPr>
          <w:rFonts w:ascii="Times New Roman" w:hAnsi="Times New Roman" w:cs="Times New Roman"/>
        </w:rPr>
        <w:t>a</w:t>
      </w:r>
      <w:r w:rsidR="00522724">
        <w:rPr>
          <w:rFonts w:ascii="Times New Roman" w:hAnsi="Times New Roman" w:cs="Times New Roman"/>
        </w:rPr>
        <w:t>jí</w:t>
      </w:r>
      <w:r w:rsidR="0067485A">
        <w:rPr>
          <w:rFonts w:ascii="Times New Roman" w:hAnsi="Times New Roman" w:cs="Times New Roman"/>
        </w:rPr>
        <w:t xml:space="preserve"> (prozatím) </w:t>
      </w:r>
      <w:r w:rsidR="00A5169A">
        <w:rPr>
          <w:rFonts w:ascii="Times New Roman" w:hAnsi="Times New Roman" w:cs="Times New Roman"/>
        </w:rPr>
        <w:t>mnoho zkušeností</w:t>
      </w:r>
      <w:r w:rsidR="006748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sectPr w:rsidR="00077A8B" w:rsidRPr="00077A8B" w:rsidSect="006B6D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D1"/>
    <w:rsid w:val="00011936"/>
    <w:rsid w:val="00032086"/>
    <w:rsid w:val="0004380C"/>
    <w:rsid w:val="00077A8B"/>
    <w:rsid w:val="000960A2"/>
    <w:rsid w:val="000F5B43"/>
    <w:rsid w:val="001258C9"/>
    <w:rsid w:val="0013199F"/>
    <w:rsid w:val="002077B3"/>
    <w:rsid w:val="002338DA"/>
    <w:rsid w:val="002473C7"/>
    <w:rsid w:val="002577E2"/>
    <w:rsid w:val="002650AA"/>
    <w:rsid w:val="00273D7C"/>
    <w:rsid w:val="00321D16"/>
    <w:rsid w:val="00367359"/>
    <w:rsid w:val="003F4119"/>
    <w:rsid w:val="00421DB3"/>
    <w:rsid w:val="00461479"/>
    <w:rsid w:val="00461963"/>
    <w:rsid w:val="00496AD1"/>
    <w:rsid w:val="004F2FC7"/>
    <w:rsid w:val="004F4800"/>
    <w:rsid w:val="00522724"/>
    <w:rsid w:val="0054511A"/>
    <w:rsid w:val="005658BF"/>
    <w:rsid w:val="00577C1C"/>
    <w:rsid w:val="005F30FA"/>
    <w:rsid w:val="005F3B28"/>
    <w:rsid w:val="00603900"/>
    <w:rsid w:val="006555DE"/>
    <w:rsid w:val="0067485A"/>
    <w:rsid w:val="00690877"/>
    <w:rsid w:val="006A288C"/>
    <w:rsid w:val="006B6D67"/>
    <w:rsid w:val="00714DAE"/>
    <w:rsid w:val="00746646"/>
    <w:rsid w:val="00763011"/>
    <w:rsid w:val="007675EC"/>
    <w:rsid w:val="00776DFC"/>
    <w:rsid w:val="007A0038"/>
    <w:rsid w:val="007B52D8"/>
    <w:rsid w:val="007D62B2"/>
    <w:rsid w:val="00813EFE"/>
    <w:rsid w:val="00850200"/>
    <w:rsid w:val="00881FA0"/>
    <w:rsid w:val="008F1ABB"/>
    <w:rsid w:val="0092184D"/>
    <w:rsid w:val="00955B65"/>
    <w:rsid w:val="00995DA6"/>
    <w:rsid w:val="009A4DF2"/>
    <w:rsid w:val="009B405D"/>
    <w:rsid w:val="009B60DC"/>
    <w:rsid w:val="009D1F5B"/>
    <w:rsid w:val="00A5169A"/>
    <w:rsid w:val="00A53520"/>
    <w:rsid w:val="00A96771"/>
    <w:rsid w:val="00AE68B7"/>
    <w:rsid w:val="00B03040"/>
    <w:rsid w:val="00B65D12"/>
    <w:rsid w:val="00C13EC4"/>
    <w:rsid w:val="00C23B08"/>
    <w:rsid w:val="00C44A5E"/>
    <w:rsid w:val="00C7213E"/>
    <w:rsid w:val="00CC76F0"/>
    <w:rsid w:val="00D62938"/>
    <w:rsid w:val="00D93FA1"/>
    <w:rsid w:val="00DF282D"/>
    <w:rsid w:val="00E35361"/>
    <w:rsid w:val="00E442F2"/>
    <w:rsid w:val="00E94AD1"/>
    <w:rsid w:val="00E95125"/>
    <w:rsid w:val="00E95276"/>
    <w:rsid w:val="00EA45D2"/>
    <w:rsid w:val="00EB3E53"/>
    <w:rsid w:val="00EB5DC5"/>
    <w:rsid w:val="00F163CF"/>
    <w:rsid w:val="00F26557"/>
    <w:rsid w:val="00F42AA2"/>
    <w:rsid w:val="00F442EB"/>
    <w:rsid w:val="00F61F95"/>
    <w:rsid w:val="00F771C7"/>
    <w:rsid w:val="00F93505"/>
    <w:rsid w:val="00F959A6"/>
    <w:rsid w:val="00FB2E5A"/>
    <w:rsid w:val="00FB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27761B"/>
  <w15:chartTrackingRefBased/>
  <w15:docId w15:val="{1C85C0EE-6B32-934C-8D80-9CBFC361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6AD1"/>
    <w:pPr>
      <w:spacing w:after="200" w:line="276" w:lineRule="auto"/>
    </w:pPr>
    <w:rPr>
      <w:rFonts w:ascii="Calibri" w:eastAsia="Calibri" w:hAnsi="Calibri" w:cs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3E5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E53"/>
    <w:rPr>
      <w:rFonts w:ascii="Times New Roman" w:eastAsia="Calibri" w:hAnsi="Times New Roman" w:cs="Times New Roman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415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Hirsch</dc:creator>
  <cp:keywords/>
  <dc:description/>
  <cp:lastModifiedBy>Jan Hirsch</cp:lastModifiedBy>
  <cp:revision>90</cp:revision>
  <dcterms:created xsi:type="dcterms:W3CDTF">2019-12-02T08:33:00Z</dcterms:created>
  <dcterms:modified xsi:type="dcterms:W3CDTF">2019-12-02T20:04:00Z</dcterms:modified>
</cp:coreProperties>
</file>