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A58D" w14:textId="77777777" w:rsidR="00EE0A66" w:rsidRPr="008E3399" w:rsidRDefault="00EE0A66" w:rsidP="00EE0A6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b/>
          <w:sz w:val="24"/>
          <w:szCs w:val="24"/>
        </w:rPr>
        <w:t xml:space="preserve">1. Proveďte morfematický rozbor: </w:t>
      </w:r>
      <w:r w:rsidRPr="008E3399">
        <w:rPr>
          <w:rFonts w:asciiTheme="majorBidi" w:hAnsiTheme="majorBidi" w:cstheme="majorBidi"/>
          <w:sz w:val="24"/>
          <w:szCs w:val="24"/>
        </w:rPr>
        <w:t>nerozproudit, počítadel</w:t>
      </w:r>
    </w:p>
    <w:p w14:paraId="42F5F6A0" w14:textId="77777777" w:rsidR="00EE0A66" w:rsidRPr="008E3399" w:rsidRDefault="00EE0A66" w:rsidP="00EE0A6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03413F" w14:textId="77777777" w:rsidR="00EE0A66" w:rsidRDefault="00EE0A66" w:rsidP="00EE0A6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EB0806" w14:textId="77777777" w:rsidR="00CD5DCE" w:rsidRDefault="00CD5DCE" w:rsidP="00EE0A6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9F84A7" w14:textId="77777777" w:rsidR="00EE0A66" w:rsidRPr="008E3399" w:rsidRDefault="00EE0A66" w:rsidP="00EE0A6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B0D687" w14:textId="77777777" w:rsidR="00EE0A66" w:rsidRPr="008E3399" w:rsidRDefault="00265D0C" w:rsidP="00EE0A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b/>
          <w:sz w:val="24"/>
          <w:szCs w:val="24"/>
        </w:rPr>
        <w:t>2.</w:t>
      </w:r>
      <w:r w:rsidR="00EE0A66" w:rsidRPr="008E3399">
        <w:rPr>
          <w:rFonts w:asciiTheme="majorBidi" w:hAnsiTheme="majorBidi" w:cstheme="majorBidi"/>
          <w:b/>
          <w:sz w:val="24"/>
          <w:szCs w:val="24"/>
        </w:rPr>
        <w:t xml:space="preserve"> Proveďte slovotvorný rozbor – určete základová slova a slovotvorný postup; skončete až u slov prvotních (značkových): </w:t>
      </w:r>
      <w:r w:rsidR="00EE0A66" w:rsidRPr="008E3399">
        <w:rPr>
          <w:rFonts w:asciiTheme="majorBidi" w:hAnsiTheme="majorBidi" w:cstheme="majorBidi"/>
          <w:sz w:val="24"/>
          <w:szCs w:val="24"/>
        </w:rPr>
        <w:t>maloměšťácký, vybílit</w:t>
      </w:r>
    </w:p>
    <w:p w14:paraId="3422ED68" w14:textId="77777777" w:rsidR="00EE0A66" w:rsidRPr="008E3399" w:rsidRDefault="00EE0A66" w:rsidP="00EE0A6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AFA8C11" w14:textId="77777777" w:rsidR="00EE0A66" w:rsidRPr="008E3399" w:rsidRDefault="00EE0A66" w:rsidP="00EE0A6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8DC477C" w14:textId="77777777" w:rsidR="00EE0A66" w:rsidRPr="008E3399" w:rsidRDefault="00EE0A66" w:rsidP="00EE0A6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5AF3BAE" w14:textId="77777777" w:rsidR="00EE0A66" w:rsidRDefault="00EE0A66" w:rsidP="00EE0A6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E918808" w14:textId="77777777" w:rsidR="00CD5DCE" w:rsidRDefault="00CD5DCE" w:rsidP="00EE0A6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01C84A2" w14:textId="77777777" w:rsidR="00CD5DCE" w:rsidRPr="008E3399" w:rsidRDefault="00CD5DCE" w:rsidP="00EE0A6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6C9858D" w14:textId="6C1611AA" w:rsidR="00265D0C" w:rsidRPr="00161363" w:rsidRDefault="00265D0C" w:rsidP="00161363">
      <w:pPr>
        <w:spacing w:before="120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b/>
          <w:snapToGrid w:val="0"/>
          <w:sz w:val="24"/>
          <w:szCs w:val="24"/>
        </w:rPr>
        <w:t>3.</w:t>
      </w:r>
      <w:r w:rsidR="00EE0A66" w:rsidRPr="008E3399">
        <w:rPr>
          <w:rFonts w:asciiTheme="majorBidi" w:hAnsiTheme="majorBidi" w:cstheme="majorBidi"/>
          <w:b/>
          <w:snapToGrid w:val="0"/>
          <w:sz w:val="24"/>
          <w:szCs w:val="24"/>
        </w:rPr>
        <w:t xml:space="preserve"> </w:t>
      </w:r>
      <w:r w:rsidRPr="008E3399">
        <w:rPr>
          <w:rFonts w:asciiTheme="majorBidi" w:hAnsiTheme="majorBidi" w:cstheme="majorBidi"/>
          <w:b/>
          <w:snapToGrid w:val="0"/>
          <w:sz w:val="24"/>
          <w:szCs w:val="24"/>
        </w:rPr>
        <w:t>K českým odborným termínům doplňte přejaté ekvivalenty, k přejatým termínům doplňte ekvivalenty české.</w:t>
      </w:r>
    </w:p>
    <w:p w14:paraId="2C157C9E" w14:textId="77777777" w:rsidR="00265D0C" w:rsidRPr="008E3399" w:rsidRDefault="00265D0C" w:rsidP="00265D0C">
      <w:pPr>
        <w:spacing w:after="0" w:line="420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abreviace</w:t>
      </w:r>
    </w:p>
    <w:p w14:paraId="4F5A7FC1" w14:textId="77777777" w:rsidR="00265D0C" w:rsidRPr="008E3399" w:rsidRDefault="00265D0C" w:rsidP="00265D0C">
      <w:pPr>
        <w:spacing w:after="0" w:line="420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víceznačnost</w:t>
      </w:r>
    </w:p>
    <w:p w14:paraId="5DE3FE75" w14:textId="77777777" w:rsidR="00265D0C" w:rsidRPr="008E3399" w:rsidRDefault="00265D0C" w:rsidP="00265D0C">
      <w:pPr>
        <w:spacing w:after="0" w:line="420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syntagma</w:t>
      </w:r>
    </w:p>
    <w:p w14:paraId="0EA5A533" w14:textId="77777777" w:rsidR="00265D0C" w:rsidRPr="008E3399" w:rsidRDefault="00265D0C" w:rsidP="00265D0C">
      <w:pPr>
        <w:spacing w:after="0" w:line="420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spojovník</w:t>
      </w:r>
    </w:p>
    <w:p w14:paraId="03BF4F14" w14:textId="77777777" w:rsidR="00CD5DCE" w:rsidRPr="004E3F07" w:rsidRDefault="00265D0C" w:rsidP="004E3F07">
      <w:pPr>
        <w:spacing w:after="0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shoda</w:t>
      </w:r>
      <w:r w:rsidR="00CD5DCE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5D49528F" w14:textId="77777777" w:rsidR="00CD5DCE" w:rsidRDefault="00265D0C" w:rsidP="00CD5DCE">
      <w:pPr>
        <w:spacing w:after="0" w:line="288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E3399">
        <w:rPr>
          <w:rFonts w:asciiTheme="majorBidi" w:hAnsiTheme="majorBidi" w:cstheme="majorBidi"/>
          <w:b/>
          <w:bCs/>
          <w:sz w:val="24"/>
          <w:szCs w:val="24"/>
        </w:rPr>
        <w:lastRenderedPageBreak/>
        <w:t>1.</w:t>
      </w:r>
      <w:r w:rsidR="00CD5D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0F11CCD" w14:textId="77777777" w:rsidR="00EE0A66" w:rsidRPr="00CD5DCE" w:rsidRDefault="00EE0A66" w:rsidP="00CD5DCE">
      <w:pPr>
        <w:spacing w:after="0" w:line="288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E3399">
        <w:rPr>
          <w:rFonts w:asciiTheme="majorBidi" w:hAnsiTheme="majorBidi" w:cstheme="majorBidi"/>
          <w:b/>
          <w:sz w:val="24"/>
          <w:szCs w:val="24"/>
        </w:rPr>
        <w:t>nerozproudit</w:t>
      </w:r>
    </w:p>
    <w:p w14:paraId="1CEAD10C" w14:textId="77777777" w:rsidR="00EE0A66" w:rsidRPr="008E3399" w:rsidRDefault="00EE0A66" w:rsidP="00EE0A66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i/>
          <w:sz w:val="24"/>
          <w:szCs w:val="24"/>
        </w:rPr>
        <w:t xml:space="preserve">ne/roz/proud/i/t – </w:t>
      </w:r>
      <w:r w:rsidRPr="008E3399">
        <w:rPr>
          <w:rFonts w:asciiTheme="majorBidi" w:hAnsiTheme="majorBidi" w:cstheme="majorBidi"/>
          <w:sz w:val="24"/>
          <w:szCs w:val="24"/>
        </w:rPr>
        <w:t>2x sltv. pref. / kořen / kmtv. suf. / inf. konc.</w:t>
      </w:r>
    </w:p>
    <w:p w14:paraId="77627466" w14:textId="77777777" w:rsidR="00EE0A66" w:rsidRPr="008E3399" w:rsidRDefault="00EE0A66" w:rsidP="00EE0A66">
      <w:pPr>
        <w:spacing w:after="0" w:line="288" w:lineRule="auto"/>
        <w:rPr>
          <w:rFonts w:asciiTheme="majorBidi" w:hAnsiTheme="majorBidi" w:cstheme="majorBidi"/>
          <w:b/>
          <w:sz w:val="24"/>
          <w:szCs w:val="24"/>
        </w:rPr>
      </w:pPr>
      <w:r w:rsidRPr="008E3399">
        <w:rPr>
          <w:rFonts w:asciiTheme="majorBidi" w:hAnsiTheme="majorBidi" w:cstheme="majorBidi"/>
          <w:b/>
          <w:sz w:val="24"/>
          <w:szCs w:val="24"/>
        </w:rPr>
        <w:t>počítadel</w:t>
      </w:r>
    </w:p>
    <w:p w14:paraId="1718725B" w14:textId="77777777" w:rsidR="00EE0A66" w:rsidRPr="008E3399" w:rsidRDefault="00EE0A66" w:rsidP="00EE0A66">
      <w:pPr>
        <w:spacing w:after="0" w:line="288" w:lineRule="auto"/>
        <w:rPr>
          <w:rFonts w:asciiTheme="majorBidi" w:hAnsiTheme="majorBidi" w:cstheme="majorBidi"/>
          <w:b/>
          <w:sz w:val="24"/>
          <w:szCs w:val="24"/>
        </w:rPr>
      </w:pPr>
      <w:r w:rsidRPr="008E3399">
        <w:rPr>
          <w:rFonts w:asciiTheme="majorBidi" w:hAnsiTheme="majorBidi" w:cstheme="majorBidi"/>
          <w:i/>
          <w:sz w:val="24"/>
          <w:szCs w:val="24"/>
        </w:rPr>
        <w:t>po/čít/a/del/0</w:t>
      </w:r>
      <w:r w:rsidRPr="008E339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E3399">
        <w:rPr>
          <w:rFonts w:asciiTheme="majorBidi" w:hAnsiTheme="majorBidi" w:cstheme="majorBidi"/>
          <w:i/>
          <w:sz w:val="24"/>
          <w:szCs w:val="24"/>
        </w:rPr>
        <w:t xml:space="preserve">– </w:t>
      </w:r>
      <w:r w:rsidRPr="008E3399">
        <w:rPr>
          <w:rFonts w:asciiTheme="majorBidi" w:hAnsiTheme="majorBidi" w:cstheme="majorBidi"/>
          <w:sz w:val="24"/>
          <w:szCs w:val="24"/>
        </w:rPr>
        <w:t>sltv. pref. / kořen / kmtv. suf. / sltv. suf. / pád. konc.</w:t>
      </w:r>
    </w:p>
    <w:p w14:paraId="1FE7C5EE" w14:textId="77777777" w:rsidR="00EE0A66" w:rsidRPr="008E3399" w:rsidRDefault="00EE0A66">
      <w:pPr>
        <w:rPr>
          <w:rFonts w:asciiTheme="majorBidi" w:hAnsiTheme="majorBidi" w:cstheme="majorBidi"/>
          <w:sz w:val="24"/>
          <w:szCs w:val="24"/>
        </w:rPr>
      </w:pPr>
    </w:p>
    <w:p w14:paraId="19A11022" w14:textId="77777777" w:rsidR="00EE0A66" w:rsidRPr="008E3399" w:rsidRDefault="00265D0C" w:rsidP="00EE0A66">
      <w:pPr>
        <w:spacing w:after="0" w:line="288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E3399">
        <w:rPr>
          <w:rFonts w:asciiTheme="majorBidi" w:hAnsiTheme="majorBidi" w:cstheme="majorBidi"/>
          <w:b/>
          <w:bCs/>
          <w:sz w:val="24"/>
          <w:szCs w:val="24"/>
        </w:rPr>
        <w:t>2.</w:t>
      </w:r>
    </w:p>
    <w:p w14:paraId="52F4A591" w14:textId="77777777" w:rsidR="00EE0A66" w:rsidRPr="008E3399" w:rsidRDefault="00EE0A66" w:rsidP="00EE0A66">
      <w:pPr>
        <w:spacing w:after="0" w:line="288" w:lineRule="auto"/>
        <w:rPr>
          <w:rFonts w:asciiTheme="majorBidi" w:hAnsiTheme="majorBidi" w:cstheme="majorBidi"/>
          <w:b/>
          <w:sz w:val="24"/>
          <w:szCs w:val="24"/>
        </w:rPr>
      </w:pPr>
      <w:r w:rsidRPr="008E3399">
        <w:rPr>
          <w:rFonts w:asciiTheme="majorBidi" w:hAnsiTheme="majorBidi" w:cstheme="majorBidi"/>
          <w:b/>
          <w:sz w:val="24"/>
          <w:szCs w:val="24"/>
        </w:rPr>
        <w:t>maloměšťá-cký</w:t>
      </w:r>
    </w:p>
    <w:p w14:paraId="0E8094E1" w14:textId="77777777" w:rsidR="00EE0A66" w:rsidRPr="008E3399" w:rsidRDefault="00EE0A66" w:rsidP="00EE0A66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i/>
          <w:sz w:val="24"/>
          <w:szCs w:val="24"/>
        </w:rPr>
        <w:t>maloměšť-ák(0)</w:t>
      </w:r>
      <w:r w:rsidRPr="008E3399">
        <w:rPr>
          <w:rFonts w:asciiTheme="majorBidi" w:hAnsiTheme="majorBidi" w:cstheme="majorBidi"/>
          <w:i/>
          <w:sz w:val="24"/>
          <w:szCs w:val="24"/>
        </w:rPr>
        <w:tab/>
      </w:r>
      <w:r w:rsidRPr="008E3399">
        <w:rPr>
          <w:rFonts w:asciiTheme="majorBidi" w:hAnsiTheme="majorBidi" w:cstheme="majorBidi"/>
          <w:sz w:val="24"/>
          <w:szCs w:val="24"/>
        </w:rPr>
        <w:t>sufixace</w:t>
      </w:r>
    </w:p>
    <w:p w14:paraId="75DC301C" w14:textId="77777777" w:rsidR="00EE0A66" w:rsidRPr="008E3399" w:rsidRDefault="00EE0A66" w:rsidP="00EE0A66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i/>
          <w:sz w:val="24"/>
          <w:szCs w:val="24"/>
        </w:rPr>
        <w:t>maloměst(o)</w:t>
      </w:r>
      <w:r w:rsidRPr="008E3399">
        <w:rPr>
          <w:rFonts w:asciiTheme="majorBidi" w:hAnsiTheme="majorBidi" w:cstheme="majorBidi"/>
          <w:i/>
          <w:sz w:val="24"/>
          <w:szCs w:val="24"/>
        </w:rPr>
        <w:tab/>
      </w:r>
      <w:r w:rsidRPr="008E3399">
        <w:rPr>
          <w:rFonts w:asciiTheme="majorBidi" w:hAnsiTheme="majorBidi" w:cstheme="majorBidi"/>
          <w:sz w:val="24"/>
          <w:szCs w:val="24"/>
        </w:rPr>
        <w:t>sufixace</w:t>
      </w:r>
    </w:p>
    <w:p w14:paraId="1B2EA11A" w14:textId="77777777" w:rsidR="00EE0A66" w:rsidRPr="008E3399" w:rsidRDefault="00EE0A66" w:rsidP="00EE0A66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i/>
          <w:sz w:val="24"/>
          <w:szCs w:val="24"/>
        </w:rPr>
        <w:t>mal(é) + měst(o)</w:t>
      </w:r>
      <w:r w:rsidRPr="008E3399">
        <w:rPr>
          <w:rFonts w:asciiTheme="majorBidi" w:hAnsiTheme="majorBidi" w:cstheme="majorBidi"/>
          <w:i/>
          <w:sz w:val="24"/>
          <w:szCs w:val="24"/>
        </w:rPr>
        <w:tab/>
      </w:r>
      <w:r w:rsidRPr="008E3399">
        <w:rPr>
          <w:rFonts w:asciiTheme="majorBidi" w:hAnsiTheme="majorBidi" w:cstheme="majorBidi"/>
          <w:sz w:val="24"/>
          <w:szCs w:val="24"/>
        </w:rPr>
        <w:t>složenina vlastní</w:t>
      </w:r>
    </w:p>
    <w:p w14:paraId="66E730E5" w14:textId="77777777" w:rsidR="00EE0A66" w:rsidRPr="008E3399" w:rsidRDefault="00EE0A66" w:rsidP="00EE0A66">
      <w:pPr>
        <w:spacing w:after="0" w:line="288" w:lineRule="auto"/>
        <w:rPr>
          <w:rFonts w:asciiTheme="majorBidi" w:hAnsiTheme="majorBidi" w:cstheme="majorBidi"/>
          <w:i/>
          <w:sz w:val="24"/>
          <w:szCs w:val="24"/>
        </w:rPr>
      </w:pPr>
      <w:r w:rsidRPr="008E3399">
        <w:rPr>
          <w:rFonts w:asciiTheme="majorBidi" w:hAnsiTheme="majorBidi" w:cstheme="majorBidi"/>
          <w:i/>
          <w:sz w:val="24"/>
          <w:szCs w:val="24"/>
        </w:rPr>
        <w:tab/>
      </w:r>
    </w:p>
    <w:p w14:paraId="4E4BA1D9" w14:textId="77777777" w:rsidR="00EE0A66" w:rsidRPr="008E3399" w:rsidRDefault="00EE0A66" w:rsidP="00EE0A66">
      <w:pPr>
        <w:spacing w:after="0" w:line="288" w:lineRule="auto"/>
        <w:rPr>
          <w:rFonts w:asciiTheme="majorBidi" w:hAnsiTheme="majorBidi" w:cstheme="majorBidi"/>
          <w:b/>
          <w:sz w:val="24"/>
          <w:szCs w:val="24"/>
        </w:rPr>
      </w:pPr>
      <w:r w:rsidRPr="008E3399">
        <w:rPr>
          <w:rFonts w:asciiTheme="majorBidi" w:hAnsiTheme="majorBidi" w:cstheme="majorBidi"/>
          <w:b/>
          <w:sz w:val="24"/>
          <w:szCs w:val="24"/>
        </w:rPr>
        <w:t>vy-bílit</w:t>
      </w:r>
    </w:p>
    <w:p w14:paraId="468CE7CF" w14:textId="77777777" w:rsidR="00EE0A66" w:rsidRPr="008E3399" w:rsidRDefault="00EE0A66" w:rsidP="00EE0A66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i/>
          <w:sz w:val="24"/>
          <w:szCs w:val="24"/>
        </w:rPr>
        <w:t>bíl-i(t)</w:t>
      </w:r>
      <w:r w:rsidRPr="008E3399">
        <w:rPr>
          <w:rFonts w:asciiTheme="majorBidi" w:hAnsiTheme="majorBidi" w:cstheme="majorBidi"/>
          <w:i/>
          <w:sz w:val="24"/>
          <w:szCs w:val="24"/>
        </w:rPr>
        <w:tab/>
      </w:r>
      <w:r w:rsidRPr="008E3399">
        <w:rPr>
          <w:rFonts w:asciiTheme="majorBidi" w:hAnsiTheme="majorBidi" w:cstheme="majorBidi"/>
          <w:i/>
          <w:sz w:val="24"/>
          <w:szCs w:val="24"/>
        </w:rPr>
        <w:tab/>
      </w:r>
      <w:r w:rsidRPr="008E3399">
        <w:rPr>
          <w:rFonts w:asciiTheme="majorBidi" w:hAnsiTheme="majorBidi" w:cstheme="majorBidi"/>
          <w:sz w:val="24"/>
          <w:szCs w:val="24"/>
        </w:rPr>
        <w:t>prefixace</w:t>
      </w:r>
    </w:p>
    <w:p w14:paraId="26A5D235" w14:textId="77777777" w:rsidR="00EE0A66" w:rsidRPr="008E3399" w:rsidRDefault="00EE0A66" w:rsidP="00EE0A66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i/>
          <w:sz w:val="24"/>
          <w:szCs w:val="24"/>
        </w:rPr>
        <w:t>bíl(ý)</w:t>
      </w:r>
      <w:r w:rsidRPr="008E3399">
        <w:rPr>
          <w:rFonts w:asciiTheme="majorBidi" w:hAnsiTheme="majorBidi" w:cstheme="majorBidi"/>
          <w:i/>
          <w:sz w:val="24"/>
          <w:szCs w:val="24"/>
        </w:rPr>
        <w:tab/>
      </w:r>
      <w:r w:rsidRPr="008E3399">
        <w:rPr>
          <w:rFonts w:asciiTheme="majorBidi" w:hAnsiTheme="majorBidi" w:cstheme="majorBidi"/>
          <w:i/>
          <w:sz w:val="24"/>
          <w:szCs w:val="24"/>
        </w:rPr>
        <w:tab/>
      </w:r>
      <w:r w:rsidRPr="008E3399">
        <w:rPr>
          <w:rFonts w:asciiTheme="majorBidi" w:hAnsiTheme="majorBidi" w:cstheme="majorBidi"/>
          <w:sz w:val="24"/>
          <w:szCs w:val="24"/>
        </w:rPr>
        <w:t>transflexe</w:t>
      </w:r>
    </w:p>
    <w:p w14:paraId="427E0535" w14:textId="77777777" w:rsidR="00265D0C" w:rsidRPr="008E3399" w:rsidRDefault="00265D0C" w:rsidP="00EE0A66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6E794C67" w14:textId="1D7C7EA0" w:rsidR="008E3399" w:rsidRPr="00161363" w:rsidRDefault="00265D0C" w:rsidP="00161363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b/>
          <w:snapToGrid w:val="0"/>
          <w:sz w:val="24"/>
          <w:szCs w:val="24"/>
        </w:rPr>
        <w:t xml:space="preserve">3. </w:t>
      </w:r>
      <w:r w:rsidR="008E3399" w:rsidRPr="008E3399">
        <w:rPr>
          <w:rFonts w:asciiTheme="majorBidi" w:hAnsiTheme="majorBidi" w:cstheme="majorBidi"/>
          <w:b/>
          <w:snapToGrid w:val="0"/>
          <w:sz w:val="24"/>
          <w:szCs w:val="24"/>
        </w:rPr>
        <w:t>K českým odborným termínům doplňte přejaté ekvivalenty, k přejatým termínům doplňte ekvivalenty české.</w:t>
      </w:r>
    </w:p>
    <w:p w14:paraId="3E74FCEF" w14:textId="77777777" w:rsidR="008E3399" w:rsidRPr="008E3399" w:rsidRDefault="008E3399" w:rsidP="008E3399">
      <w:pPr>
        <w:spacing w:after="0" w:line="420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abreviace</w:t>
      </w:r>
      <w:r>
        <w:rPr>
          <w:rFonts w:asciiTheme="majorBidi" w:hAnsiTheme="majorBidi" w:cstheme="majorBidi"/>
          <w:sz w:val="24"/>
          <w:szCs w:val="24"/>
        </w:rPr>
        <w:t xml:space="preserve"> ‒ zkracování</w:t>
      </w:r>
    </w:p>
    <w:p w14:paraId="29183DDC" w14:textId="77777777" w:rsidR="008E3399" w:rsidRPr="008E3399" w:rsidRDefault="008E3399" w:rsidP="008E3399">
      <w:pPr>
        <w:spacing w:after="0" w:line="420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víceznačnost</w:t>
      </w:r>
      <w:r>
        <w:rPr>
          <w:rFonts w:asciiTheme="majorBidi" w:hAnsiTheme="majorBidi" w:cstheme="majorBidi"/>
          <w:sz w:val="24"/>
          <w:szCs w:val="24"/>
        </w:rPr>
        <w:t xml:space="preserve"> ‒ polysémie</w:t>
      </w:r>
    </w:p>
    <w:p w14:paraId="2209DD04" w14:textId="77777777" w:rsidR="008E3399" w:rsidRPr="008E3399" w:rsidRDefault="008E3399" w:rsidP="008E3399">
      <w:pPr>
        <w:spacing w:after="0" w:line="420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syntagma</w:t>
      </w:r>
      <w:r>
        <w:rPr>
          <w:rFonts w:asciiTheme="majorBidi" w:hAnsiTheme="majorBidi" w:cstheme="majorBidi"/>
          <w:sz w:val="24"/>
          <w:szCs w:val="24"/>
        </w:rPr>
        <w:t xml:space="preserve"> ‒ skladební dvojice</w:t>
      </w:r>
    </w:p>
    <w:p w14:paraId="6F70AFDA" w14:textId="77777777" w:rsidR="008E3399" w:rsidRPr="008E3399" w:rsidRDefault="008E3399" w:rsidP="008E3399">
      <w:pPr>
        <w:spacing w:after="0" w:line="420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spojovník</w:t>
      </w:r>
      <w:r>
        <w:rPr>
          <w:rFonts w:asciiTheme="majorBidi" w:hAnsiTheme="majorBidi" w:cstheme="majorBidi"/>
          <w:sz w:val="24"/>
          <w:szCs w:val="24"/>
        </w:rPr>
        <w:t xml:space="preserve"> ‒ tiret/divis</w:t>
      </w:r>
    </w:p>
    <w:p w14:paraId="51173063" w14:textId="77777777" w:rsidR="008E3399" w:rsidRPr="008E3399" w:rsidRDefault="008E3399" w:rsidP="008E3399">
      <w:pPr>
        <w:spacing w:after="0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shoda</w:t>
      </w:r>
      <w:r>
        <w:rPr>
          <w:rFonts w:asciiTheme="majorBidi" w:hAnsiTheme="majorBidi" w:cstheme="majorBidi"/>
          <w:sz w:val="24"/>
          <w:szCs w:val="24"/>
        </w:rPr>
        <w:t xml:space="preserve"> ‒ kongruence</w:t>
      </w:r>
    </w:p>
    <w:p w14:paraId="01A818EA" w14:textId="77777777" w:rsidR="00EE0A66" w:rsidRPr="008E3399" w:rsidRDefault="00EE0A66">
      <w:pPr>
        <w:rPr>
          <w:rFonts w:asciiTheme="majorBidi" w:hAnsiTheme="majorBidi" w:cstheme="majorBidi"/>
          <w:sz w:val="24"/>
          <w:szCs w:val="24"/>
        </w:rPr>
      </w:pPr>
    </w:p>
    <w:sectPr w:rsidR="00EE0A66" w:rsidRPr="008E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66"/>
    <w:rsid w:val="00086F87"/>
    <w:rsid w:val="000A2470"/>
    <w:rsid w:val="00161363"/>
    <w:rsid w:val="0023200F"/>
    <w:rsid w:val="00265D0C"/>
    <w:rsid w:val="00323A6D"/>
    <w:rsid w:val="004628BC"/>
    <w:rsid w:val="004E3F07"/>
    <w:rsid w:val="005538C7"/>
    <w:rsid w:val="00600CAA"/>
    <w:rsid w:val="006D6C68"/>
    <w:rsid w:val="007A32B8"/>
    <w:rsid w:val="00885CD2"/>
    <w:rsid w:val="00886723"/>
    <w:rsid w:val="008E3399"/>
    <w:rsid w:val="008F5CEA"/>
    <w:rsid w:val="00CD5DCE"/>
    <w:rsid w:val="00D16EE9"/>
    <w:rsid w:val="00EB4886"/>
    <w:rsid w:val="00E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8DAD"/>
  <w15:chartTrackingRefBased/>
  <w15:docId w15:val="{25D18D8B-305B-4D88-9CAD-CDD4D52D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A6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 w:line="240" w:lineRule="auto"/>
      <w:jc w:val="both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 w:after="120" w:line="240" w:lineRule="auto"/>
      <w:jc w:val="both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 w:after="120" w:line="240" w:lineRule="auto"/>
      <w:jc w:val="both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 w:after="120" w:line="240" w:lineRule="auto"/>
      <w:jc w:val="both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 w:after="120" w:line="240" w:lineRule="auto"/>
      <w:jc w:val="both"/>
      <w:outlineLvl w:val="4"/>
    </w:pPr>
    <w:rPr>
      <w:rFonts w:asciiTheme="minorHAnsi" w:eastAsiaTheme="majorEastAsia" w:hAnsiTheme="min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5"/>
    </w:pPr>
    <w:rPr>
      <w:rFonts w:asciiTheme="minorHAnsi" w:eastAsiaTheme="majorEastAsia" w:hAnsiTheme="min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6"/>
    </w:pPr>
    <w:rPr>
      <w:rFonts w:asciiTheme="minorHAnsi" w:eastAsiaTheme="majorEastAsia" w:hAnsiTheme="min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pPr>
      <w:spacing w:before="120" w:after="120" w:line="240" w:lineRule="auto"/>
      <w:jc w:val="both"/>
    </w:pPr>
    <w:rPr>
      <w:rFonts w:asciiTheme="minorHAnsi" w:eastAsiaTheme="minorHAnsi" w:hAnsiTheme="minorHAnsi" w:cs="font29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6</cp:revision>
  <dcterms:created xsi:type="dcterms:W3CDTF">2019-12-08T16:43:00Z</dcterms:created>
  <dcterms:modified xsi:type="dcterms:W3CDTF">2021-10-31T21:44:00Z</dcterms:modified>
</cp:coreProperties>
</file>