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78" w:rsidRPr="009E798D" w:rsidRDefault="009E798D" w:rsidP="009E798D">
      <w:pPr>
        <w:jc w:val="center"/>
        <w:rPr>
          <w:b/>
          <w:u w:val="single"/>
        </w:rPr>
      </w:pPr>
      <w:r w:rsidRPr="009E798D">
        <w:rPr>
          <w:b/>
          <w:u w:val="single"/>
        </w:rPr>
        <w:t>Cvičení na citace II</w:t>
      </w:r>
    </w:p>
    <w:p w:rsidR="009E798D" w:rsidRDefault="009E798D">
      <w:r>
        <w:t>Sestavte z následujících údajů správné citace dle normy Chicago (AUC), a to v podobě poznámky pod čarou a záznamu v závěrečném seznamu literatury. Údaje jsou přeházené, jde o knihy, kapitoly, odborné články a internetové zdroje. Používejte pokyny pro autory AUC a prezentaci věnovanou citacím</w:t>
      </w:r>
      <w:r w:rsidR="009109A4">
        <w:t xml:space="preserve"> (část věnovanou AUC)</w:t>
      </w:r>
      <w:r>
        <w:t>.</w:t>
      </w:r>
    </w:p>
    <w:p w:rsidR="009E798D" w:rsidRDefault="009E798D"/>
    <w:p w:rsidR="009E798D" w:rsidRDefault="009E798D" w:rsidP="009E798D">
      <w:pPr>
        <w:pStyle w:val="Odstavecseseznamem"/>
        <w:numPr>
          <w:ilvl w:val="0"/>
          <w:numId w:val="1"/>
        </w:numPr>
      </w:pPr>
      <w:r>
        <w:t>případ</w:t>
      </w:r>
    </w:p>
    <w:p w:rsidR="009E798D" w:rsidRDefault="009E798D" w:rsidP="009E798D">
      <w:pPr>
        <w:pStyle w:val="Odstavecseseznamem"/>
      </w:pPr>
    </w:p>
    <w:p w:rsidR="009E798D" w:rsidRDefault="009E798D" w:rsidP="009E798D">
      <w:pPr>
        <w:pStyle w:val="Odstavecseseznamem"/>
      </w:pPr>
      <w:r>
        <w:t>Reformní vize v ruském politickém myšlení druhé poloviny 18. a počátku 19. století</w:t>
      </w:r>
    </w:p>
    <w:p w:rsidR="009E798D" w:rsidRDefault="009E798D" w:rsidP="009E798D">
      <w:pPr>
        <w:pStyle w:val="Odstavecseseznamem"/>
      </w:pPr>
      <w:r>
        <w:t>2015</w:t>
      </w:r>
    </w:p>
    <w:p w:rsidR="009E798D" w:rsidRDefault="009E798D" w:rsidP="009E798D">
      <w:pPr>
        <w:pStyle w:val="Odstavecseseznamem"/>
      </w:pPr>
      <w:r>
        <w:t>Radomír Vlček</w:t>
      </w:r>
    </w:p>
    <w:p w:rsidR="009E798D" w:rsidRDefault="009E798D" w:rsidP="009E798D">
      <w:pPr>
        <w:pStyle w:val="Odstavecseseznamem"/>
      </w:pPr>
      <w:r>
        <w:t>259-292</w:t>
      </w:r>
    </w:p>
    <w:p w:rsidR="009E798D" w:rsidRDefault="009E798D" w:rsidP="009E798D">
      <w:pPr>
        <w:pStyle w:val="Odstavecseseznamem"/>
      </w:pPr>
      <w:r>
        <w:t>Slovanský přehled</w:t>
      </w:r>
    </w:p>
    <w:p w:rsidR="009E798D" w:rsidRDefault="009E798D" w:rsidP="009E798D">
      <w:pPr>
        <w:pStyle w:val="Odstavecseseznamem"/>
      </w:pPr>
      <w:r>
        <w:t>101, č. 2</w:t>
      </w:r>
    </w:p>
    <w:p w:rsidR="009E798D" w:rsidRDefault="009E798D" w:rsidP="009E798D">
      <w:pPr>
        <w:pStyle w:val="Odstavecseseznamem"/>
      </w:pPr>
    </w:p>
    <w:p w:rsidR="00C928C4" w:rsidRDefault="00C928C4" w:rsidP="00C928C4">
      <w:pPr>
        <w:pStyle w:val="Odstavecseseznamem"/>
        <w:numPr>
          <w:ilvl w:val="0"/>
          <w:numId w:val="2"/>
        </w:numPr>
      </w:pPr>
      <w:r>
        <w:t>Radomír Vlček</w:t>
      </w:r>
      <w:r>
        <w:t xml:space="preserve">, </w:t>
      </w:r>
      <w:r w:rsidRPr="00C928C4">
        <w:t>„</w:t>
      </w:r>
      <w:r>
        <w:t>Reformní vize v ruském politickém myšlení druhé poloviny 18. a počátku 19. století</w:t>
      </w:r>
      <w:r w:rsidRPr="00C928C4">
        <w:t>“</w:t>
      </w:r>
      <w:r>
        <w:t xml:space="preserve">, </w:t>
      </w:r>
      <w:r w:rsidRPr="00C928C4">
        <w:rPr>
          <w:i/>
        </w:rPr>
        <w:t>Slovanský přehled</w:t>
      </w:r>
      <w:r>
        <w:t xml:space="preserve"> 101, č. 2 (2015): 259-292.</w:t>
      </w:r>
    </w:p>
    <w:p w:rsidR="00C928C4" w:rsidRDefault="00C928C4" w:rsidP="00C928C4">
      <w:pPr>
        <w:pStyle w:val="Odstavecseseznamem"/>
        <w:numPr>
          <w:ilvl w:val="0"/>
          <w:numId w:val="2"/>
        </w:numPr>
      </w:pPr>
      <w:r>
        <w:t xml:space="preserve">Vlček, Radomír. </w:t>
      </w:r>
      <w:r w:rsidRPr="00C928C4">
        <w:t>„</w:t>
      </w:r>
      <w:r>
        <w:t>Reformní vize v ruském politickém myšlení druhé poloviny 18. a počátku 19. století</w:t>
      </w:r>
      <w:r w:rsidRPr="00C928C4">
        <w:t>“</w:t>
      </w:r>
      <w:r>
        <w:t xml:space="preserve">. </w:t>
      </w:r>
      <w:r w:rsidRPr="00C928C4">
        <w:rPr>
          <w:i/>
        </w:rPr>
        <w:t>Slovanský přehled</w:t>
      </w:r>
      <w:r>
        <w:t xml:space="preserve"> 101, č. 2 (2015): 259-292.</w:t>
      </w:r>
    </w:p>
    <w:p w:rsidR="00C928C4" w:rsidRDefault="00C928C4" w:rsidP="00C928C4">
      <w:pPr>
        <w:pStyle w:val="Odstavecseseznamem"/>
        <w:ind w:left="1440"/>
      </w:pPr>
    </w:p>
    <w:p w:rsidR="009E798D" w:rsidRDefault="009E798D" w:rsidP="009E798D">
      <w:pPr>
        <w:pStyle w:val="Odstavecseseznamem"/>
        <w:numPr>
          <w:ilvl w:val="0"/>
          <w:numId w:val="1"/>
        </w:numPr>
      </w:pPr>
      <w:r>
        <w:t>případ</w:t>
      </w:r>
    </w:p>
    <w:p w:rsidR="009E798D" w:rsidRDefault="009E798D" w:rsidP="009E798D">
      <w:pPr>
        <w:pStyle w:val="Odstavecseseznamem"/>
      </w:pPr>
    </w:p>
    <w:p w:rsidR="009E798D" w:rsidRDefault="009E798D" w:rsidP="009E798D">
      <w:pPr>
        <w:pStyle w:val="Odstavecseseznamem"/>
      </w:pPr>
      <w:r>
        <w:t>ed. Jan Šír</w:t>
      </w:r>
    </w:p>
    <w:p w:rsidR="009E798D" w:rsidRDefault="009E798D" w:rsidP="009E798D">
      <w:pPr>
        <w:pStyle w:val="Odstavecseseznamem"/>
      </w:pPr>
      <w:r>
        <w:t>Praha</w:t>
      </w:r>
    </w:p>
    <w:p w:rsidR="009E798D" w:rsidRDefault="009E798D" w:rsidP="009E798D">
      <w:pPr>
        <w:pStyle w:val="Odstavecseseznamem"/>
      </w:pPr>
      <w:r>
        <w:t>Vnitřní zdroje ruské agrese</w:t>
      </w:r>
    </w:p>
    <w:p w:rsidR="009E798D" w:rsidRDefault="009E798D" w:rsidP="009E798D">
      <w:pPr>
        <w:pStyle w:val="Odstavecseseznamem"/>
      </w:pPr>
      <w:r>
        <w:t>Karel Svoboda</w:t>
      </w:r>
    </w:p>
    <w:p w:rsidR="009E798D" w:rsidRDefault="009E798D" w:rsidP="009E798D">
      <w:pPr>
        <w:pStyle w:val="Odstavecseseznamem"/>
      </w:pPr>
      <w:r>
        <w:t>in Ruská agrese proti Ukrajině</w:t>
      </w:r>
    </w:p>
    <w:p w:rsidR="009E798D" w:rsidRDefault="009E798D" w:rsidP="009E798D">
      <w:pPr>
        <w:pStyle w:val="Odstavecseseznamem"/>
      </w:pPr>
      <w:r>
        <w:t>Karolinum</w:t>
      </w:r>
    </w:p>
    <w:p w:rsidR="009E798D" w:rsidRDefault="009E798D" w:rsidP="009E798D">
      <w:pPr>
        <w:pStyle w:val="Odstavecseseznamem"/>
      </w:pPr>
      <w:r>
        <w:t>59-74</w:t>
      </w:r>
    </w:p>
    <w:p w:rsidR="009E798D" w:rsidRDefault="009E798D" w:rsidP="009E798D">
      <w:pPr>
        <w:pStyle w:val="Odstavecseseznamem"/>
      </w:pPr>
      <w:r>
        <w:t>2017</w:t>
      </w:r>
    </w:p>
    <w:p w:rsidR="009E798D" w:rsidRDefault="009E798D" w:rsidP="009E798D">
      <w:pPr>
        <w:pStyle w:val="Odstavecseseznamem"/>
      </w:pPr>
    </w:p>
    <w:p w:rsidR="00C928C4" w:rsidRDefault="00C928C4" w:rsidP="00C928C4">
      <w:pPr>
        <w:pStyle w:val="Odstavecseseznamem"/>
        <w:numPr>
          <w:ilvl w:val="0"/>
          <w:numId w:val="4"/>
        </w:numPr>
      </w:pPr>
      <w:r w:rsidRPr="00C928C4">
        <w:t>Karel Svoboda</w:t>
      </w:r>
      <w:r>
        <w:t xml:space="preserve">, </w:t>
      </w:r>
      <w:r w:rsidRPr="00C928C4">
        <w:t>„</w:t>
      </w:r>
      <w:r>
        <w:t>Vnitřní zdroje ruské agrese</w:t>
      </w:r>
      <w:r w:rsidRPr="00C928C4">
        <w:t>“</w:t>
      </w:r>
      <w:r>
        <w:t xml:space="preserve">, in </w:t>
      </w:r>
      <w:r w:rsidRPr="00C928C4">
        <w:rPr>
          <w:i/>
        </w:rPr>
        <w:t>Ruská agrese proti Ukrajině</w:t>
      </w:r>
      <w:r>
        <w:t>, ed. Jan Šír (Praha: Karolinum 2017), 59-74.</w:t>
      </w:r>
    </w:p>
    <w:p w:rsidR="00C928C4" w:rsidRDefault="00C928C4" w:rsidP="00C928C4">
      <w:pPr>
        <w:pStyle w:val="Odstavecseseznamem"/>
        <w:numPr>
          <w:ilvl w:val="0"/>
          <w:numId w:val="3"/>
        </w:numPr>
      </w:pPr>
      <w:r>
        <w:t xml:space="preserve">Svoboda, Karel. </w:t>
      </w:r>
      <w:r w:rsidRPr="00C928C4">
        <w:t>„</w:t>
      </w:r>
      <w:r>
        <w:t>Vnitřní zdroje ruské agrese</w:t>
      </w:r>
      <w:r w:rsidRPr="00C928C4">
        <w:t>“</w:t>
      </w:r>
      <w:r>
        <w:t xml:space="preserve">. In </w:t>
      </w:r>
      <w:r w:rsidRPr="00C928C4">
        <w:rPr>
          <w:i/>
        </w:rPr>
        <w:t>Ruská agrese proti Ukrajině</w:t>
      </w:r>
      <w:r>
        <w:t>, ed. Jan Šír</w:t>
      </w:r>
      <w:r>
        <w:t>, 59-74. Praha: Karolinum, 2017.</w:t>
      </w:r>
    </w:p>
    <w:p w:rsidR="00C928C4" w:rsidRDefault="00C928C4" w:rsidP="00C928C4">
      <w:pPr>
        <w:pStyle w:val="Odstavecseseznamem"/>
        <w:ind w:left="1440"/>
      </w:pPr>
    </w:p>
    <w:p w:rsidR="009E798D" w:rsidRDefault="009E798D" w:rsidP="009E798D">
      <w:pPr>
        <w:pStyle w:val="Odstavecseseznamem"/>
        <w:numPr>
          <w:ilvl w:val="0"/>
          <w:numId w:val="1"/>
        </w:numPr>
      </w:pPr>
      <w:r>
        <w:t>případ</w:t>
      </w:r>
    </w:p>
    <w:p w:rsidR="009E798D" w:rsidRDefault="009E798D" w:rsidP="009E798D">
      <w:pPr>
        <w:pStyle w:val="Odstavecseseznamem"/>
      </w:pPr>
    </w:p>
    <w:p w:rsidR="009E798D" w:rsidRDefault="009E798D" w:rsidP="009E798D">
      <w:pPr>
        <w:pStyle w:val="Odstavecseseznamem"/>
      </w:pPr>
      <w:r>
        <w:t>(staženo 24. 11. 2017)</w:t>
      </w:r>
    </w:p>
    <w:p w:rsidR="009E798D" w:rsidRDefault="009E798D" w:rsidP="009E798D">
      <w:pPr>
        <w:pStyle w:val="Odstavecseseznamem"/>
      </w:pPr>
      <w:r>
        <w:t>The Economist</w:t>
      </w:r>
    </w:p>
    <w:p w:rsidR="009E798D" w:rsidRDefault="009E798D" w:rsidP="009E798D">
      <w:pPr>
        <w:pStyle w:val="Odstavecseseznamem"/>
      </w:pPr>
      <w:r w:rsidRPr="009E798D">
        <w:t>What is the Alt-Right?</w:t>
      </w:r>
    </w:p>
    <w:p w:rsidR="009E798D" w:rsidRDefault="009E798D" w:rsidP="009E798D">
      <w:pPr>
        <w:pStyle w:val="Odstavecseseznamem"/>
      </w:pPr>
      <w:r>
        <w:t>26. září 2016</w:t>
      </w:r>
    </w:p>
    <w:p w:rsidR="009E798D" w:rsidRDefault="009E798D" w:rsidP="009E798D">
      <w:pPr>
        <w:pStyle w:val="Odstavecseseznamem"/>
      </w:pPr>
      <w:r w:rsidRPr="009E798D">
        <w:t>https://www.economist.com/blogs/economist-explains/2016/09/economist-explains-17</w:t>
      </w:r>
    </w:p>
    <w:p w:rsidR="00E017C5" w:rsidRDefault="00C928C4" w:rsidP="00C928C4">
      <w:pPr>
        <w:pStyle w:val="Odstavecseseznamem"/>
        <w:numPr>
          <w:ilvl w:val="0"/>
          <w:numId w:val="3"/>
        </w:numPr>
      </w:pPr>
      <w:r w:rsidRPr="00C928C4">
        <w:lastRenderedPageBreak/>
        <w:t>„</w:t>
      </w:r>
      <w:r w:rsidRPr="009E798D">
        <w:t>What is the Alt-Right?</w:t>
      </w:r>
      <w:r w:rsidRPr="00C928C4">
        <w:t>“</w:t>
      </w:r>
      <w:r>
        <w:t xml:space="preserve">, The Economist, 26. září 2016, </w:t>
      </w:r>
      <w:r w:rsidRPr="009E798D">
        <w:t>https://www.economist.com/blogs/economist-explains/2016/09/economist-explains-17</w:t>
      </w:r>
      <w:r>
        <w:t xml:space="preserve"> (</w:t>
      </w:r>
      <w:r>
        <w:t>staženo 24. 11. 2017</w:t>
      </w:r>
      <w:r>
        <w:t>).</w:t>
      </w:r>
    </w:p>
    <w:p w:rsidR="00C928C4" w:rsidRDefault="00C928C4" w:rsidP="00C928C4">
      <w:pPr>
        <w:pStyle w:val="Odstavecseseznamem"/>
        <w:numPr>
          <w:ilvl w:val="0"/>
          <w:numId w:val="3"/>
        </w:numPr>
      </w:pPr>
      <w:r>
        <w:t xml:space="preserve">The Economist. </w:t>
      </w:r>
      <w:r w:rsidRPr="00C928C4">
        <w:t>„</w:t>
      </w:r>
      <w:r w:rsidRPr="009E798D">
        <w:t>What is the Alt-Right?</w:t>
      </w:r>
      <w:r w:rsidRPr="00C928C4">
        <w:t>“</w:t>
      </w:r>
      <w:r>
        <w:t>,</w:t>
      </w:r>
      <w:r>
        <w:t xml:space="preserve"> 26. září 2016, </w:t>
      </w:r>
      <w:r w:rsidRPr="009E798D">
        <w:t>https://www.economist.com/blogs/economist-explains/2016/09/economist-explains-17</w:t>
      </w:r>
      <w:r>
        <w:t xml:space="preserve"> (staženo 24. 11. 2017).</w:t>
      </w:r>
    </w:p>
    <w:p w:rsidR="00C928C4" w:rsidRDefault="00C928C4" w:rsidP="009E798D">
      <w:pPr>
        <w:pStyle w:val="Odstavecseseznamem"/>
      </w:pPr>
    </w:p>
    <w:p w:rsidR="00C928C4" w:rsidRDefault="00C928C4" w:rsidP="009E798D">
      <w:pPr>
        <w:pStyle w:val="Odstavecseseznamem"/>
      </w:pPr>
    </w:p>
    <w:p w:rsidR="009E798D" w:rsidRDefault="009E798D" w:rsidP="009E798D">
      <w:pPr>
        <w:pStyle w:val="Odstavecseseznamem"/>
        <w:numPr>
          <w:ilvl w:val="0"/>
          <w:numId w:val="1"/>
        </w:numPr>
      </w:pPr>
      <w:r>
        <w:t>případ</w:t>
      </w:r>
    </w:p>
    <w:p w:rsidR="00C66C9A" w:rsidRDefault="00C66C9A" w:rsidP="00C66C9A">
      <w:pPr>
        <w:pStyle w:val="Odstavecseseznamem"/>
        <w:ind w:left="708"/>
      </w:pPr>
    </w:p>
    <w:p w:rsidR="00C66C9A" w:rsidRDefault="00C66C9A" w:rsidP="00C66C9A">
      <w:pPr>
        <w:pStyle w:val="Odstavecseseznamem"/>
        <w:ind w:left="708"/>
      </w:pPr>
      <w:r>
        <w:t>New York</w:t>
      </w:r>
    </w:p>
    <w:p w:rsidR="00C66C9A" w:rsidRDefault="00C66C9A" w:rsidP="00C66C9A">
      <w:pPr>
        <w:pStyle w:val="Odstavecseseznamem"/>
        <w:ind w:left="708"/>
      </w:pPr>
      <w:r w:rsidRPr="00C66C9A">
        <w:t>In defense of a liberal education</w:t>
      </w:r>
    </w:p>
    <w:p w:rsidR="00C66C9A" w:rsidRDefault="00C66C9A" w:rsidP="00C66C9A">
      <w:pPr>
        <w:pStyle w:val="Odstavecseseznamem"/>
        <w:ind w:left="708"/>
      </w:pPr>
      <w:r>
        <w:t>Fareed Zakaria</w:t>
      </w:r>
    </w:p>
    <w:p w:rsidR="00C66C9A" w:rsidRDefault="00C66C9A" w:rsidP="00C66C9A">
      <w:pPr>
        <w:pStyle w:val="Odstavecseseznamem"/>
        <w:ind w:left="708"/>
      </w:pPr>
      <w:r>
        <w:t>2015</w:t>
      </w:r>
    </w:p>
    <w:p w:rsidR="00C66C9A" w:rsidRDefault="00C66C9A" w:rsidP="00C66C9A">
      <w:pPr>
        <w:pStyle w:val="Odstavecseseznamem"/>
        <w:ind w:left="708"/>
      </w:pPr>
      <w:r w:rsidRPr="00C66C9A">
        <w:t>W.W. Norton &amp; Company</w:t>
      </w:r>
    </w:p>
    <w:p w:rsidR="00C928C4" w:rsidRDefault="00C928C4" w:rsidP="00C66C9A">
      <w:pPr>
        <w:pStyle w:val="Odstavecseseznamem"/>
        <w:ind w:left="708"/>
      </w:pPr>
    </w:p>
    <w:p w:rsidR="00E017C5" w:rsidRDefault="00C928C4" w:rsidP="00E017C5">
      <w:pPr>
        <w:pStyle w:val="Odstavecseseznamem"/>
        <w:numPr>
          <w:ilvl w:val="0"/>
          <w:numId w:val="5"/>
        </w:numPr>
      </w:pPr>
      <w:r>
        <w:t>Fareed Zakaria</w:t>
      </w:r>
      <w:r>
        <w:t xml:space="preserve">, </w:t>
      </w:r>
      <w:r w:rsidRPr="00E017C5">
        <w:rPr>
          <w:i/>
        </w:rPr>
        <w:t>In defense of a liberal education</w:t>
      </w:r>
      <w:r>
        <w:t xml:space="preserve"> (New York: </w:t>
      </w:r>
      <w:r w:rsidRPr="00C66C9A">
        <w:t>W.W. Norton &amp; Company</w:t>
      </w:r>
      <w:r>
        <w:t>, 2015).</w:t>
      </w:r>
    </w:p>
    <w:p w:rsidR="00C928C4" w:rsidRDefault="00C928C4" w:rsidP="00E017C5">
      <w:pPr>
        <w:pStyle w:val="Odstavecseseznamem"/>
        <w:numPr>
          <w:ilvl w:val="0"/>
          <w:numId w:val="5"/>
        </w:numPr>
      </w:pPr>
      <w:bookmarkStart w:id="0" w:name="_GoBack"/>
      <w:bookmarkEnd w:id="0"/>
      <w:r>
        <w:t>Zakaria</w:t>
      </w:r>
      <w:r>
        <w:t>, Fareed.</w:t>
      </w:r>
      <w:r w:rsidRPr="00C928C4">
        <w:t xml:space="preserve"> </w:t>
      </w:r>
      <w:r w:rsidRPr="00E017C5">
        <w:rPr>
          <w:i/>
        </w:rPr>
        <w:t>In defense of a liberal education</w:t>
      </w:r>
      <w:r>
        <w:t>.</w:t>
      </w:r>
      <w:r w:rsidR="00E017C5">
        <w:t xml:space="preserve"> New York:</w:t>
      </w:r>
      <w:r>
        <w:t xml:space="preserve"> </w:t>
      </w:r>
      <w:r w:rsidRPr="00C66C9A">
        <w:t>W.W. Norton &amp; Company</w:t>
      </w:r>
      <w:r w:rsidR="00E017C5">
        <w:t>, 2015.</w:t>
      </w:r>
    </w:p>
    <w:p w:rsidR="00C928C4" w:rsidRDefault="00C928C4" w:rsidP="00C66C9A">
      <w:pPr>
        <w:pStyle w:val="Odstavecseseznamem"/>
        <w:ind w:left="708"/>
      </w:pPr>
    </w:p>
    <w:sectPr w:rsidR="00C928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50C45"/>
    <w:multiLevelType w:val="hybridMultilevel"/>
    <w:tmpl w:val="EA2894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F3526B"/>
    <w:multiLevelType w:val="hybridMultilevel"/>
    <w:tmpl w:val="384E70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A4390C"/>
    <w:multiLevelType w:val="hybridMultilevel"/>
    <w:tmpl w:val="15527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04503"/>
    <w:multiLevelType w:val="hybridMultilevel"/>
    <w:tmpl w:val="AD900F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CE74B9"/>
    <w:multiLevelType w:val="hybridMultilevel"/>
    <w:tmpl w:val="906C2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8D"/>
    <w:rsid w:val="0004243B"/>
    <w:rsid w:val="000D2C2C"/>
    <w:rsid w:val="009109A4"/>
    <w:rsid w:val="009E798D"/>
    <w:rsid w:val="00C66C9A"/>
    <w:rsid w:val="00C928C4"/>
    <w:rsid w:val="00CB4678"/>
    <w:rsid w:val="00E0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70D0"/>
  <w15:chartTrackingRefBased/>
  <w15:docId w15:val="{E12C9DD9-03A1-4680-8834-DB7ACF21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Karasová</dc:creator>
  <cp:keywords/>
  <dc:description/>
  <cp:lastModifiedBy>Nikola Karasová</cp:lastModifiedBy>
  <cp:revision>3</cp:revision>
  <dcterms:created xsi:type="dcterms:W3CDTF">2017-11-24T16:48:00Z</dcterms:created>
  <dcterms:modified xsi:type="dcterms:W3CDTF">2017-11-29T13:18:00Z</dcterms:modified>
</cp:coreProperties>
</file>