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8DB94" w14:textId="33B48759" w:rsidR="00F4384F" w:rsidRPr="00E36A7C" w:rsidRDefault="00F4384F" w:rsidP="00BA45DF">
      <w:pPr>
        <w:jc w:val="center"/>
        <w:rPr>
          <w:rFonts w:ascii="Times New Roman" w:hAnsi="Times New Roman" w:cs="Times New Roman"/>
          <w:b/>
          <w:bCs/>
          <w:smallCaps/>
          <w:sz w:val="26"/>
          <w:szCs w:val="26"/>
          <w:lang w:val="en-US"/>
        </w:rPr>
      </w:pPr>
      <w:r w:rsidRPr="00E36A7C">
        <w:rPr>
          <w:rFonts w:ascii="Times New Roman" w:hAnsi="Times New Roman" w:cs="Times New Roman"/>
          <w:b/>
          <w:bCs/>
          <w:smallCaps/>
          <w:sz w:val="26"/>
          <w:szCs w:val="26"/>
          <w:lang w:val="en-US"/>
        </w:rPr>
        <w:t>The Passions of the Soul: Descartes vs Aquinas</w:t>
      </w:r>
    </w:p>
    <w:p w14:paraId="611C6C45" w14:textId="77777777" w:rsidR="00F4384F" w:rsidRPr="00E36A7C" w:rsidRDefault="00F4384F" w:rsidP="00F4384F">
      <w:pPr>
        <w:jc w:val="center"/>
        <w:rPr>
          <w:rFonts w:ascii="Times New Roman" w:hAnsi="Times New Roman" w:cs="Times New Roman"/>
          <w:b/>
          <w:bCs/>
          <w:smallCaps/>
          <w:sz w:val="26"/>
          <w:szCs w:val="26"/>
          <w:lang w:val="en-US"/>
        </w:rPr>
      </w:pPr>
      <w:r w:rsidRPr="00E36A7C">
        <w:rPr>
          <w:rFonts w:ascii="Times New Roman" w:hAnsi="Times New Roman" w:cs="Times New Roman"/>
          <w:b/>
          <w:bCs/>
          <w:smallCaps/>
          <w:sz w:val="26"/>
          <w:szCs w:val="26"/>
          <w:lang w:val="en-US"/>
        </w:rPr>
        <w:t>BA+Erasmus module</w:t>
      </w:r>
    </w:p>
    <w:p w14:paraId="62A7DF8E" w14:textId="71284CC1" w:rsidR="00A27D4D" w:rsidRPr="00E36A7C" w:rsidRDefault="00F4384F" w:rsidP="00F4384F">
      <w:pPr>
        <w:jc w:val="center"/>
        <w:rPr>
          <w:rFonts w:ascii="Times New Roman" w:hAnsi="Times New Roman" w:cs="Times New Roman"/>
          <w:b/>
          <w:bCs/>
          <w:smallCaps/>
          <w:sz w:val="26"/>
          <w:szCs w:val="26"/>
          <w:lang w:val="en-US"/>
        </w:rPr>
      </w:pPr>
      <w:r w:rsidRPr="00E36A7C">
        <w:rPr>
          <w:rFonts w:ascii="Times New Roman" w:hAnsi="Times New Roman" w:cs="Times New Roman"/>
          <w:b/>
          <w:bCs/>
          <w:smallCaps/>
          <w:sz w:val="26"/>
          <w:szCs w:val="26"/>
          <w:lang w:val="en-US"/>
        </w:rPr>
        <w:t>Winter Term 2019</w:t>
      </w:r>
    </w:p>
    <w:p w14:paraId="531AAD17" w14:textId="4FEE1933" w:rsidR="00AC53B3" w:rsidRPr="00A62B56" w:rsidRDefault="00F4384F" w:rsidP="00A62B56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val="en-US"/>
        </w:rPr>
      </w:pPr>
      <w:r w:rsidRPr="00F4384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Exams modalities</w:t>
      </w:r>
      <w:r w:rsidR="00BA45D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14:paraId="07836655" w14:textId="56087981" w:rsidR="00A62B56" w:rsidRPr="00A62B56" w:rsidRDefault="00A62B56" w:rsidP="00A62B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A45AF86" w14:textId="4F9492F8" w:rsidR="00F4384F" w:rsidRDefault="00A62B56" w:rsidP="00A62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drawing>
          <wp:anchor distT="0" distB="0" distL="114300" distR="114300" simplePos="0" relativeHeight="251657216" behindDoc="0" locked="0" layoutInCell="1" allowOverlap="1" wp14:anchorId="4BCA6868" wp14:editId="0895AB62">
            <wp:simplePos x="0" y="0"/>
            <wp:positionH relativeFrom="column">
              <wp:posOffset>3771900</wp:posOffset>
            </wp:positionH>
            <wp:positionV relativeFrom="paragraph">
              <wp:posOffset>83820</wp:posOffset>
            </wp:positionV>
            <wp:extent cx="1991360" cy="129286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putati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84F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F4384F" w:rsidRPr="00F4384F">
        <w:rPr>
          <w:rFonts w:ascii="Times New Roman" w:hAnsi="Times New Roman" w:cs="Times New Roman"/>
          <w:b/>
          <w:sz w:val="24"/>
          <w:szCs w:val="24"/>
          <w:lang w:val="en-GB"/>
        </w:rPr>
        <w:t>/ Oral presentation</w:t>
      </w:r>
    </w:p>
    <w:p w14:paraId="11D71C52" w14:textId="77777777" w:rsidR="00E36A7C" w:rsidRPr="00F4384F" w:rsidRDefault="00E36A7C" w:rsidP="00A62B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B1224F2" w14:textId="0669231E" w:rsidR="00C93AD8" w:rsidRPr="00C93AD8" w:rsidRDefault="00F4384F" w:rsidP="00E36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F4384F">
        <w:rPr>
          <w:rFonts w:ascii="Times New Roman" w:hAnsi="Times New Roman" w:cs="Times New Roman"/>
          <w:sz w:val="24"/>
          <w:szCs w:val="24"/>
          <w:lang w:val="en-GB"/>
        </w:rPr>
        <w:t>If you want to make a short oral presentation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C93AD8">
        <w:rPr>
          <w:rFonts w:ascii="Times New Roman" w:hAnsi="Times New Roman" w:cs="Times New Roman"/>
          <w:sz w:val="24"/>
          <w:szCs w:val="24"/>
          <w:u w:val="single"/>
          <w:lang w:val="en-GB"/>
        </w:rPr>
        <w:t>ideal length: 25’+ 15’ of discussion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), the possible slots are: </w:t>
      </w:r>
      <w:r w:rsidRPr="00C93AD8">
        <w:rPr>
          <w:rFonts w:ascii="Times New Roman" w:hAnsi="Times New Roman" w:cs="Times New Roman"/>
          <w:sz w:val="24"/>
          <w:szCs w:val="24"/>
          <w:u w:val="single"/>
          <w:lang w:val="en-GB"/>
        </w:rPr>
        <w:t>December 5</w:t>
      </w:r>
      <w:r w:rsidRPr="00C93AD8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GB"/>
        </w:rPr>
        <w:t>th</w:t>
      </w:r>
      <w:r w:rsidRPr="00C93AD8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and December 19</w:t>
      </w:r>
      <w:r w:rsidRPr="00C93AD8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GB"/>
        </w:rPr>
        <w:t>th</w:t>
      </w:r>
      <w:r w:rsidRPr="00C93AD8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. </w:t>
      </w:r>
    </w:p>
    <w:p w14:paraId="7BAA37CF" w14:textId="389EF6C5" w:rsidR="00C93AD8" w:rsidRDefault="00C93AD8" w:rsidP="00C93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3AD8">
        <w:rPr>
          <w:rFonts w:ascii="Times New Roman" w:hAnsi="Times New Roman" w:cs="Times New Roman"/>
          <w:b/>
          <w:bCs/>
          <w:sz w:val="24"/>
          <w:szCs w:val="24"/>
          <w:lang w:val="en-GB"/>
        </w:rPr>
        <w:t>About what.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384F">
        <w:rPr>
          <w:rFonts w:ascii="Times New Roman" w:hAnsi="Times New Roman" w:cs="Times New Roman"/>
          <w:sz w:val="24"/>
          <w:szCs w:val="24"/>
          <w:lang w:val="en-GB"/>
        </w:rPr>
        <w:t xml:space="preserve">Ideally, you might introduce one passion of the soul (love for instance) and 1) expound to the class what are the main characteristics of such passion either in Descartes’ </w:t>
      </w:r>
      <w:r w:rsidR="00F4384F" w:rsidRPr="00F4384F">
        <w:rPr>
          <w:rFonts w:ascii="Times New Roman" w:hAnsi="Times New Roman" w:cs="Times New Roman"/>
          <w:i/>
          <w:iCs/>
          <w:sz w:val="24"/>
          <w:szCs w:val="24"/>
          <w:lang w:val="en-GB"/>
        </w:rPr>
        <w:t>Passions</w:t>
      </w:r>
      <w:r w:rsidR="00F4384F">
        <w:rPr>
          <w:rFonts w:ascii="Times New Roman" w:hAnsi="Times New Roman" w:cs="Times New Roman"/>
          <w:sz w:val="24"/>
          <w:szCs w:val="24"/>
          <w:lang w:val="en-GB"/>
        </w:rPr>
        <w:t xml:space="preserve"> 2) or in Thomas Aquinas’ “Treatise on Passions” [</w:t>
      </w:r>
      <w:r w:rsidR="00F4384F" w:rsidRPr="00F4384F">
        <w:rPr>
          <w:rFonts w:ascii="Times New Roman" w:hAnsi="Times New Roman" w:cs="Times New Roman"/>
          <w:i/>
          <w:iCs/>
          <w:sz w:val="24"/>
          <w:szCs w:val="24"/>
          <w:lang w:val="en-GB"/>
        </w:rPr>
        <w:t>Summa theologiae</w:t>
      </w:r>
      <w:r w:rsidR="00F4384F">
        <w:rPr>
          <w:rFonts w:ascii="Times New Roman" w:hAnsi="Times New Roman" w:cs="Times New Roman"/>
          <w:sz w:val="24"/>
          <w:szCs w:val="24"/>
          <w:lang w:val="en-GB"/>
        </w:rPr>
        <w:t xml:space="preserve"> Ia, q. 22-41</w:t>
      </w:r>
      <w:r w:rsidR="00BA45DF">
        <w:rPr>
          <w:rFonts w:ascii="Times New Roman" w:hAnsi="Times New Roman" w:cs="Times New Roman"/>
          <w:sz w:val="24"/>
          <w:szCs w:val="24"/>
          <w:lang w:val="en-GB"/>
        </w:rPr>
        <w:t xml:space="preserve"> – cf. moodle </w:t>
      </w:r>
      <w:r w:rsidR="00F4384F">
        <w:rPr>
          <w:rFonts w:ascii="Times New Roman" w:hAnsi="Times New Roman" w:cs="Times New Roman"/>
          <w:sz w:val="24"/>
          <w:szCs w:val="24"/>
          <w:lang w:val="en-GB"/>
        </w:rPr>
        <w:t>or our “Apparatus” in the library</w:t>
      </w:r>
      <w:r w:rsidR="00C036D6">
        <w:rPr>
          <w:rFonts w:ascii="Times New Roman" w:hAnsi="Times New Roman" w:cs="Times New Roman"/>
          <w:sz w:val="24"/>
          <w:szCs w:val="24"/>
          <w:lang w:val="en-GB"/>
        </w:rPr>
        <w:t>].</w:t>
      </w:r>
      <w:r w:rsidR="00F4384F">
        <w:rPr>
          <w:rFonts w:ascii="Times New Roman" w:hAnsi="Times New Roman" w:cs="Times New Roman"/>
          <w:sz w:val="24"/>
          <w:szCs w:val="24"/>
          <w:lang w:val="en-GB"/>
        </w:rPr>
        <w:t xml:space="preserve"> But 3) nothing prevents you to attempt at comparing them! Or, 4) you might pick up a passion in Descartes’ book</w:t>
      </w:r>
      <w:r w:rsidR="00BA45D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4384F">
        <w:rPr>
          <w:rFonts w:ascii="Times New Roman" w:hAnsi="Times New Roman" w:cs="Times New Roman"/>
          <w:sz w:val="24"/>
          <w:szCs w:val="24"/>
          <w:lang w:val="en-GB"/>
        </w:rPr>
        <w:t xml:space="preserve"> and attempt a comparison between the way it is described in </w:t>
      </w:r>
      <w:r w:rsidR="00F4384F" w:rsidRPr="00F4384F">
        <w:rPr>
          <w:rFonts w:ascii="Times New Roman" w:hAnsi="Times New Roman" w:cs="Times New Roman"/>
          <w:i/>
          <w:iCs/>
          <w:sz w:val="24"/>
          <w:szCs w:val="24"/>
          <w:lang w:val="en-GB"/>
        </w:rPr>
        <w:t>Passions</w:t>
      </w:r>
      <w:r w:rsidR="00F4384F">
        <w:rPr>
          <w:rFonts w:ascii="Times New Roman" w:hAnsi="Times New Roman" w:cs="Times New Roman"/>
          <w:sz w:val="24"/>
          <w:szCs w:val="24"/>
          <w:lang w:val="en-GB"/>
        </w:rPr>
        <w:t xml:space="preserve">, Part II and in Part III. </w:t>
      </w:r>
      <w:r>
        <w:rPr>
          <w:rFonts w:ascii="Times New Roman" w:hAnsi="Times New Roman" w:cs="Times New Roman"/>
          <w:sz w:val="24"/>
          <w:szCs w:val="24"/>
          <w:lang w:val="en-GB"/>
        </w:rPr>
        <w:t>Also, if you</w:t>
      </w:r>
      <w:r w:rsidR="00BA45DF">
        <w:rPr>
          <w:rFonts w:ascii="Times New Roman" w:hAnsi="Times New Roman" w:cs="Times New Roman"/>
          <w:sz w:val="24"/>
          <w:szCs w:val="24"/>
          <w:lang w:val="en-GB"/>
        </w:rPr>
        <w:t xml:space="preserve"> can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illustrate more into-depth a text we have briefly touched. </w:t>
      </w:r>
      <w:r w:rsidR="00BA45DF">
        <w:rPr>
          <w:rFonts w:ascii="Times New Roman" w:hAnsi="Times New Roman" w:cs="Times New Roman"/>
          <w:sz w:val="24"/>
          <w:szCs w:val="24"/>
          <w:lang w:val="en-GB"/>
        </w:rPr>
        <w:t>Y</w:t>
      </w:r>
      <w:r>
        <w:rPr>
          <w:rFonts w:ascii="Times New Roman" w:hAnsi="Times New Roman" w:cs="Times New Roman"/>
          <w:sz w:val="24"/>
          <w:szCs w:val="24"/>
          <w:lang w:val="en-GB"/>
        </w:rPr>
        <w:t>ou can use a handout, like I usually do</w:t>
      </w:r>
      <w:r w:rsidR="00C036D6">
        <w:rPr>
          <w:rFonts w:ascii="Times New Roman" w:hAnsi="Times New Roman" w:cs="Times New Roman"/>
          <w:sz w:val="24"/>
          <w:szCs w:val="24"/>
          <w:lang w:val="en-GB"/>
        </w:rPr>
        <w:t>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please </w:t>
      </w:r>
      <w:r w:rsidR="00C036D6">
        <w:rPr>
          <w:rFonts w:ascii="Times New Roman" w:hAnsi="Times New Roman" w:cs="Times New Roman"/>
          <w:sz w:val="24"/>
          <w:szCs w:val="24"/>
          <w:lang w:val="en-GB"/>
        </w:rPr>
        <w:t xml:space="preserve">just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make sure to send it to me before your presentation takes place (at least 24h in advance). </w:t>
      </w:r>
    </w:p>
    <w:p w14:paraId="328FD578" w14:textId="77777777" w:rsidR="00BA45DF" w:rsidRDefault="00C93AD8" w:rsidP="00E36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93AD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How to. </w:t>
      </w:r>
      <w:r w:rsidR="00BA45DF">
        <w:rPr>
          <w:rFonts w:ascii="Times New Roman" w:hAnsi="Times New Roman" w:cs="Times New Roman"/>
          <w:sz w:val="24"/>
          <w:szCs w:val="24"/>
          <w:u w:val="single"/>
          <w:lang w:val="en-GB"/>
        </w:rPr>
        <w:t>I</w:t>
      </w:r>
      <w:r w:rsidRPr="00C93AD8">
        <w:rPr>
          <w:rFonts w:ascii="Times New Roman" w:hAnsi="Times New Roman" w:cs="Times New Roman"/>
          <w:sz w:val="24"/>
          <w:szCs w:val="24"/>
          <w:u w:val="single"/>
          <w:lang w:val="en-GB"/>
        </w:rPr>
        <w:t>n any case, please come to talk to me previously</w:t>
      </w:r>
      <w:r w:rsidRPr="00C93AD8">
        <w:rPr>
          <w:rFonts w:ascii="Times New Roman" w:hAnsi="Times New Roman" w:cs="Times New Roman"/>
          <w:sz w:val="24"/>
          <w:szCs w:val="24"/>
          <w:lang w:val="en-GB"/>
        </w:rPr>
        <w:t>, so that I can help you out shap</w:t>
      </w:r>
      <w:r w:rsidR="00BA45D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3A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A45DF">
        <w:rPr>
          <w:rFonts w:ascii="Times New Roman" w:hAnsi="Times New Roman" w:cs="Times New Roman"/>
          <w:sz w:val="24"/>
          <w:szCs w:val="24"/>
          <w:lang w:val="en-GB"/>
        </w:rPr>
        <w:t>your</w:t>
      </w:r>
      <w:r w:rsidRPr="00C93AD8">
        <w:rPr>
          <w:rFonts w:ascii="Times New Roman" w:hAnsi="Times New Roman" w:cs="Times New Roman"/>
          <w:sz w:val="24"/>
          <w:szCs w:val="24"/>
          <w:lang w:val="en-GB"/>
        </w:rPr>
        <w:t xml:space="preserve"> topic and guide you. </w:t>
      </w:r>
      <w:r>
        <w:rPr>
          <w:rFonts w:ascii="Times New Roman" w:hAnsi="Times New Roman" w:cs="Times New Roman"/>
          <w:sz w:val="24"/>
          <w:szCs w:val="24"/>
          <w:lang w:val="en-GB"/>
        </w:rPr>
        <w:t>You can contact m</w:t>
      </w:r>
      <w:r w:rsidR="00E36A7C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en-GB"/>
        </w:rPr>
        <w:t>by email (</w:t>
      </w:r>
      <w:hyperlink r:id="rId7" w:history="1">
        <w:r w:rsidRPr="00E922F1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anna.tropia@ff.cuni.cz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) or visit me during my office hours: </w:t>
      </w:r>
      <w:r w:rsidR="00BA45DF">
        <w:rPr>
          <w:rFonts w:ascii="Times New Roman" w:hAnsi="Times New Roman" w:cs="Times New Roman"/>
          <w:sz w:val="24"/>
          <w:szCs w:val="24"/>
          <w:lang w:val="en-GB"/>
        </w:rPr>
        <w:t xml:space="preserve">every </w:t>
      </w:r>
      <w:r>
        <w:rPr>
          <w:rFonts w:ascii="Times New Roman" w:hAnsi="Times New Roman" w:cs="Times New Roman"/>
          <w:sz w:val="24"/>
          <w:szCs w:val="24"/>
          <w:lang w:val="en-GB"/>
        </w:rPr>
        <w:t>Wed. 13h</w:t>
      </w:r>
      <w:r w:rsidR="00BA45DF">
        <w:rPr>
          <w:rFonts w:ascii="Times New Roman" w:hAnsi="Times New Roman" w:cs="Times New Roman"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14h. If you cannot </w:t>
      </w:r>
      <w:r w:rsidR="00BA45DF">
        <w:rPr>
          <w:rFonts w:ascii="Times New Roman" w:hAnsi="Times New Roman" w:cs="Times New Roman"/>
          <w:sz w:val="24"/>
          <w:szCs w:val="24"/>
          <w:lang w:val="en-GB"/>
        </w:rPr>
        <w:t>come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ask me and I will try to schedule an appointment with you. </w:t>
      </w:r>
    </w:p>
    <w:p w14:paraId="258A2AF7" w14:textId="63B1AEE8" w:rsidR="00C93AD8" w:rsidRPr="00E36A7C" w:rsidRDefault="00C93AD8" w:rsidP="00E36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E36A7C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NB: if the presentation is not fully satisfactory, or, if you want to receive a higher mark, you can </w:t>
      </w:r>
      <w:r w:rsidR="00C036D6" w:rsidRPr="00E36A7C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(= not compulsory) </w:t>
      </w:r>
      <w:r w:rsidRPr="00E36A7C">
        <w:rPr>
          <w:rFonts w:ascii="Times New Roman" w:hAnsi="Times New Roman" w:cs="Times New Roman"/>
          <w:sz w:val="24"/>
          <w:szCs w:val="24"/>
          <w:u w:val="single"/>
          <w:lang w:val="en-GB"/>
        </w:rPr>
        <w:t>also pas</w:t>
      </w:r>
      <w:r w:rsidR="00E54C1B" w:rsidRPr="00E36A7C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s an… </w:t>
      </w:r>
    </w:p>
    <w:p w14:paraId="2ED3AC07" w14:textId="77777777" w:rsidR="00C93AD8" w:rsidRDefault="00C93AD8" w:rsidP="00C93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34A91E" w14:textId="41A41A68" w:rsidR="00AC53B3" w:rsidRDefault="00AC53B3" w:rsidP="00E36A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162B8114" w14:textId="6EBFA20E" w:rsidR="00C93AD8" w:rsidRPr="00C93AD8" w:rsidRDefault="00C93AD8" w:rsidP="00AC53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C93AD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2/</w:t>
      </w:r>
      <w:r w:rsidR="00E54C1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AC53B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O</w:t>
      </w:r>
      <w:r w:rsidRPr="00C93AD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ral </w:t>
      </w:r>
      <w:r w:rsidR="00AC53B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E</w:t>
      </w:r>
      <w:r w:rsidRPr="00C93AD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xam </w:t>
      </w:r>
    </w:p>
    <w:p w14:paraId="0A5D95CF" w14:textId="37967D39" w:rsidR="00C93AD8" w:rsidRDefault="00A62B56" w:rsidP="00C93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/>
        </w:rPr>
        <w:drawing>
          <wp:anchor distT="0" distB="0" distL="114300" distR="114300" simplePos="0" relativeHeight="251660288" behindDoc="0" locked="0" layoutInCell="1" allowOverlap="1" wp14:anchorId="3852207C" wp14:editId="36280F1B">
            <wp:simplePos x="0" y="0"/>
            <wp:positionH relativeFrom="column">
              <wp:posOffset>-221659</wp:posOffset>
            </wp:positionH>
            <wp:positionV relativeFrom="paragraph">
              <wp:posOffset>182270</wp:posOffset>
            </wp:positionV>
            <wp:extent cx="2063750" cy="1430020"/>
            <wp:effectExtent l="0" t="0" r="0" b="0"/>
            <wp:wrapSquare wrapText="bothSides"/>
            <wp:docPr id="2" name="Immagine 2" descr="Immagine che contiene esterni, persona, acqua, cie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gmar-Bergman-Il-Settimo-Sigillo.-La-partita-a-scacchi-tra-Antonius-e-la-Morte.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F546F" w14:textId="0A9AE506" w:rsidR="00E36A7C" w:rsidRDefault="00AC53B3" w:rsidP="00A62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93AD8">
        <w:rPr>
          <w:rFonts w:ascii="Times New Roman" w:hAnsi="Times New Roman" w:cs="Times New Roman"/>
          <w:sz w:val="24"/>
          <w:szCs w:val="24"/>
          <w:lang w:val="en-GB"/>
        </w:rPr>
        <w:t xml:space="preserve">dates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C93AD8">
        <w:rPr>
          <w:rFonts w:ascii="Times New Roman" w:hAnsi="Times New Roman" w:cs="Times New Roman"/>
          <w:sz w:val="24"/>
          <w:szCs w:val="24"/>
          <w:lang w:val="en-GB"/>
        </w:rPr>
        <w:t>to establish yet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93AD8">
        <w:rPr>
          <w:rFonts w:ascii="Times New Roman" w:hAnsi="Times New Roman" w:cs="Times New Roman"/>
          <w:sz w:val="24"/>
          <w:szCs w:val="24"/>
          <w:lang w:val="en-GB"/>
        </w:rPr>
        <w:t xml:space="preserve"> but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it will be </w:t>
      </w:r>
      <w:r w:rsidR="00C93AD8">
        <w:rPr>
          <w:rFonts w:ascii="Times New Roman" w:hAnsi="Times New Roman" w:cs="Times New Roman"/>
          <w:sz w:val="24"/>
          <w:szCs w:val="24"/>
          <w:lang w:val="en-GB"/>
        </w:rPr>
        <w:t xml:space="preserve">taking place </w:t>
      </w:r>
      <w:r w:rsidR="00C93AD8" w:rsidRPr="00AC53B3">
        <w:rPr>
          <w:rFonts w:ascii="Times New Roman" w:hAnsi="Times New Roman" w:cs="Times New Roman"/>
          <w:sz w:val="24"/>
          <w:szCs w:val="24"/>
          <w:u w:val="single"/>
          <w:lang w:val="en-GB"/>
        </w:rPr>
        <w:t>in January</w:t>
      </w:r>
      <w:r w:rsidRPr="00AC53B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and February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93AD8">
        <w:rPr>
          <w:rFonts w:ascii="Times New Roman" w:hAnsi="Times New Roman" w:cs="Times New Roman"/>
          <w:sz w:val="24"/>
          <w:szCs w:val="24"/>
          <w:lang w:val="en-GB"/>
        </w:rPr>
        <w:t>You will be notified as soon as I know them via the SIS website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A62B56">
        <w:rPr>
          <w:rFonts w:ascii="Times New Roman" w:hAnsi="Times New Roman" w:cs="Times New Roman"/>
          <w:sz w:val="24"/>
          <w:szCs w:val="24"/>
          <w:u w:val="single"/>
          <w:lang w:val="en-GB"/>
        </w:rPr>
        <w:t>The usual length is about 30’ for each student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; the themes discussed, will be those we have touched together during the courses. You will be asked about the texts we read together, and the exam modality is </w:t>
      </w:r>
      <w:r w:rsidRPr="00AC53B3">
        <w:rPr>
          <w:rFonts w:ascii="Times New Roman" w:hAnsi="Times New Roman" w:cs="Times New Roman"/>
          <w:sz w:val="24"/>
          <w:szCs w:val="24"/>
          <w:lang w:val="en-GB"/>
        </w:rPr>
        <w:t>similar to a conversation</w:t>
      </w:r>
      <w:r>
        <w:rPr>
          <w:rFonts w:ascii="Times New Roman" w:hAnsi="Times New Roman" w:cs="Times New Roman"/>
          <w:sz w:val="24"/>
          <w:szCs w:val="24"/>
          <w:lang w:val="en-GB"/>
        </w:rPr>
        <w:t>. I usually start by asking if there is a topic you would like to begin with, and then I move on asking one or two questions. You might find useful to go through all the handouts I distributed during the course: I will leave a copy in a folder for our “Apparatus” in the library</w:t>
      </w:r>
      <w:r w:rsidR="00BA45DF">
        <w:rPr>
          <w:rFonts w:ascii="Times New Roman" w:hAnsi="Times New Roman" w:cs="Times New Roman"/>
          <w:sz w:val="24"/>
          <w:szCs w:val="24"/>
          <w:lang w:val="en-GB"/>
        </w:rPr>
        <w:t>, but you already have them all on our moodle</w:t>
      </w:r>
      <w:r>
        <w:rPr>
          <w:rFonts w:ascii="Times New Roman" w:hAnsi="Times New Roman" w:cs="Times New Roman"/>
          <w:sz w:val="24"/>
          <w:szCs w:val="24"/>
          <w:lang w:val="en-GB"/>
        </w:rPr>
        <w:t>. Also, you can bring texts with you</w:t>
      </w:r>
      <w:r w:rsidR="00C036D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AC53B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Please mind </w:t>
      </w:r>
      <w:r w:rsidRPr="00AC53B3">
        <w:rPr>
          <w:rFonts w:ascii="Times New Roman" w:hAnsi="Times New Roman" w:cs="Times New Roman"/>
          <w:i/>
          <w:iCs/>
          <w:sz w:val="24"/>
          <w:szCs w:val="24"/>
          <w:u w:val="single"/>
          <w:lang w:val="en-GB"/>
        </w:rPr>
        <w:t>moodle</w:t>
      </w:r>
      <w:r>
        <w:rPr>
          <w:rFonts w:ascii="Times New Roman" w:hAnsi="Times New Roman" w:cs="Times New Roman"/>
          <w:sz w:val="24"/>
          <w:szCs w:val="24"/>
          <w:lang w:val="en-GB"/>
        </w:rPr>
        <w:t>: you find there all the extra readings</w:t>
      </w:r>
      <w:r w:rsidR="00BA45DF">
        <w:rPr>
          <w:rFonts w:ascii="Times New Roman" w:hAnsi="Times New Roman" w:cs="Times New Roman"/>
          <w:sz w:val="24"/>
          <w:szCs w:val="24"/>
          <w:lang w:val="en-GB"/>
        </w:rPr>
        <w:t xml:space="preserve"> (upper part)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, papers that might help you or provide you with a starting point, but also full accessible PDF of Descartes’ and Aquinas’ texts. If you have any doubts or uncertainty, please contact me.</w:t>
      </w:r>
    </w:p>
    <w:p w14:paraId="658FD018" w14:textId="77777777" w:rsidR="00C93AD8" w:rsidRPr="00C93AD8" w:rsidRDefault="00C93AD8" w:rsidP="00C93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B00B885" w14:textId="77777777" w:rsidR="00C93AD8" w:rsidRPr="00F4384F" w:rsidRDefault="00C93AD8" w:rsidP="00F4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A25E16B" w14:textId="77777777" w:rsidR="00F4384F" w:rsidRPr="00F4384F" w:rsidRDefault="00F4384F" w:rsidP="00F4384F">
      <w:pPr>
        <w:jc w:val="both"/>
        <w:rPr>
          <w:lang w:val="en-US"/>
        </w:rPr>
      </w:pPr>
    </w:p>
    <w:sectPr w:rsidR="00F4384F" w:rsidRPr="00F4384F" w:rsidSect="009273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74B8D" w14:textId="77777777" w:rsidR="005F30B8" w:rsidRDefault="005F30B8" w:rsidP="00F4384F">
      <w:pPr>
        <w:spacing w:after="0" w:line="240" w:lineRule="auto"/>
      </w:pPr>
      <w:r>
        <w:separator/>
      </w:r>
    </w:p>
  </w:endnote>
  <w:endnote w:type="continuationSeparator" w:id="0">
    <w:p w14:paraId="0A7F4883" w14:textId="77777777" w:rsidR="005F30B8" w:rsidRDefault="005F30B8" w:rsidP="00F4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03980" w14:textId="77777777" w:rsidR="005F30B8" w:rsidRDefault="005F30B8" w:rsidP="00F4384F">
      <w:pPr>
        <w:spacing w:after="0" w:line="240" w:lineRule="auto"/>
      </w:pPr>
      <w:r>
        <w:separator/>
      </w:r>
    </w:p>
  </w:footnote>
  <w:footnote w:type="continuationSeparator" w:id="0">
    <w:p w14:paraId="54A62B21" w14:textId="77777777" w:rsidR="005F30B8" w:rsidRDefault="005F30B8" w:rsidP="00F4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9FD6E" w14:textId="1AC60065" w:rsidR="00F4384F" w:rsidRPr="00F4384F" w:rsidRDefault="00F4384F">
    <w:pPr>
      <w:pStyle w:val="Intestazione"/>
      <w:rPr>
        <w:rFonts w:ascii="Times New Roman" w:hAnsi="Times New Roman" w:cs="Times New Roman"/>
      </w:rPr>
    </w:pPr>
    <w:r w:rsidRPr="00F4384F">
      <w:rPr>
        <w:rFonts w:ascii="Times New Roman" w:hAnsi="Times New Roman" w:cs="Times New Roman"/>
      </w:rPr>
      <w:t>21.11.2019                                                                                                                            Anna Tropia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74EC8"/>
    <w:rsid w:val="00010C18"/>
    <w:rsid w:val="00184B18"/>
    <w:rsid w:val="00374EC8"/>
    <w:rsid w:val="00527181"/>
    <w:rsid w:val="005F30B8"/>
    <w:rsid w:val="00741F20"/>
    <w:rsid w:val="008D2687"/>
    <w:rsid w:val="009273D2"/>
    <w:rsid w:val="00A27D4D"/>
    <w:rsid w:val="00A62B56"/>
    <w:rsid w:val="00AC53B3"/>
    <w:rsid w:val="00AE76E4"/>
    <w:rsid w:val="00B10E0C"/>
    <w:rsid w:val="00B33602"/>
    <w:rsid w:val="00B46722"/>
    <w:rsid w:val="00BA45DF"/>
    <w:rsid w:val="00C036D6"/>
    <w:rsid w:val="00C93AD8"/>
    <w:rsid w:val="00D172E8"/>
    <w:rsid w:val="00D325E0"/>
    <w:rsid w:val="00DF2DB6"/>
    <w:rsid w:val="00E36A7C"/>
    <w:rsid w:val="00E54C1B"/>
    <w:rsid w:val="00F4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DAF8"/>
  <w15:chartTrackingRefBased/>
  <w15:docId w15:val="{146C7A9D-13CB-4819-84B1-92A2887E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38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84F"/>
  </w:style>
  <w:style w:type="paragraph" w:styleId="Pidipagina">
    <w:name w:val="footer"/>
    <w:basedOn w:val="Normale"/>
    <w:link w:val="PidipaginaCarattere"/>
    <w:uiPriority w:val="99"/>
    <w:unhideWhenUsed/>
    <w:rsid w:val="00F43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84F"/>
  </w:style>
  <w:style w:type="character" w:styleId="Collegamentoipertestuale">
    <w:name w:val="Hyperlink"/>
    <w:basedOn w:val="Carpredefinitoparagrafo"/>
    <w:uiPriority w:val="99"/>
    <w:unhideWhenUsed/>
    <w:rsid w:val="00C93A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3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anna.tropia@ff.c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8</cp:revision>
  <dcterms:created xsi:type="dcterms:W3CDTF">2019-11-19T13:43:00Z</dcterms:created>
  <dcterms:modified xsi:type="dcterms:W3CDTF">2019-11-20T12:56:00Z</dcterms:modified>
</cp:coreProperties>
</file>