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F60" w:rsidRPr="00AD4F05" w:rsidRDefault="00406F60" w:rsidP="00CC5AAA">
      <w:pPr>
        <w:spacing w:after="120" w:line="360" w:lineRule="auto"/>
        <w:rPr>
          <w:rFonts w:asciiTheme="majorHAnsi" w:eastAsia="Times New Roman" w:hAnsiTheme="majorHAnsi" w:cstheme="majorHAnsi"/>
          <w:b/>
          <w:color w:val="000000"/>
          <w:sz w:val="28"/>
          <w:szCs w:val="15"/>
          <w:lang w:val="en-GB" w:eastAsia="cs-CZ"/>
        </w:rPr>
      </w:pPr>
      <w:r w:rsidRPr="00AD4F05">
        <w:rPr>
          <w:rFonts w:asciiTheme="majorHAnsi" w:eastAsia="Times New Roman" w:hAnsiTheme="majorHAnsi" w:cstheme="majorHAnsi"/>
          <w:b/>
          <w:color w:val="000000"/>
          <w:sz w:val="28"/>
          <w:szCs w:val="15"/>
          <w:lang w:val="en-GB" w:eastAsia="cs-CZ"/>
        </w:rPr>
        <w:t>Andy Haldane - Putting the “Public” in Public Institutions</w:t>
      </w:r>
    </w:p>
    <w:p w:rsidR="006264A7" w:rsidRPr="00AD4F05" w:rsidRDefault="00F9672E" w:rsidP="00CC5AAA">
      <w:pPr>
        <w:spacing w:after="120" w:line="360" w:lineRule="auto"/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</w:pP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I'm Andy and I'm a central banker</w:t>
      </w:r>
      <w:r w:rsidR="00A8548D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. That 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wasn't actually a joke but thank you</w:t>
      </w:r>
      <w:r w:rsidR="006264A7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.</w:t>
      </w:r>
    </w:p>
    <w:p w:rsidR="00F9672E" w:rsidRPr="00AD4F05" w:rsidRDefault="00801F29" w:rsidP="00CC5AAA">
      <w:pPr>
        <w:spacing w:after="120" w:line="360" w:lineRule="auto"/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</w:pP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S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o my j</w:t>
      </w:r>
      <w:r w:rsidR="00553A7C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ob is to try and understand t</w:t>
      </w:r>
      <w:bookmarkStart w:id="0" w:name="_GoBack"/>
      <w:bookmarkEnd w:id="0"/>
      <w:r w:rsidR="00553A7C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he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economy a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nd let us set interest rates to try and make the economy grow. That's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what I do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.</w:t>
      </w:r>
    </w:p>
    <w:p w:rsidR="009911FE" w:rsidRPr="00AD4F05" w:rsidRDefault="00801F29" w:rsidP="00CC5AAA">
      <w:pPr>
        <w:spacing w:after="120" w:line="360" w:lineRule="auto"/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</w:pP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B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ack in 2015</w:t>
      </w:r>
      <w:r w:rsidR="006264A7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,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I was in Nottingham i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n the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Midlands of England talking to people</w:t>
      </w:r>
      <w:r w:rsidR="00553A7C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about the economy</w:t>
      </w:r>
      <w:r w:rsidR="00553A7C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. And the data back then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suggested the economy was actually doing</w:t>
      </w:r>
      <w:r w:rsidR="00553A7C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pretty well</w:t>
      </w:r>
      <w:r w:rsidR="00553A7C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: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jobs were being created</w:t>
      </w:r>
      <w:r w:rsidR="00553A7C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,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incomes</w:t>
      </w:r>
      <w:r w:rsidR="00553A7C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in the economy were back above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the level they'd be</w:t>
      </w:r>
      <w:r w:rsidR="006264A7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en before the crisis.</w:t>
      </w:r>
      <w:r w:rsidR="00553A7C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</w:t>
      </w:r>
      <w:r w:rsidR="006264A7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W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e were in an economic recovery</w:t>
      </w:r>
      <w:r w:rsidR="009911F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.</w:t>
      </w:r>
    </w:p>
    <w:p w:rsidR="009911FE" w:rsidRPr="00AD4F05" w:rsidRDefault="00553A7C" w:rsidP="00CC5AAA">
      <w:pPr>
        <w:spacing w:after="120" w:line="360" w:lineRule="auto"/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</w:pP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So my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first st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op in Nottingham was with a set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of local businesses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,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a round table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. And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over lunch I spoke to those businesses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about the economic recovery</w:t>
      </w:r>
      <w:r w:rsidR="006264A7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, t</w:t>
      </w:r>
      <w:r w:rsidR="00F61AD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hey nodded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along</w:t>
      </w:r>
      <w:r w:rsidR="00F61AD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,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</w:t>
      </w:r>
      <w:r w:rsidR="00F61AD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some were awake one or two were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even sober</w:t>
      </w:r>
      <w:r w:rsidR="00F61AD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. And at the end they threw me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a few p</w:t>
      </w:r>
      <w:r w:rsidR="00F61AD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olite questions and we all left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happily</w:t>
      </w:r>
      <w:r w:rsidR="009911F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.</w:t>
      </w:r>
    </w:p>
    <w:p w:rsidR="00F9672E" w:rsidRPr="00AD4F05" w:rsidRDefault="00F61ADE" w:rsidP="00CC5AAA">
      <w:pPr>
        <w:spacing w:after="120" w:line="360" w:lineRule="auto"/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</w:pP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Next stop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was a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round</w:t>
      </w:r>
      <w:r w:rsidR="009A5041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table not of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companies</w:t>
      </w:r>
      <w:r w:rsidR="009A5041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,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but of charities</w:t>
      </w:r>
      <w:r w:rsidR="009A5041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: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homelessness charities</w:t>
      </w:r>
      <w:r w:rsidR="009A5041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,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food banks</w:t>
      </w:r>
      <w:r w:rsidR="009A5041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,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me</w:t>
      </w:r>
      <w:r w:rsidR="009A5041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ntal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health charities</w:t>
      </w:r>
      <w:r w:rsidR="009A5041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. No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w</w:t>
      </w:r>
      <w:r w:rsidR="009A5041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, my institution, the Bank of England,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had never spoken to charities</w:t>
      </w:r>
      <w:r w:rsidR="009911F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b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efore </w:t>
      </w:r>
      <w:r w:rsidR="009911F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–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this was an experiment</w:t>
      </w:r>
      <w:r w:rsidR="009911F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. </w:t>
      </w:r>
      <w:r w:rsidR="00595D07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But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I thought maybe they'll provide a</w:t>
      </w:r>
      <w:r w:rsidR="009911F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s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omewhat different window on the world</w:t>
      </w:r>
      <w:r w:rsidR="009911F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.</w:t>
      </w:r>
    </w:p>
    <w:p w:rsidR="00F9672E" w:rsidRPr="00AD4F05" w:rsidRDefault="009911FE" w:rsidP="00CC5AAA">
      <w:pPr>
        <w:spacing w:after="120" w:line="360" w:lineRule="auto"/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</w:pP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W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ell</w:t>
      </w:r>
      <w:r w:rsidR="00A9629F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,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I was 30 seconds in to my talk</w:t>
      </w:r>
      <w:r w:rsidR="00A9629F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a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bout</w:t>
      </w:r>
      <w:r w:rsidR="00A9629F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the economic recovery once,</w:t>
      </w:r>
      <w:r w:rsidR="00595D07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somewhat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to</w:t>
      </w:r>
      <w:r w:rsidR="00A9629F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my surprise, a hand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went up and</w:t>
      </w:r>
      <w:r w:rsidR="00A9629F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the person said</w:t>
      </w:r>
      <w:r w:rsidR="00A9629F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,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</w:t>
      </w:r>
      <w:r w:rsidR="00A9629F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“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I don't wish to be</w:t>
      </w:r>
      <w:r w:rsidR="00A9629F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impolite</w:t>
      </w:r>
      <w:r w:rsidR="00A9629F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,” n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ow that's always a clue</w:t>
      </w:r>
      <w:r w:rsidR="00A9629F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,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right</w:t>
      </w:r>
      <w:r w:rsidR="00A9629F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? “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I don't w</w:t>
      </w:r>
      <w:r w:rsidR="0063357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ish to be impolite but what the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hell are you talking about</w:t>
      </w:r>
      <w:r w:rsidR="0063357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? W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hat the hell</w:t>
      </w:r>
      <w:r w:rsidR="0063357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? None of the people I've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come a</w:t>
      </w:r>
      <w:r w:rsidR="0063357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cross in the last three or four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ye</w:t>
      </w:r>
      <w:r w:rsidR="0063357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ars have remotely experienced a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recovery</w:t>
      </w:r>
      <w:r w:rsidR="0063357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. T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hey've gone backwards over that period</w:t>
      </w:r>
      <w:r w:rsidR="0063357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.</w:t>
      </w:r>
      <w:r w:rsidR="001348BD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”</w:t>
      </w:r>
      <w:r w:rsidR="0063357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A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nd th</w:t>
      </w:r>
      <w:r w:rsidR="0063357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en we went around the table and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each c</w:t>
      </w:r>
      <w:r w:rsidR="0063357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harity in turn told their story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with the self-same bottom line</w:t>
      </w:r>
      <w:r w:rsidR="000672CF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. Economic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recovery </w:t>
      </w:r>
      <w:r w:rsidR="000672CF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was not in the lived experience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of anyone in that room</w:t>
      </w:r>
      <w:r w:rsidR="001348BD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,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not even close</w:t>
      </w:r>
      <w:r w:rsidR="000672CF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.</w:t>
      </w:r>
    </w:p>
    <w:p w:rsidR="00CC5AAA" w:rsidRPr="00AD4F05" w:rsidRDefault="00F9672E" w:rsidP="00CC5AAA">
      <w:pPr>
        <w:spacing w:after="120" w:line="360" w:lineRule="auto"/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</w:pP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I left the room bit bruised</w:t>
      </w:r>
      <w:r w:rsidR="000672CF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, a bit 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perplexed</w:t>
      </w:r>
      <w:r w:rsidR="000672CF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. W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hen I got back to London</w:t>
      </w:r>
      <w:r w:rsidR="000672CF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though I asked my economists </w:t>
      </w:r>
      <w:r w:rsidR="000672CF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– of which 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there are many </w:t>
      </w:r>
      <w:r w:rsidR="000672CF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– to just look again at the 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numbers</w:t>
      </w:r>
      <w:r w:rsidR="000672CF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, just look and see whether, 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although the UK as a whole had recovered</w:t>
      </w:r>
      <w:r w:rsidR="000672CF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, 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were the</w:t>
      </w:r>
      <w:r w:rsidR="006742DA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re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</w:t>
      </w:r>
      <w:r w:rsidR="006742DA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one or two towns or cities that hadn’t, 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for example Nottingham</w:t>
      </w:r>
      <w:r w:rsidR="00F00DD4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. </w:t>
      </w:r>
      <w:r w:rsidR="0009399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A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nd they</w:t>
      </w:r>
      <w:r w:rsidR="0009399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came back to me later that day and said</w:t>
      </w:r>
      <w:r w:rsidR="0009399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, y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es</w:t>
      </w:r>
      <w:r w:rsidR="0009399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,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actually</w:t>
      </w:r>
      <w:r w:rsidR="0009399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, there were one or two 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pla</w:t>
      </w:r>
      <w:r w:rsidR="0009399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ces where there hadn't been any 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recovery</w:t>
      </w:r>
      <w:r w:rsidR="0009399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.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I said </w:t>
      </w:r>
      <w:r w:rsidR="004B150D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“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which ones</w:t>
      </w:r>
      <w:r w:rsidR="004B150D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”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and they said</w:t>
      </w:r>
      <w:r w:rsidR="0009399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</w:t>
      </w:r>
      <w:r w:rsidR="004B150D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“</w:t>
      </w:r>
      <w:r w:rsidR="0009399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S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cotland</w:t>
      </w:r>
      <w:r w:rsidR="004B150D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”</w:t>
      </w:r>
      <w:r w:rsidR="0009399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. “A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ll of Scotland</w:t>
      </w:r>
      <w:r w:rsidR="0009399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?”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</w:t>
      </w:r>
      <w:r w:rsidR="0009399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“Y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eah</w:t>
      </w:r>
      <w:r w:rsidR="0009399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,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all of Scotland</w:t>
      </w:r>
      <w:r w:rsidR="0009399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.”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</w:t>
      </w:r>
      <w:r w:rsidR="0009399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“Any 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others</w:t>
      </w:r>
      <w:r w:rsidR="0009399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?” T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hey said </w:t>
      </w:r>
      <w:r w:rsidR="002213F1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“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yeah there's also Wales</w:t>
      </w:r>
      <w:r w:rsidR="002213F1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and Northern Ireland</w:t>
      </w:r>
      <w:r w:rsidR="002213F1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, Scotland well, in E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ngland</w:t>
      </w:r>
      <w:r w:rsidR="002213F1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well one or two places there </w:t>
      </w:r>
      <w:r w:rsidR="004B150D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too </w:t>
      </w:r>
      <w:r w:rsidR="002213F1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– 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there's the southwest of England</w:t>
      </w:r>
      <w:r w:rsidR="002213F1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, 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there's East Anglia</w:t>
      </w:r>
      <w:r w:rsidR="002213F1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,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the Midlands</w:t>
      </w:r>
      <w:r w:rsidR="002213F1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”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</w:t>
      </w:r>
      <w:r w:rsidR="002213F1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– that 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explains Nottingham</w:t>
      </w:r>
      <w:r w:rsidR="002213F1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,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by the way </w:t>
      </w:r>
      <w:r w:rsidR="002213F1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– “and also 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there's t</w:t>
      </w:r>
      <w:r w:rsidR="002213F1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he Northwest of England and the 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northeast of England</w:t>
      </w:r>
      <w:r w:rsidR="00FE7258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.” “</w:t>
      </w:r>
      <w:r w:rsidR="004B150D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Hang on, s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o that means then</w:t>
      </w:r>
      <w:r w:rsidR="00FE7258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that </w:t>
      </w:r>
      <w:proofErr w:type="spellStart"/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nowhere</w:t>
      </w:r>
      <w:r w:rsidR="00FE7258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’</w:t>
      </w:r>
      <w:r w:rsidR="007E5428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s</w:t>
      </w:r>
      <w:proofErr w:type="spellEnd"/>
      <w:r w:rsidR="007E5428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recovered apart from London and 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the southeast</w:t>
      </w:r>
      <w:r w:rsidR="007E5428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.” A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nd they said </w:t>
      </w:r>
      <w:r w:rsidR="007E5428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“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Andy</w:t>
      </w:r>
      <w:r w:rsidR="007E5428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, 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you've got it</w:t>
      </w:r>
      <w:r w:rsidR="007E5428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,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you know</w:t>
      </w:r>
      <w:r w:rsidR="007E5428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,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well done</w:t>
      </w:r>
      <w:r w:rsidR="007E5428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.”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</w:t>
      </w:r>
      <w:r w:rsidR="007E5428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Pretty 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patronizing economist</w:t>
      </w:r>
      <w:r w:rsidR="004B150D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s,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actually</w:t>
      </w:r>
      <w:r w:rsidR="007E5428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.</w:t>
      </w:r>
    </w:p>
    <w:p w:rsidR="00264DBA" w:rsidRPr="00AD4F05" w:rsidRDefault="00BC240F" w:rsidP="00264DBA">
      <w:pPr>
        <w:spacing w:after="120" w:line="360" w:lineRule="auto"/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</w:pP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lastRenderedPageBreak/>
        <w:t xml:space="preserve">Wow,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how has that happened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? How could it be that a set of non-experts in charities had told me more about the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economy than all those economists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, all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those company bosses 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I had been speaking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to</w:t>
      </w:r>
      <w:r w:rsidR="00264DBA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?</w:t>
      </w:r>
    </w:p>
    <w:p w:rsidR="00A442AA" w:rsidRPr="00AD4F05" w:rsidRDefault="00BC240F" w:rsidP="00856DE5">
      <w:pPr>
        <w:spacing w:after="120" w:line="360" w:lineRule="auto"/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</w:pP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W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ell the</w:t>
      </w:r>
      <w:r w:rsidR="00284E7F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answer is now obvious to me</w:t>
      </w:r>
      <w:r w:rsidR="00264DBA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,</w:t>
      </w:r>
      <w:r w:rsidR="00284E7F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actually</w:t>
      </w:r>
      <w:r w:rsidR="00264DBA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,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</w:t>
      </w:r>
      <w:r w:rsidR="00284E7F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and that's because those people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are the economy</w:t>
      </w:r>
      <w:r w:rsidR="00284E7F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. Their lived experience: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spending</w:t>
      </w:r>
      <w:r w:rsidR="00284E7F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,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saving</w:t>
      </w:r>
      <w:r w:rsidR="00284E7F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,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working</w:t>
      </w:r>
      <w:r w:rsidR="00284E7F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, is what makes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the economy tick</w:t>
      </w:r>
      <w:r w:rsidR="00284E7F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. If we are to understand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the economy</w:t>
      </w:r>
      <w:r w:rsidR="00284E7F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,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we must find ways of tappi</w:t>
      </w:r>
      <w:r w:rsidR="00284E7F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ng into that lived experience of the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ordinary citizen</w:t>
      </w:r>
      <w:r w:rsidR="00A442AA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.</w:t>
      </w:r>
    </w:p>
    <w:p w:rsidR="00CB2A8C" w:rsidRPr="00AD4F05" w:rsidRDefault="00A442AA" w:rsidP="00856DE5">
      <w:pPr>
        <w:spacing w:after="120" w:line="360" w:lineRule="auto"/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</w:pP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A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nd </w:t>
      </w:r>
      <w:r w:rsidR="00284E7F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in the period since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that is </w:t>
      </w:r>
      <w:r w:rsidR="00284E7F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just what I have been trying to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do </w:t>
      </w:r>
      <w:r w:rsidR="00284E7F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–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tappin</w:t>
      </w:r>
      <w:r w:rsidR="00284E7F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g into those conversations that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never previously we've tapped into</w:t>
      </w:r>
      <w:r w:rsidR="00264DBA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.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I can</w:t>
      </w:r>
      <w:r w:rsidR="00264DBA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tell you hand on heart</w:t>
      </w:r>
      <w:r w:rsidR="00264DBA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I've learned more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from </w:t>
      </w:r>
      <w:r w:rsidR="00264DBA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those conversations that I ever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could h</w:t>
      </w:r>
      <w:r w:rsidR="00264DBA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ave from any spreadsheet or any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chart</w:t>
      </w:r>
      <w:r w:rsidR="00264DBA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.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I'v</w:t>
      </w:r>
      <w:r w:rsidR="00264DBA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e learnt from community workers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in Ca</w:t>
      </w:r>
      <w:r w:rsidR="003144E7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rdiff how a rise in the cost of living is for them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a sharp choice between heat</w:t>
      </w:r>
      <w:r w:rsidR="003144E7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ing </w:t>
      </w:r>
      <w:proofErr w:type="gramStart"/>
      <w:r w:rsidR="003144E7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or</w:t>
      </w:r>
      <w:proofErr w:type="gramEnd"/>
      <w:r w:rsidR="003144E7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eating.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I've le</w:t>
      </w:r>
      <w:r w:rsidR="003144E7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arned from parents in Newcastle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how t</w:t>
      </w:r>
      <w:r w:rsidR="003144E7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hey received through their door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everyday more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loan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leaflets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than pizza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leaflets</w:t>
      </w:r>
      <w:r w:rsidR="003144E7" w:rsidRPr="00AD4F05">
        <w:rPr>
          <w:rFonts w:asciiTheme="majorHAnsi" w:eastAsia="Times New Roman" w:hAnsiTheme="majorHAnsi" w:cstheme="majorHAnsi"/>
          <w:color w:val="888888"/>
          <w:szCs w:val="15"/>
          <w:lang w:val="en-GB" w:eastAsia="cs-CZ"/>
        </w:rPr>
        <w:t xml:space="preserve">.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I've learned from tenants in</w:t>
      </w:r>
      <w:r w:rsidR="003144E7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Blackpool </w:t>
      </w:r>
      <w:r w:rsidR="003144E7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how </w:t>
      </w:r>
      <w:r w:rsidR="00CB2A8C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in</w:t>
      </w:r>
      <w:r w:rsidR="003144E7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21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vertAlign w:val="superscript"/>
          <w:lang w:val="en-GB" w:eastAsia="cs-CZ"/>
        </w:rPr>
        <w:t>st</w:t>
      </w:r>
      <w:r w:rsidR="003144E7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</w:t>
      </w:r>
      <w:r w:rsidR="00CB2A8C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century Britain we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still have u</w:t>
      </w:r>
      <w:r w:rsidR="00CB2A8C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rban slums and drug dens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calling themselves a housing market</w:t>
      </w:r>
      <w:r w:rsidR="00CB2A8C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. I've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learnt fr</w:t>
      </w:r>
      <w:r w:rsidR="00CB2A8C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om pensioners in Airdrie how as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t</w:t>
      </w:r>
      <w:r w:rsidR="00CB2A8C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heir bank branch has closed the access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to their</w:t>
      </w:r>
      <w:r w:rsidR="00CB2A8C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money in their bank account is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not a nice to have it is a basic human</w:t>
      </w:r>
      <w:r w:rsidR="00CB2A8C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right</w:t>
      </w:r>
      <w:r w:rsidR="00CB2A8C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.</w:t>
      </w:r>
    </w:p>
    <w:p w:rsidR="00856DE5" w:rsidRPr="00AD4F05" w:rsidRDefault="00F9672E" w:rsidP="00856DE5">
      <w:pPr>
        <w:spacing w:after="120" w:line="360" w:lineRule="auto"/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</w:pP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I could go on</w:t>
      </w:r>
      <w:r w:rsidR="00856DE5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. And none of this is to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say th</w:t>
      </w:r>
      <w:r w:rsidR="00856DE5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at experts and expertise aren't 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needed</w:t>
      </w:r>
      <w:r w:rsidR="00856DE5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. O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f course they are</w:t>
      </w:r>
      <w:r w:rsidR="00856DE5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. For complex 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choice</w:t>
      </w:r>
      <w:r w:rsidR="00856DE5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s you need experts and you need 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expertise</w:t>
      </w:r>
      <w:r w:rsidR="00856DE5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; but equally it is always the 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case that expertise is </w:t>
      </w:r>
      <w:r w:rsidR="00856DE5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enhanced by tapping in to the views of non-experts. A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nd why is that</w:t>
      </w:r>
      <w:r w:rsidR="00856DE5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? Well that's because those non-experts bring diversity of the two E’s: diversity 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of experi</w:t>
      </w:r>
      <w:r w:rsidR="00856DE5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ence and diversity of expertise. And those two E’s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in turn give rise to</w:t>
      </w:r>
      <w:r w:rsidR="00856DE5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</w:t>
      </w:r>
      <w:r w:rsidR="003E39FA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the </w:t>
      </w:r>
      <w:r w:rsidR="00856DE5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two C’s: namely creativity and 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challenge</w:t>
      </w:r>
      <w:r w:rsidR="00856DE5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. And they in turn are the wellspring of good effective 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decision</w:t>
      </w:r>
      <w:r w:rsidR="00856DE5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-making in complex environments.</w:t>
      </w:r>
    </w:p>
    <w:p w:rsidR="00F9672E" w:rsidRPr="00AD4F05" w:rsidRDefault="00856DE5" w:rsidP="00AD4F05">
      <w:pPr>
        <w:spacing w:after="120" w:line="360" w:lineRule="auto"/>
        <w:rPr>
          <w:sz w:val="28"/>
          <w:lang w:val="en-GB"/>
        </w:rPr>
      </w:pP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T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here is wisdom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, there is wisdom in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crowds and the bigger the crowd and the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more div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erse the crowd the greater that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wisdom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. There is more collective wisdom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in th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is audience today than there is </w:t>
      </w:r>
      <w:r w:rsidR="00F9672E"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 xml:space="preserve">standing </w:t>
      </w:r>
      <w:r w:rsidRPr="00AD4F05">
        <w:rPr>
          <w:rFonts w:asciiTheme="majorHAnsi" w:eastAsia="Times New Roman" w:hAnsiTheme="majorHAnsi" w:cstheme="majorHAnsi"/>
          <w:color w:val="000000"/>
          <w:szCs w:val="15"/>
          <w:lang w:val="en-GB" w:eastAsia="cs-CZ"/>
        </w:rPr>
        <w:t>on this stage by many orders of magnitude.</w:t>
      </w:r>
    </w:p>
    <w:sectPr w:rsidR="00F9672E" w:rsidRPr="00AD4F05" w:rsidSect="00406F6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72E"/>
    <w:rsid w:val="00046810"/>
    <w:rsid w:val="000672CF"/>
    <w:rsid w:val="00085428"/>
    <w:rsid w:val="0009399E"/>
    <w:rsid w:val="001348BD"/>
    <w:rsid w:val="00200BE0"/>
    <w:rsid w:val="00203653"/>
    <w:rsid w:val="002213F1"/>
    <w:rsid w:val="00264DBA"/>
    <w:rsid w:val="00284E7F"/>
    <w:rsid w:val="002A32DF"/>
    <w:rsid w:val="00304D52"/>
    <w:rsid w:val="003144E7"/>
    <w:rsid w:val="003E39FA"/>
    <w:rsid w:val="00406F60"/>
    <w:rsid w:val="004862B2"/>
    <w:rsid w:val="00491119"/>
    <w:rsid w:val="004B150D"/>
    <w:rsid w:val="00553A7C"/>
    <w:rsid w:val="00595D07"/>
    <w:rsid w:val="006264A7"/>
    <w:rsid w:val="0063357E"/>
    <w:rsid w:val="006742DA"/>
    <w:rsid w:val="00715727"/>
    <w:rsid w:val="007E5428"/>
    <w:rsid w:val="00801F29"/>
    <w:rsid w:val="00856DE5"/>
    <w:rsid w:val="008C03C5"/>
    <w:rsid w:val="00947F45"/>
    <w:rsid w:val="009911FE"/>
    <w:rsid w:val="009A5041"/>
    <w:rsid w:val="00A442AA"/>
    <w:rsid w:val="00A8548D"/>
    <w:rsid w:val="00A9629F"/>
    <w:rsid w:val="00AD4F05"/>
    <w:rsid w:val="00BC240F"/>
    <w:rsid w:val="00CB2A8C"/>
    <w:rsid w:val="00CC5AAA"/>
    <w:rsid w:val="00D933C0"/>
    <w:rsid w:val="00DE4738"/>
    <w:rsid w:val="00EE2F3F"/>
    <w:rsid w:val="00F00DD4"/>
    <w:rsid w:val="00F61ADE"/>
    <w:rsid w:val="00F9672E"/>
    <w:rsid w:val="00FB1CEF"/>
    <w:rsid w:val="00FC61BA"/>
    <w:rsid w:val="00FE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3F09B-0CEE-435B-9BE3-CFEFA61B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967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9672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6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6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6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41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0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55365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073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2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9346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163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8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92409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601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1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236645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3198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1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8361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2849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26798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9869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404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4016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3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316660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63752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2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5649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614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5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314633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9272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4908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2082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030190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7059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4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0468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4021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8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18740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897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65867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7497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4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83455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020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66161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569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94331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8933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5567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550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9559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6270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64655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984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3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8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6035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855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4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085928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2797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4522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816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9490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6645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71093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579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14128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924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6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50030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8098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7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52960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8659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347898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738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6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514726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9176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6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78126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493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5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32523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71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67060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199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2157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965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59582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7315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2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002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409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1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2133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777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00917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456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652040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978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0557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26570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8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38274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90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5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082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8145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6091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0062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2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6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94811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1478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9108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51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242018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934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93464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724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9081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343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7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595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724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9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92859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8087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2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206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570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0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41165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544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5347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3942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674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648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2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4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1338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6929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7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28008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260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33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7482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875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3447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574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4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60364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947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8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78385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224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49841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87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853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732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60714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274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4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96245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1586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09144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4944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723785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2050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8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1320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407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5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7508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677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23904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253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39498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7067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70121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370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3610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7089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18909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126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366718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273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09399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800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8168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4971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99254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971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5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33399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77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4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5725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21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1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8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6507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7883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351118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9034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4783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199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3334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4762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5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3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42785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677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9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9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5579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069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3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06236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86196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23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8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59531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520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0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3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86306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2579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6308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1141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9465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3296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3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07870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1441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4917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278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102359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7778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3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80851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837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7576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867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0673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817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9790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7941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6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70151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03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4819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298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9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3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69217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432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33136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8979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3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6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04694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6695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82717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5627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2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71020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421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1401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4255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8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78031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0137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7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4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82578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263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5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95796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5714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27436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6667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6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334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22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5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54958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0839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0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0604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812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0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2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8924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1592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2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37892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391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6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2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41168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2241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04288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414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0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084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836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4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0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51808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85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4367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327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5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7282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237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32654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49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1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189259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427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8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8410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48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60623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561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4400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995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230404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974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2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15187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122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6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9708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7761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4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51453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9158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99685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909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4421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155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4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17963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9026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82680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924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97349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366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8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80870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9326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46552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3749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1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9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20207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3423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70760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636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8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39946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417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8579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696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1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4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05942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16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7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73348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2046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46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1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49448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285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94912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2444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2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9419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912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9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8095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72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49880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6129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8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2799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4615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93763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529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1879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222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0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35325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86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0499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751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0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12584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472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12287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912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68720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1990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9783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161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3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16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093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4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0873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7105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36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95108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0549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3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14167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522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3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30949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2767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39388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331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14285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17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2246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1108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4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5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8651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291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6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546963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8607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8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01944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2982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8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300129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891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2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26755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746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9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1915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9852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14223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46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0269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901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9003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2411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17621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665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3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0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0478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3939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96372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50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0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14726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834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02456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656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7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61011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617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6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9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80579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988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8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618255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7977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52395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117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0863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6845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8674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012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1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61554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4459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7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4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20478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626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8831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237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632399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8779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95977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6552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1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5661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45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7155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621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05509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492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593884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380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1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6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97362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2602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7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9037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443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26340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444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5774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585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1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881573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507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5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846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9168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3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13759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004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1046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59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9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18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2203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01789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332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2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73969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223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57609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7760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5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41190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4148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7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27486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1865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68530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523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5828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0778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6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6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7900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167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6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58418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1044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03931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01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95118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5092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7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6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9782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8251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37796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9724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3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74750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1279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49643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9178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45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6175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6880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70347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7168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4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5140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72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20460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865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0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0180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4025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64098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9332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017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196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75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71567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9782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9361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543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0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38219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0350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3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06402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0720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90416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2264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86138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321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4140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478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57565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6491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80321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472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50315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979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52416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653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0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90663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96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1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13787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271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4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15212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75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25129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134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89177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9026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91230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622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4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52428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31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40441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8150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9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5742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1650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5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01393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9112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9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58815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699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11873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5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6389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155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6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77947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0000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48238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245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46016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7164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97127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3523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63849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039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2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3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87558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3014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2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50985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71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8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3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27777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35801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4253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3142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6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7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11375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457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1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7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23878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1220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5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36164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193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6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Ešnerová</dc:creator>
  <cp:keywords/>
  <dc:description/>
  <cp:lastModifiedBy>Kateřina Ešnerová</cp:lastModifiedBy>
  <cp:revision>4</cp:revision>
  <cp:lastPrinted>2018-10-04T15:11:00Z</cp:lastPrinted>
  <dcterms:created xsi:type="dcterms:W3CDTF">2018-10-04T13:57:00Z</dcterms:created>
  <dcterms:modified xsi:type="dcterms:W3CDTF">2018-10-04T15:12:00Z</dcterms:modified>
</cp:coreProperties>
</file>