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BE" w:rsidRPr="00BE6D00" w:rsidRDefault="005A3114">
      <w:r>
        <w:t>Výběrový s</w:t>
      </w:r>
      <w:r w:rsidR="00BE6D00" w:rsidRPr="00BE6D00">
        <w:t xml:space="preserve">eznam </w:t>
      </w:r>
      <w:r w:rsidR="00BE6D00">
        <w:t xml:space="preserve">doporučené </w:t>
      </w:r>
      <w:r w:rsidR="00BE6D00" w:rsidRPr="00BE6D00">
        <w:t>literatury</w:t>
      </w:r>
      <w:r w:rsidR="00BE6D00">
        <w:t xml:space="preserve"> + povinné (tučně)</w:t>
      </w:r>
      <w:r w:rsidR="00BE6D00" w:rsidRPr="00BE6D00">
        <w:t>:</w:t>
      </w:r>
    </w:p>
    <w:p w:rsidR="00BE6D00" w:rsidRPr="00BE6D00" w:rsidRDefault="00BE6D00"/>
    <w:p w:rsidR="00BE6D00" w:rsidRP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[1] ASH, </w:t>
      </w:r>
      <w:proofErr w:type="spell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Timothy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Garton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1993.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Magic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Lantern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revolution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89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witnessed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in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Warsaw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Budapest</w:t>
      </w:r>
      <w:proofErr w:type="spell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and Prague</w:t>
      </w: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York: </w:t>
      </w:r>
      <w:proofErr w:type="spell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Vintage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, 1993.</w:t>
      </w:r>
    </w:p>
    <w:p w:rsidR="00BE6D00" w:rsidRP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E6D00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Činátl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– </w:t>
      </w:r>
      <w:proofErr w:type="spellStart"/>
      <w:r w:rsidRPr="00BE6D00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Rypka</w:t>
      </w:r>
      <w:proofErr w:type="spellEnd"/>
      <w:r w:rsidRPr="00BE6D00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, V. </w:t>
      </w: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</w:t>
      </w:r>
      <w:r w:rsidRPr="00BE6D00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 </w:t>
      </w: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fórum, den první. </w:t>
      </w:r>
      <w:r>
        <w:rPr>
          <w:rFonts w:ascii="Times New Roman" w:hAnsi="Times New Roman" w:cs="Times New Roman"/>
        </w:rPr>
        <w:t>Praha</w:t>
      </w:r>
      <w:r w:rsidRPr="00BE6D00">
        <w:rPr>
          <w:rFonts w:ascii="Times New Roman" w:hAnsi="Times New Roman" w:cs="Times New Roman"/>
        </w:rPr>
        <w:t xml:space="preserve">: Ústav pro studium totalitních </w:t>
      </w:r>
      <w:proofErr w:type="gramStart"/>
      <w:r w:rsidRPr="00BE6D00">
        <w:rPr>
          <w:rFonts w:ascii="Times New Roman" w:hAnsi="Times New Roman" w:cs="Times New Roman"/>
        </w:rPr>
        <w:t>režimů : Městská</w:t>
      </w:r>
      <w:proofErr w:type="gramEnd"/>
      <w:r w:rsidRPr="00BE6D00">
        <w:rPr>
          <w:rFonts w:ascii="Times New Roman" w:hAnsi="Times New Roman" w:cs="Times New Roman"/>
        </w:rPr>
        <w:t xml:space="preserve"> část Praha 1, 2009</w:t>
      </w:r>
    </w:p>
    <w:p w:rsid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[2] NOVOTNÝ, Jiří Datel a kol. 1990. </w:t>
      </w:r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Semafor ve stávce</w:t>
      </w: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SPN, 1990.</w:t>
      </w:r>
    </w:p>
    <w:p w:rsidR="006D1341" w:rsidRPr="00BE6D00" w:rsidRDefault="006D1341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114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Havel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Václav. </w:t>
      </w:r>
      <w:r w:rsidRPr="006D1341">
        <w:rPr>
          <w:rFonts w:ascii="Times New Roman" w:eastAsia="Times New Roman" w:hAnsi="Times New Roman" w:cs="Times New Roman"/>
          <w:sz w:val="24"/>
          <w:szCs w:val="24"/>
          <w:lang w:eastAsia="cs-CZ"/>
        </w:rPr>
        <w:t>O divadle.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KVH, 2012.</w:t>
      </w:r>
    </w:p>
    <w:p w:rsidR="00BE6D00" w:rsidRPr="00BE6D00" w:rsidRDefault="009F6C2E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[4] HORÁČEK, Michal. 1990. </w:t>
      </w:r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 pukaly ledy</w:t>
      </w:r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XYZ, 1990.</w:t>
      </w:r>
    </w:p>
    <w:p w:rsidR="00BE6D00" w:rsidRP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[5] KENNEY, </w:t>
      </w:r>
      <w:proofErr w:type="spell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Padraik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2005. </w:t>
      </w:r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Karneval revoluce</w:t>
      </w: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BBArt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, 2005.</w:t>
      </w:r>
    </w:p>
    <w:p w:rsidR="005A3114" w:rsidRPr="00BE6D00" w:rsidRDefault="005A3114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3114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Krapfl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James. Revoluce s lidskou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tváři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Rybka, 2016.</w:t>
      </w:r>
    </w:p>
    <w:p w:rsidR="00BE6D00" w:rsidRPr="00BE6D00" w:rsidRDefault="009F6C2E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[8] KUKRAL, Michael. 1997. </w:t>
      </w:r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Prague 1989. </w:t>
      </w:r>
      <w:proofErr w:type="spellStart"/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Theater</w:t>
      </w:r>
      <w:proofErr w:type="spellEnd"/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Revolution</w:t>
      </w:r>
      <w:proofErr w:type="spellEnd"/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York: Columbia Univ. </w:t>
      </w:r>
      <w:proofErr w:type="spellStart"/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, 1997.</w:t>
      </w:r>
    </w:p>
    <w:p w:rsidR="00BE6D00" w:rsidRP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[11] OSLZLÝ, Petr. 1990. " </w:t>
      </w:r>
      <w:r w:rsidRPr="00BE6D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Revoluce českých divadel – divadelnost české revoluce</w:t>
      </w:r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". Revue otevřené kultury, roč. 1, 1990, </w:t>
      </w:r>
      <w:proofErr w:type="gramStart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č.3, s.</w:t>
      </w:r>
      <w:proofErr w:type="gramEnd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17–23, anglicky </w:t>
      </w:r>
      <w:proofErr w:type="spellStart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Drama </w:t>
      </w:r>
      <w:proofErr w:type="spellStart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Review</w:t>
      </w:r>
      <w:proofErr w:type="spellEnd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vol. 34, </w:t>
      </w:r>
      <w:proofErr w:type="spellStart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Fall</w:t>
      </w:r>
      <w:proofErr w:type="spellEnd"/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1990, no. 3, p. 97–108.</w:t>
      </w:r>
    </w:p>
    <w:p w:rsidR="00BE6D00" w:rsidRP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[12] OSLZLÝ Petr. 1995. " </w:t>
      </w:r>
      <w:r w:rsidRPr="00BE6D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Divadlo ve svatém kruhu?</w:t>
      </w:r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 Proglas, 1995, č. 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s. 26–28.</w:t>
      </w:r>
    </w:p>
    <w:p w:rsidR="00BE6D00" w:rsidRP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[13] OSOLSOBĚ, Ivo. 1997. " </w:t>
      </w:r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Role divadla v sametové revoluci</w:t>
      </w: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Divadelní revue, 1997, </w:t>
      </w:r>
      <w:proofErr w:type="gram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č.1, s.</w:t>
      </w:r>
      <w:proofErr w:type="gram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78–81.</w:t>
      </w:r>
    </w:p>
    <w:p w:rsidR="00BE6D00" w:rsidRPr="00BE6D00" w:rsidRDefault="00BE6D00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[14] OTÁHAL, Milan – SLÁDEK, Zdeněk (</w:t>
      </w:r>
      <w:proofErr w:type="spellStart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1990. </w:t>
      </w:r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Deset pražských dnů (</w:t>
      </w:r>
      <w:proofErr w:type="gramStart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17.–27</w:t>
      </w:r>
      <w:proofErr w:type="gramEnd"/>
      <w:r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listopadu 1989), Dokumentace</w:t>
      </w: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Academia, 1990.</w:t>
      </w:r>
    </w:p>
    <w:p w:rsidR="005A3114" w:rsidRPr="00BE6D00" w:rsidRDefault="005A3114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3114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Pithart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Devětasmdesátý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Academia, 2009.</w:t>
      </w:r>
    </w:p>
    <w:p w:rsidR="00BE6D00" w:rsidRPr="00BE6D00" w:rsidRDefault="009F6C2E" w:rsidP="00BE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[21] SUK, Jiří. 2003. </w:t>
      </w:r>
      <w:r w:rsidR="00BE6D00" w:rsidRPr="00BE6D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Labyrintem revoluce</w:t>
      </w:r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Prostor, 2003.</w:t>
      </w:r>
    </w:p>
    <w:p w:rsidR="00BE6D00" w:rsidRDefault="009F6C2E" w:rsidP="00BE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6D00" w:rsidRPr="00BE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[24] </w:t>
      </w:r>
      <w:r w:rsidR="00BE6D00"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VANGELI, Nina. 1990. " </w:t>
      </w:r>
      <w:r w:rsidR="00BE6D00" w:rsidRPr="00BE6D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Revoluce a katarze</w:t>
      </w:r>
      <w:r w:rsidR="00BE6D00"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". Svět a divadlo 1990, </w:t>
      </w:r>
      <w:proofErr w:type="gramStart"/>
      <w:r w:rsidR="00BE6D00"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č.1, s.</w:t>
      </w:r>
      <w:proofErr w:type="gramEnd"/>
      <w:r w:rsidR="00BE6D00" w:rsidRPr="00BE6D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88–93.</w:t>
      </w:r>
    </w:p>
    <w:p w:rsidR="006D1341" w:rsidRDefault="006D1341" w:rsidP="00BE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D1341" w:rsidRPr="00BE6D00" w:rsidRDefault="006D1341" w:rsidP="00BE6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Časopis O divadle – dostupný online archivu Knihovny Václava Havla</w:t>
      </w:r>
    </w:p>
    <w:p w:rsidR="00BE6D00" w:rsidRPr="00BE6D00" w:rsidRDefault="00BE6D00"/>
    <w:sectPr w:rsidR="00BE6D00" w:rsidRPr="00BE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00"/>
    <w:rsid w:val="004050F9"/>
    <w:rsid w:val="005A3114"/>
    <w:rsid w:val="006626AB"/>
    <w:rsid w:val="006D1341"/>
    <w:rsid w:val="009512C7"/>
    <w:rsid w:val="00970BBE"/>
    <w:rsid w:val="009F6C2E"/>
    <w:rsid w:val="00BE6D00"/>
    <w:rsid w:val="00D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ABD6"/>
  <w15:chartTrackingRefBased/>
  <w15:docId w15:val="{90DC8A89-797C-4D12-8BB9-EFCDE662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4</cp:revision>
  <dcterms:created xsi:type="dcterms:W3CDTF">2019-10-22T08:06:00Z</dcterms:created>
  <dcterms:modified xsi:type="dcterms:W3CDTF">2019-10-22T08:16:00Z</dcterms:modified>
</cp:coreProperties>
</file>