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22" w:rsidRDefault="00973B22" w:rsidP="00973B22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</w:pPr>
      <w:proofErr w:type="spellStart"/>
      <w:r w:rsidRPr="00973B22"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>Presentation</w:t>
      </w:r>
      <w:proofErr w:type="spellEnd"/>
      <w:r w:rsidRPr="00973B22"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>topics</w:t>
      </w:r>
      <w:proofErr w:type="spellEnd"/>
      <w:r w:rsidRPr="00973B22"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>for</w:t>
      </w:r>
      <w:proofErr w:type="spellEnd"/>
      <w:r w:rsidRPr="00973B22"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>Comparative</w:t>
      </w:r>
      <w:proofErr w:type="spellEnd"/>
      <w:r w:rsidRPr="00973B22"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>Politics</w:t>
      </w:r>
      <w:proofErr w:type="spellEnd"/>
    </w:p>
    <w:p w:rsidR="009E462A" w:rsidRPr="00973B22" w:rsidRDefault="009E462A" w:rsidP="009E462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 xml:space="preserve">Doodle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>opened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8"/>
          <w:szCs w:val="24"/>
          <w:lang w:eastAsia="cs-CZ"/>
        </w:rPr>
        <w:t xml:space="preserve"> </w:t>
      </w:r>
      <w:proofErr w:type="spellStart"/>
      <w:r w:rsidRPr="009E462A">
        <w:rPr>
          <w:rFonts w:ascii="Times New Roman" w:eastAsia="Times New Roman" w:hAnsi="Times New Roman" w:cs="Times New Roman"/>
          <w:b/>
          <w:iCs/>
          <w:color w:val="222222"/>
          <w:sz w:val="28"/>
          <w:szCs w:val="24"/>
          <w:lang w:eastAsia="cs-CZ"/>
        </w:rPr>
        <w:t>Friday</w:t>
      </w:r>
      <w:proofErr w:type="spellEnd"/>
      <w:r w:rsidRPr="009E462A">
        <w:rPr>
          <w:rFonts w:ascii="Times New Roman" w:eastAsia="Times New Roman" w:hAnsi="Times New Roman" w:cs="Times New Roman"/>
          <w:b/>
          <w:iCs/>
          <w:color w:val="222222"/>
          <w:sz w:val="28"/>
          <w:szCs w:val="24"/>
          <w:lang w:eastAsia="cs-CZ"/>
        </w:rPr>
        <w:t xml:space="preserve"> 4th </w:t>
      </w:r>
      <w:proofErr w:type="spellStart"/>
      <w:r w:rsidRPr="009E462A">
        <w:rPr>
          <w:rFonts w:ascii="Times New Roman" w:eastAsia="Times New Roman" w:hAnsi="Times New Roman" w:cs="Times New Roman"/>
          <w:b/>
          <w:iCs/>
          <w:color w:val="222222"/>
          <w:sz w:val="28"/>
          <w:szCs w:val="24"/>
          <w:lang w:eastAsia="cs-CZ"/>
        </w:rPr>
        <w:t>October</w:t>
      </w:r>
      <w:proofErr w:type="spellEnd"/>
      <w:r w:rsidRPr="009E462A">
        <w:rPr>
          <w:rFonts w:ascii="Times New Roman" w:eastAsia="Times New Roman" w:hAnsi="Times New Roman" w:cs="Times New Roman"/>
          <w:b/>
          <w:iCs/>
          <w:color w:val="222222"/>
          <w:sz w:val="28"/>
          <w:szCs w:val="24"/>
          <w:lang w:eastAsia="cs-CZ"/>
        </w:rPr>
        <w:t xml:space="preserve"> </w:t>
      </w:r>
      <w:proofErr w:type="spellStart"/>
      <w:r w:rsidRPr="009E462A">
        <w:rPr>
          <w:rFonts w:ascii="Times New Roman" w:eastAsia="Times New Roman" w:hAnsi="Times New Roman" w:cs="Times New Roman"/>
          <w:b/>
          <w:iCs/>
          <w:color w:val="222222"/>
          <w:sz w:val="28"/>
          <w:szCs w:val="24"/>
          <w:lang w:eastAsia="cs-CZ"/>
        </w:rPr>
        <w:t>at</w:t>
      </w:r>
      <w:proofErr w:type="spellEnd"/>
      <w:r w:rsidRPr="009E462A">
        <w:rPr>
          <w:rFonts w:ascii="Times New Roman" w:eastAsia="Times New Roman" w:hAnsi="Times New Roman" w:cs="Times New Roman"/>
          <w:b/>
          <w:iCs/>
          <w:color w:val="222222"/>
          <w:sz w:val="28"/>
          <w:szCs w:val="24"/>
          <w:lang w:eastAsia="cs-CZ"/>
        </w:rPr>
        <w:t xml:space="preserve"> 16:00</w:t>
      </w:r>
    </w:p>
    <w:p w:rsidR="00E5490B" w:rsidRDefault="00E5490B" w:rsidP="00E5490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</w:pPr>
      <w:proofErr w:type="spellStart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Length</w:t>
      </w:r>
      <w:proofErr w:type="spellEnd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 xml:space="preserve">: 15 </w:t>
      </w:r>
      <w:proofErr w:type="spellStart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minutes</w:t>
      </w:r>
      <w:proofErr w:type="spellEnd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. Support (</w:t>
      </w:r>
      <w:proofErr w:type="spellStart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handouts</w:t>
      </w:r>
      <w:proofErr w:type="spellEnd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 xml:space="preserve">, PPT) </w:t>
      </w:r>
      <w:proofErr w:type="spellStart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acccording</w:t>
      </w:r>
      <w:proofErr w:type="spellEnd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 xml:space="preserve"> to </w:t>
      </w:r>
      <w:proofErr w:type="spellStart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the</w:t>
      </w:r>
      <w:proofErr w:type="spellEnd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general</w:t>
      </w:r>
      <w:proofErr w:type="spellEnd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rules</w:t>
      </w:r>
      <w:proofErr w:type="spellEnd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of</w:t>
      </w:r>
      <w:proofErr w:type="spellEnd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the</w:t>
      </w:r>
      <w:proofErr w:type="spellEnd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course</w:t>
      </w:r>
      <w:proofErr w:type="spellEnd"/>
      <w:r w:rsidRPr="00973B2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cs-CZ"/>
        </w:rPr>
        <w:t>.</w:t>
      </w:r>
    </w:p>
    <w:p w:rsidR="00973B22" w:rsidRPr="00973B22" w:rsidRDefault="00973B22" w:rsidP="00973B22">
      <w:pPr>
        <w:pStyle w:val="Odstavecseseznamem"/>
        <w:numPr>
          <w:ilvl w:val="0"/>
          <w:numId w:val="2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proofErr w:type="spellStart"/>
      <w:r w:rsidRPr="00973B2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Theory</w:t>
      </w:r>
      <w:proofErr w:type="spellEnd"/>
      <w:r w:rsidRPr="00973B2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of</w:t>
      </w:r>
      <w:proofErr w:type="spellEnd"/>
      <w:r w:rsidRPr="00973B2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Political</w:t>
      </w:r>
      <w:proofErr w:type="spellEnd"/>
      <w:r w:rsidRPr="00973B2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</w:t>
      </w:r>
      <w:proofErr w:type="spellStart"/>
      <w:r w:rsidRPr="00973B2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Parties</w:t>
      </w:r>
      <w:proofErr w:type="spellEnd"/>
      <w:r w:rsidRPr="00973B2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(10.10.) </w:t>
      </w:r>
    </w:p>
    <w:p w:rsidR="00973B22" w:rsidRPr="00973B22" w:rsidRDefault="00973B22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Case study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chosen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party as a model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cartel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party (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programme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structure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membership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)</w:t>
      </w:r>
    </w:p>
    <w:p w:rsidR="00973B22" w:rsidRPr="00973B22" w:rsidRDefault="00973B22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United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>Kingdom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cs-CZ"/>
        </w:rPr>
        <w:t xml:space="preserve"> (17.10.)</w:t>
      </w:r>
    </w:p>
    <w:p w:rsidR="00E5490B" w:rsidRPr="00E5490B" w:rsidRDefault="00E5490B" w:rsidP="00E5490B">
      <w:pPr>
        <w:shd w:val="clear" w:color="auto" w:fill="FFFFFF"/>
        <w:spacing w:line="235" w:lineRule="atLeast"/>
        <w:rPr>
          <w:rFonts w:ascii="Calibri" w:eastAsia="Times New Roman" w:hAnsi="Calibri" w:cs="Arial"/>
          <w:color w:val="222222"/>
          <w:lang w:eastAsia="cs-CZ"/>
        </w:rPr>
      </w:pPr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a)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Two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four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constituent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parts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UK (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England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Wales)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voted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Leave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2016 referendum,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two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(Scotland, NI)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voted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Remain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How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has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this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situation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influenced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subsequent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Brexit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process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?</w:t>
      </w:r>
    </w:p>
    <w:p w:rsidR="00E5490B" w:rsidRDefault="00E5490B" w:rsidP="00E5490B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b) At a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critical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juncture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British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politics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and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indeed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nation’s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contemporary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history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Johnson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government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prorogued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Pa</w:t>
      </w:r>
      <w:bookmarkStart w:id="0" w:name="_GoBack"/>
      <w:bookmarkEnd w:id="0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rliament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an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unprecedented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period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five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weeks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At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end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ensuing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legal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battle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Supreme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Court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unanimously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declared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decision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to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„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unlawful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void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no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effect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“.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What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do these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developments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tell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us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about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relationship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between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executive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legislature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judiciary</w:t>
      </w:r>
      <w:proofErr w:type="spellEnd"/>
      <w:r w:rsidRPr="00E5490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?  </w:t>
      </w:r>
    </w:p>
    <w:p w:rsidR="00FE6D59" w:rsidRDefault="00973B22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Cleavages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Europe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(24.10.)</w:t>
      </w:r>
    </w:p>
    <w:p w:rsidR="00973B22" w:rsidRDefault="00973B22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Pick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current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cleavage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ethnic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central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periphery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social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liberal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authoritarian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) and analyse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roots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manifestations</w:t>
      </w:r>
      <w:proofErr w:type="spellEnd"/>
    </w:p>
    <w:p w:rsidR="00973B22" w:rsidRDefault="00973B22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D) Post-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communist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countries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(31.10.)</w:t>
      </w:r>
    </w:p>
    <w:p w:rsidR="00973B22" w:rsidRDefault="00973B22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Pick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post-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communist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countries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analyse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process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transformation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not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</w:t>
      </w:r>
    </w:p>
    <w:p w:rsidR="00973B22" w:rsidRDefault="00973B22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Left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(14.11.)</w:t>
      </w:r>
    </w:p>
    <w:p w:rsidR="00973B22" w:rsidRDefault="00973B22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Pick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left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party and 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case show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what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challenges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problems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European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left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faces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today</w:t>
      </w:r>
      <w:proofErr w:type="spellEnd"/>
    </w:p>
    <w:p w:rsidR="00973B22" w:rsidRDefault="00973B22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F) Germany</w:t>
      </w:r>
    </w:p>
    <w:p w:rsidR="00973B22" w:rsidRDefault="00973B22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Case study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AfD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its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electoral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support, ideology,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structure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etc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.)</w:t>
      </w:r>
    </w:p>
    <w:p w:rsidR="00973B22" w:rsidRDefault="00973B22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G) Italy </w:t>
      </w:r>
    </w:p>
    <w:p w:rsidR="009E462A" w:rsidRDefault="009E462A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Case study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Lega and Matteo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Salvini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emphasis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relationship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between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politics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media)</w:t>
      </w:r>
    </w:p>
    <w:p w:rsidR="009E462A" w:rsidRDefault="009E462A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H) France</w:t>
      </w:r>
    </w:p>
    <w:p w:rsidR="00973B22" w:rsidRPr="00973B22" w:rsidRDefault="009E462A" w:rsidP="00973B2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Case study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Emmanuel Macron and his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foreign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policy</w:t>
      </w:r>
      <w:proofErr w:type="spellEnd"/>
      <w:r w:rsidR="00973B2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ab/>
      </w:r>
    </w:p>
    <w:sectPr w:rsidR="00973B22" w:rsidRPr="0097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8751E"/>
    <w:multiLevelType w:val="hybridMultilevel"/>
    <w:tmpl w:val="E50ED5E4"/>
    <w:lvl w:ilvl="0" w:tplc="C7827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6766C"/>
    <w:multiLevelType w:val="hybridMultilevel"/>
    <w:tmpl w:val="B14C3776"/>
    <w:lvl w:ilvl="0" w:tplc="72B27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0B"/>
    <w:rsid w:val="004F0CCB"/>
    <w:rsid w:val="00973B22"/>
    <w:rsid w:val="009E462A"/>
    <w:rsid w:val="00A44A82"/>
    <w:rsid w:val="00E5490B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F52F"/>
  <w15:chartTrackingRefBased/>
  <w15:docId w15:val="{A95DFA39-4FB4-482B-ADA3-DA02FC0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72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04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</dc:creator>
  <cp:keywords/>
  <dc:description/>
  <cp:lastModifiedBy>CUA</cp:lastModifiedBy>
  <cp:revision>2</cp:revision>
  <dcterms:created xsi:type="dcterms:W3CDTF">2019-10-01T14:50:00Z</dcterms:created>
  <dcterms:modified xsi:type="dcterms:W3CDTF">2019-10-01T14:50:00Z</dcterms:modified>
</cp:coreProperties>
</file>