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B8" w:rsidRPr="00563C56" w:rsidRDefault="001058B8" w:rsidP="001058B8">
      <w:pPr>
        <w:pStyle w:val="Nadpis2"/>
        <w:rPr>
          <w:rFonts w:ascii="Times New Roman" w:hAnsi="Times New Roman" w:cs="Times New Roman"/>
          <w:bCs w:val="0"/>
          <w:color w:val="auto"/>
          <w:lang w:val="cs-CZ"/>
        </w:rPr>
      </w:pPr>
      <w:bookmarkStart w:id="0" w:name="_Toc477770583"/>
      <w:bookmarkStart w:id="1" w:name="_Toc484284599"/>
      <w:r>
        <w:rPr>
          <w:rFonts w:ascii="Times New Roman" w:hAnsi="Times New Roman" w:cs="Times New Roman"/>
          <w:bCs w:val="0"/>
          <w:color w:val="auto"/>
          <w:lang w:val="cs-CZ"/>
        </w:rPr>
        <w:t xml:space="preserve">1. </w:t>
      </w:r>
      <w:r w:rsidRPr="00563C56">
        <w:rPr>
          <w:rFonts w:ascii="Times New Roman" w:hAnsi="Times New Roman" w:cs="Times New Roman"/>
          <w:bCs w:val="0"/>
          <w:color w:val="auto"/>
          <w:lang w:val="cs-CZ"/>
        </w:rPr>
        <w:t>Počátky úvah o šanci výhry</w:t>
      </w:r>
      <w:bookmarkEnd w:id="0"/>
      <w:bookmarkEnd w:id="1"/>
    </w:p>
    <w:p w:rsidR="001058B8" w:rsidRPr="00563C56" w:rsidRDefault="001058B8" w:rsidP="001058B8">
      <w:pPr>
        <w:ind w:firstLine="567"/>
      </w:pPr>
      <w:r w:rsidRPr="00563C56">
        <w:rPr>
          <w:bCs/>
        </w:rPr>
        <w:t xml:space="preserve">Pojednání o historii nějakého oboru začíná zpravidla úslovím „již staří Egypťané…“ nebo dokonce odkazem na pravěk. Nejinak tomu bude v tomto </w:t>
      </w:r>
      <w:r>
        <w:rPr>
          <w:bCs/>
        </w:rPr>
        <w:t>případě</w:t>
      </w:r>
      <w:r w:rsidRPr="00563C56">
        <w:rPr>
          <w:bCs/>
        </w:rPr>
        <w:t xml:space="preserve">. 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>Počátky počtu pravděpodobnosti jsou patrně spojeny se dvěma lidskými činnostmi:</w:t>
      </w:r>
    </w:p>
    <w:p w:rsidR="001058B8" w:rsidRPr="00563C56" w:rsidRDefault="001058B8" w:rsidP="001058B8">
      <w:pPr>
        <w:pStyle w:val="Default"/>
        <w:numPr>
          <w:ilvl w:val="0"/>
          <w:numId w:val="13"/>
        </w:numPr>
        <w:ind w:left="0"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 xml:space="preserve">s věštěním a </w:t>
      </w:r>
    </w:p>
    <w:p w:rsidR="001058B8" w:rsidRPr="00563C56" w:rsidRDefault="001058B8" w:rsidP="001058B8">
      <w:pPr>
        <w:pStyle w:val="Default"/>
        <w:numPr>
          <w:ilvl w:val="0"/>
          <w:numId w:val="13"/>
        </w:numPr>
        <w:ind w:left="0"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 xml:space="preserve">s hráčskou vášní. 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 xml:space="preserve">Za první hrací nástroje sloužily zřejmě hlezenní kosti </w:t>
      </w:r>
      <w:r>
        <w:rPr>
          <w:color w:val="auto"/>
          <w:sz w:val="22"/>
          <w:szCs w:val="22"/>
        </w:rPr>
        <w:t xml:space="preserve">(malá kost v kotníku) </w:t>
      </w:r>
      <w:r w:rsidRPr="00563C56">
        <w:rPr>
          <w:color w:val="auto"/>
          <w:sz w:val="22"/>
          <w:szCs w:val="22"/>
        </w:rPr>
        <w:t xml:space="preserve">ovcí a koz, které mají tvar nepravidelného šestistěnu. Archeologické nálezy v lidských sídlištích dokládají patrně hry až do doby před 40 000 lety. Nejstarším typem hry mohlo být pouhé nadhazování a chytání kůstek hřbetem ruky. 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 xml:space="preserve">Jedněmi z nejstarších </w:t>
      </w:r>
      <w:r>
        <w:rPr>
          <w:color w:val="auto"/>
          <w:sz w:val="22"/>
          <w:szCs w:val="22"/>
        </w:rPr>
        <w:t xml:space="preserve">způsobů pokoušení štěstěny </w:t>
      </w:r>
      <w:r w:rsidRPr="00563C56">
        <w:rPr>
          <w:color w:val="auto"/>
          <w:sz w:val="22"/>
          <w:szCs w:val="22"/>
        </w:rPr>
        <w:t xml:space="preserve">jsou jistě hry v kostky. Dokládají to vyobrazení kostek na freskách, platidlech či jiných uměleckých předmětech nalezených v archeologických vykopávkách. </w:t>
      </w:r>
      <w:r>
        <w:rPr>
          <w:color w:val="auto"/>
          <w:sz w:val="22"/>
          <w:szCs w:val="22"/>
        </w:rPr>
        <w:t xml:space="preserve">Byly nalezeny tzv. </w:t>
      </w:r>
      <w:proofErr w:type="spellStart"/>
      <w:r>
        <w:rPr>
          <w:color w:val="auto"/>
          <w:sz w:val="22"/>
          <w:szCs w:val="22"/>
        </w:rPr>
        <w:t>astragali</w:t>
      </w:r>
      <w:proofErr w:type="spellEnd"/>
      <w:r>
        <w:rPr>
          <w:color w:val="auto"/>
          <w:sz w:val="22"/>
          <w:szCs w:val="22"/>
        </w:rPr>
        <w:t xml:space="preserve">, což jsou jakési varianty tehdejších hracích kostek. </w:t>
      </w:r>
      <w:r w:rsidRPr="00563C56">
        <w:rPr>
          <w:color w:val="auto"/>
          <w:sz w:val="22"/>
          <w:szCs w:val="22"/>
        </w:rPr>
        <w:t xml:space="preserve">Na egyptských malbách z doby první dynastie (3 500 let př. n. l.) kostku vidíme jako pomůcku v deskových hrách. Jsou dochovány i celé hrací soupravy pro hry </w:t>
      </w:r>
      <w:proofErr w:type="spellStart"/>
      <w:r w:rsidRPr="00563C56">
        <w:rPr>
          <w:i/>
          <w:iCs/>
          <w:color w:val="auto"/>
          <w:sz w:val="22"/>
          <w:szCs w:val="22"/>
        </w:rPr>
        <w:t>Senet</w:t>
      </w:r>
      <w:proofErr w:type="spellEnd"/>
      <w:r w:rsidRPr="00563C56">
        <w:rPr>
          <w:i/>
          <w:iCs/>
          <w:color w:val="auto"/>
          <w:sz w:val="22"/>
          <w:szCs w:val="22"/>
        </w:rPr>
        <w:t xml:space="preserve"> </w:t>
      </w:r>
      <w:r w:rsidRPr="00563C56">
        <w:rPr>
          <w:color w:val="auto"/>
          <w:sz w:val="22"/>
          <w:szCs w:val="22"/>
        </w:rPr>
        <w:t xml:space="preserve">a </w:t>
      </w:r>
      <w:r w:rsidRPr="00563C56">
        <w:rPr>
          <w:i/>
          <w:iCs/>
          <w:color w:val="auto"/>
          <w:sz w:val="22"/>
          <w:szCs w:val="22"/>
        </w:rPr>
        <w:t>Psi a šakali</w:t>
      </w:r>
      <w:r w:rsidRPr="00563C56">
        <w:rPr>
          <w:color w:val="auto"/>
          <w:sz w:val="22"/>
          <w:szCs w:val="22"/>
        </w:rPr>
        <w:t>,</w:t>
      </w:r>
      <w:r>
        <w:rPr>
          <w:rStyle w:val="Znakapoznpodarou"/>
          <w:color w:val="auto"/>
          <w:sz w:val="22"/>
          <w:szCs w:val="22"/>
        </w:rPr>
        <w:footnoteReference w:id="1"/>
      </w:r>
      <w:r w:rsidRPr="00563C56">
        <w:rPr>
          <w:color w:val="auto"/>
          <w:sz w:val="22"/>
          <w:szCs w:val="22"/>
        </w:rPr>
        <w:t xml:space="preserve"> něco jako </w:t>
      </w:r>
      <w:r>
        <w:rPr>
          <w:color w:val="auto"/>
          <w:sz w:val="22"/>
          <w:szCs w:val="22"/>
        </w:rPr>
        <w:t xml:space="preserve">pozdější </w:t>
      </w:r>
      <w:r w:rsidRPr="00563C56">
        <w:rPr>
          <w:color w:val="auto"/>
          <w:sz w:val="22"/>
          <w:szCs w:val="22"/>
        </w:rPr>
        <w:t xml:space="preserve">vrchcáby. 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 xml:space="preserve">Hry se objevují ve všech civilizacích – Mezopotámie, Egypt, Řecko, Řím, Indie. 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>Vztah společnosti k hazardním hrám byl však spíše negativní. Například v </w:t>
      </w:r>
      <w:proofErr w:type="spellStart"/>
      <w:r w:rsidRPr="00563C56">
        <w:rPr>
          <w:color w:val="auto"/>
          <w:sz w:val="22"/>
          <w:szCs w:val="22"/>
        </w:rPr>
        <w:t>Ridgvédě</w:t>
      </w:r>
      <w:proofErr w:type="spellEnd"/>
      <w:r w:rsidRPr="00563C56">
        <w:rPr>
          <w:color w:val="auto"/>
          <w:sz w:val="22"/>
          <w:szCs w:val="22"/>
        </w:rPr>
        <w:t xml:space="preserve"> – v jedné z nejstarších indických véd – můžeme najít nářek nešťastného hráče, který vinou hráčské vášně ztratil vše, zničil svoji rodinu a upadl zcela v opovržení. Mnohdy byly hazardní hry přímo zakázány.  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>Také v Evropě ve středověku a v pozdějších dobách se hry v kostky a v karty těší poměrně značné oblibě, přestože ke kritice, zákazům a omezením docházelo ze strany církve i státu (například ve Francii za Ludvíka IX.</w:t>
      </w:r>
      <w:r>
        <w:rPr>
          <w:rStyle w:val="Znakapoznpodarou"/>
          <w:color w:val="auto"/>
          <w:sz w:val="22"/>
          <w:szCs w:val="22"/>
        </w:rPr>
        <w:footnoteReference w:id="2"/>
      </w:r>
      <w:r w:rsidRPr="00563C56">
        <w:rPr>
          <w:color w:val="auto"/>
          <w:sz w:val="22"/>
          <w:szCs w:val="22"/>
        </w:rPr>
        <w:t xml:space="preserve"> nebo v Anglii za Jindřicha VIII.</w:t>
      </w:r>
      <w:r>
        <w:rPr>
          <w:rStyle w:val="Znakapoznpodarou"/>
          <w:color w:val="auto"/>
          <w:sz w:val="22"/>
          <w:szCs w:val="22"/>
        </w:rPr>
        <w:footnoteReference w:id="3"/>
      </w:r>
      <w:r w:rsidRPr="00563C56">
        <w:rPr>
          <w:color w:val="auto"/>
          <w:sz w:val="22"/>
          <w:szCs w:val="22"/>
        </w:rPr>
        <w:t>). Aby se předcházelo nudě a z ní vyplývajícím problémům</w:t>
      </w:r>
      <w:r>
        <w:rPr>
          <w:color w:val="auto"/>
          <w:sz w:val="22"/>
          <w:szCs w:val="22"/>
        </w:rPr>
        <w:t>,</w:t>
      </w:r>
      <w:r w:rsidRPr="00563C56">
        <w:rPr>
          <w:color w:val="auto"/>
          <w:sz w:val="22"/>
          <w:szCs w:val="22"/>
        </w:rPr>
        <w:t xml:space="preserve"> býval hazard (s jistými omezeními) občas tolerován</w:t>
      </w:r>
      <w:r>
        <w:rPr>
          <w:color w:val="auto"/>
          <w:sz w:val="22"/>
          <w:szCs w:val="22"/>
        </w:rPr>
        <w:t xml:space="preserve"> </w:t>
      </w:r>
      <w:r w:rsidRPr="00563C56">
        <w:rPr>
          <w:color w:val="auto"/>
          <w:sz w:val="22"/>
          <w:szCs w:val="22"/>
        </w:rPr>
        <w:t>v armádách.</w:t>
      </w:r>
    </w:p>
    <w:p w:rsidR="001058B8" w:rsidRPr="00563C56" w:rsidRDefault="001058B8" w:rsidP="001058B8">
      <w:pPr>
        <w:pStyle w:val="Nadpis2"/>
        <w:rPr>
          <w:rFonts w:ascii="Times New Roman" w:hAnsi="Times New Roman" w:cs="Times New Roman"/>
          <w:color w:val="auto"/>
        </w:rPr>
      </w:pPr>
      <w:bookmarkStart w:id="2" w:name="_Toc477770584"/>
      <w:bookmarkStart w:id="3" w:name="_Toc484284600"/>
      <w:r>
        <w:rPr>
          <w:rFonts w:ascii="Times New Roman" w:hAnsi="Times New Roman" w:cs="Times New Roman"/>
          <w:color w:val="auto"/>
        </w:rPr>
        <w:t xml:space="preserve">2. </w:t>
      </w:r>
      <w:proofErr w:type="spellStart"/>
      <w:r w:rsidRPr="00563C56">
        <w:rPr>
          <w:rFonts w:ascii="Times New Roman" w:hAnsi="Times New Roman" w:cs="Times New Roman"/>
          <w:color w:val="auto"/>
        </w:rPr>
        <w:t>Korespondence</w:t>
      </w:r>
      <w:proofErr w:type="spellEnd"/>
      <w:r w:rsidRPr="00563C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63C56">
        <w:rPr>
          <w:rFonts w:ascii="Times New Roman" w:hAnsi="Times New Roman" w:cs="Times New Roman"/>
          <w:color w:val="auto"/>
        </w:rPr>
        <w:t>Pascala</w:t>
      </w:r>
      <w:proofErr w:type="spellEnd"/>
      <w:r w:rsidRPr="00563C56">
        <w:rPr>
          <w:rFonts w:ascii="Times New Roman" w:hAnsi="Times New Roman" w:cs="Times New Roman"/>
          <w:color w:val="auto"/>
        </w:rPr>
        <w:t xml:space="preserve"> a Fermata</w:t>
      </w:r>
      <w:bookmarkEnd w:id="2"/>
      <w:bookmarkEnd w:id="3"/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>Vznik počtu pravděpodobnosti bývá kladen zpravidla do období vlády Ludvíka XIV.</w:t>
      </w:r>
      <w:r>
        <w:rPr>
          <w:rStyle w:val="Znakapoznpodarou"/>
          <w:color w:val="auto"/>
          <w:sz w:val="22"/>
          <w:szCs w:val="22"/>
        </w:rPr>
        <w:footnoteReference w:id="4"/>
      </w:r>
      <w:r w:rsidRPr="00563C56">
        <w:rPr>
          <w:color w:val="auto"/>
          <w:sz w:val="22"/>
          <w:szCs w:val="22"/>
        </w:rPr>
        <w:t xml:space="preserve"> ve Francii. Bývá spojován se jmény </w:t>
      </w:r>
      <w:proofErr w:type="spellStart"/>
      <w:r w:rsidRPr="00563C56">
        <w:rPr>
          <w:color w:val="auto"/>
          <w:sz w:val="22"/>
          <w:szCs w:val="22"/>
        </w:rPr>
        <w:t>Blaise</w:t>
      </w:r>
      <w:proofErr w:type="spellEnd"/>
      <w:r w:rsidRPr="00563C56">
        <w:rPr>
          <w:color w:val="auto"/>
          <w:sz w:val="22"/>
          <w:szCs w:val="22"/>
        </w:rPr>
        <w:t xml:space="preserve"> Pascala</w:t>
      </w:r>
      <w:r>
        <w:rPr>
          <w:color w:val="auto"/>
          <w:sz w:val="22"/>
          <w:szCs w:val="22"/>
        </w:rPr>
        <w:t xml:space="preserve"> (1623-1662)</w:t>
      </w:r>
      <w:r w:rsidRPr="00563C56">
        <w:rPr>
          <w:color w:val="auto"/>
          <w:sz w:val="22"/>
          <w:szCs w:val="22"/>
        </w:rPr>
        <w:t xml:space="preserve"> a </w:t>
      </w:r>
      <w:proofErr w:type="spellStart"/>
      <w:r w:rsidRPr="00563C56">
        <w:rPr>
          <w:color w:val="auto"/>
          <w:sz w:val="22"/>
          <w:szCs w:val="22"/>
        </w:rPr>
        <w:t>Pierre</w:t>
      </w:r>
      <w:proofErr w:type="spellEnd"/>
      <w:r w:rsidRPr="00563C56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de </w:t>
      </w:r>
      <w:r w:rsidRPr="00563C56">
        <w:rPr>
          <w:color w:val="auto"/>
          <w:sz w:val="22"/>
          <w:szCs w:val="22"/>
        </w:rPr>
        <w:t>Fermata</w:t>
      </w:r>
      <w:r>
        <w:rPr>
          <w:color w:val="auto"/>
          <w:sz w:val="22"/>
          <w:szCs w:val="22"/>
        </w:rPr>
        <w:t xml:space="preserve"> (1601-1665)</w:t>
      </w:r>
      <w:r w:rsidRPr="00563C56">
        <w:rPr>
          <w:color w:val="auto"/>
          <w:sz w:val="22"/>
          <w:szCs w:val="22"/>
        </w:rPr>
        <w:t>. Označovat počátek nějakého oboru a spojovat ho s určitou osobou a zemí je však vždy velmi problematické a zavádějící</w:t>
      </w:r>
      <w:r>
        <w:rPr>
          <w:color w:val="auto"/>
          <w:sz w:val="22"/>
          <w:szCs w:val="22"/>
        </w:rPr>
        <w:t>, často se později objeví starší doklady</w:t>
      </w:r>
      <w:r w:rsidRPr="00563C56">
        <w:rPr>
          <w:color w:val="auto"/>
          <w:sz w:val="22"/>
          <w:szCs w:val="22"/>
        </w:rPr>
        <w:t xml:space="preserve">. 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 xml:space="preserve">Ve slavné korespondenci </w:t>
      </w:r>
      <w:r>
        <w:rPr>
          <w:color w:val="auto"/>
          <w:sz w:val="22"/>
          <w:szCs w:val="22"/>
        </w:rPr>
        <w:t>těchto dvou myslitelů (</w:t>
      </w:r>
      <w:r w:rsidRPr="00563C56">
        <w:rPr>
          <w:color w:val="auto"/>
          <w:sz w:val="22"/>
          <w:szCs w:val="22"/>
        </w:rPr>
        <w:t>Pascala a Fermata</w:t>
      </w:r>
      <w:r>
        <w:rPr>
          <w:color w:val="auto"/>
          <w:sz w:val="22"/>
          <w:szCs w:val="22"/>
        </w:rPr>
        <w:t>)</w:t>
      </w:r>
      <w:r w:rsidRPr="00563C56">
        <w:rPr>
          <w:color w:val="auto"/>
          <w:sz w:val="22"/>
          <w:szCs w:val="22"/>
        </w:rPr>
        <w:t xml:space="preserve"> z</w:t>
      </w:r>
      <w:r>
        <w:rPr>
          <w:color w:val="auto"/>
          <w:sz w:val="22"/>
          <w:szCs w:val="22"/>
        </w:rPr>
        <w:t xml:space="preserve"> léta a </w:t>
      </w:r>
      <w:r w:rsidRPr="00563C56">
        <w:rPr>
          <w:color w:val="auto"/>
          <w:sz w:val="22"/>
          <w:szCs w:val="22"/>
        </w:rPr>
        <w:t>podzimu roku 16</w:t>
      </w:r>
      <w:r>
        <w:rPr>
          <w:color w:val="auto"/>
          <w:sz w:val="22"/>
          <w:szCs w:val="22"/>
        </w:rPr>
        <w:t>5</w:t>
      </w:r>
      <w:r w:rsidRPr="00563C56">
        <w:rPr>
          <w:color w:val="auto"/>
          <w:sz w:val="22"/>
          <w:szCs w:val="22"/>
        </w:rPr>
        <w:t xml:space="preserve">4 jsou řešeny zejména dva typy úloh: </w:t>
      </w:r>
    </w:p>
    <w:p w:rsidR="001058B8" w:rsidRPr="00563C56" w:rsidRDefault="001058B8" w:rsidP="001058B8">
      <w:pPr>
        <w:pStyle w:val="Default"/>
        <w:numPr>
          <w:ilvl w:val="0"/>
          <w:numId w:val="3"/>
        </w:numPr>
        <w:ind w:left="0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Pr="00563C56">
        <w:rPr>
          <w:color w:val="auto"/>
          <w:sz w:val="22"/>
          <w:szCs w:val="22"/>
        </w:rPr>
        <w:t>úlohy o spravedlivém rozdělení sázky při předčasném ukončení hry,</w:t>
      </w:r>
    </w:p>
    <w:p w:rsidR="001058B8" w:rsidRPr="00563C56" w:rsidRDefault="001058B8" w:rsidP="001058B8">
      <w:pPr>
        <w:pStyle w:val="Default"/>
        <w:numPr>
          <w:ilvl w:val="0"/>
          <w:numId w:val="3"/>
        </w:numPr>
        <w:ind w:left="0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Pr="00563C56">
        <w:rPr>
          <w:color w:val="auto"/>
          <w:sz w:val="22"/>
          <w:szCs w:val="22"/>
        </w:rPr>
        <w:t xml:space="preserve">úlohy související s házením jedné, dvou a více kostek. 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 xml:space="preserve">Oběma typy úloh se zabývali učenci již mnohem dříve než v 17. století. Například italský lékař, matematik, filosof, astronom a astrolog </w:t>
      </w:r>
      <w:proofErr w:type="spellStart"/>
      <w:r w:rsidRPr="00563C56">
        <w:rPr>
          <w:color w:val="auto"/>
          <w:sz w:val="22"/>
          <w:szCs w:val="22"/>
        </w:rPr>
        <w:t>G</w:t>
      </w:r>
      <w:r>
        <w:rPr>
          <w:color w:val="auto"/>
          <w:sz w:val="22"/>
          <w:szCs w:val="22"/>
        </w:rPr>
        <w:t>e</w:t>
      </w:r>
      <w:r w:rsidRPr="00563C56">
        <w:rPr>
          <w:color w:val="auto"/>
          <w:sz w:val="22"/>
          <w:szCs w:val="22"/>
        </w:rPr>
        <w:t>rolamo</w:t>
      </w:r>
      <w:proofErr w:type="spellEnd"/>
      <w:r w:rsidRPr="00563C56">
        <w:rPr>
          <w:color w:val="auto"/>
          <w:sz w:val="22"/>
          <w:szCs w:val="22"/>
        </w:rPr>
        <w:t xml:space="preserve"> </w:t>
      </w:r>
      <w:proofErr w:type="spellStart"/>
      <w:r w:rsidRPr="00563C56">
        <w:rPr>
          <w:color w:val="auto"/>
          <w:sz w:val="22"/>
          <w:szCs w:val="22"/>
        </w:rPr>
        <w:t>Cardano</w:t>
      </w:r>
      <w:proofErr w:type="spellEnd"/>
      <w:r w:rsidRPr="00563C56">
        <w:rPr>
          <w:color w:val="auto"/>
          <w:sz w:val="22"/>
          <w:szCs w:val="22"/>
        </w:rPr>
        <w:t xml:space="preserve"> (1501-1576) tyto úlohy znal, řešil je však neúspěšně. </w:t>
      </w:r>
      <w:proofErr w:type="spellStart"/>
      <w:r w:rsidRPr="00563C56">
        <w:rPr>
          <w:color w:val="auto"/>
          <w:sz w:val="22"/>
          <w:szCs w:val="22"/>
        </w:rPr>
        <w:t>Cardano</w:t>
      </w:r>
      <w:proofErr w:type="spellEnd"/>
      <w:r w:rsidRPr="00563C56">
        <w:rPr>
          <w:color w:val="auto"/>
          <w:sz w:val="22"/>
          <w:szCs w:val="22"/>
        </w:rPr>
        <w:t xml:space="preserve"> údajně hrával v kostky, karty, šachy a často vyhrával. Svoji hráčskou zkušenost využil při psaní svého rukopisu Liber de </w:t>
      </w:r>
      <w:proofErr w:type="spellStart"/>
      <w:r w:rsidRPr="00563C56">
        <w:rPr>
          <w:color w:val="auto"/>
          <w:sz w:val="22"/>
          <w:szCs w:val="22"/>
        </w:rPr>
        <w:t>ludo</w:t>
      </w:r>
      <w:proofErr w:type="spellEnd"/>
      <w:r w:rsidRPr="00563C56">
        <w:rPr>
          <w:color w:val="auto"/>
          <w:sz w:val="22"/>
          <w:szCs w:val="22"/>
        </w:rPr>
        <w:t xml:space="preserve"> </w:t>
      </w:r>
      <w:proofErr w:type="spellStart"/>
      <w:r w:rsidRPr="00563C56">
        <w:rPr>
          <w:color w:val="auto"/>
          <w:sz w:val="22"/>
          <w:szCs w:val="22"/>
        </w:rPr>
        <w:t>aleae</w:t>
      </w:r>
      <w:proofErr w:type="spellEnd"/>
      <w:r w:rsidRPr="00563C56">
        <w:rPr>
          <w:color w:val="auto"/>
          <w:sz w:val="22"/>
          <w:szCs w:val="22"/>
        </w:rPr>
        <w:t xml:space="preserve"> (Kniha o náhodných hrách). Toto dílo nevydal, bylo nalezeno v jeho pozůstalosti a vydáno tiskem dlouho po autorově smrti v roce 1663 (anglický př</w:t>
      </w:r>
      <w:r>
        <w:rPr>
          <w:color w:val="auto"/>
          <w:sz w:val="22"/>
          <w:szCs w:val="22"/>
        </w:rPr>
        <w:t>e</w:t>
      </w:r>
      <w:r w:rsidRPr="00563C56">
        <w:rPr>
          <w:color w:val="auto"/>
          <w:sz w:val="22"/>
          <w:szCs w:val="22"/>
        </w:rPr>
        <w:t xml:space="preserve">klad se nalézá </w:t>
      </w:r>
      <w:r>
        <w:rPr>
          <w:color w:val="auto"/>
          <w:sz w:val="22"/>
          <w:szCs w:val="22"/>
        </w:rPr>
        <w:t xml:space="preserve">například </w:t>
      </w:r>
      <w:r w:rsidRPr="00563C56">
        <w:rPr>
          <w:color w:val="auto"/>
          <w:sz w:val="22"/>
          <w:szCs w:val="22"/>
        </w:rPr>
        <w:t>v publikaci „</w:t>
      </w:r>
      <w:proofErr w:type="spellStart"/>
      <w:r w:rsidRPr="00563C56">
        <w:rPr>
          <w:color w:val="auto"/>
          <w:sz w:val="22"/>
          <w:szCs w:val="22"/>
        </w:rPr>
        <w:t>Cardano</w:t>
      </w:r>
      <w:proofErr w:type="spellEnd"/>
      <w:r w:rsidRPr="00563C56">
        <w:rPr>
          <w:color w:val="auto"/>
          <w:sz w:val="22"/>
          <w:szCs w:val="22"/>
        </w:rPr>
        <w:t xml:space="preserve">, </w:t>
      </w:r>
      <w:proofErr w:type="spellStart"/>
      <w:r w:rsidRPr="00563C56">
        <w:rPr>
          <w:color w:val="auto"/>
          <w:sz w:val="22"/>
          <w:szCs w:val="22"/>
        </w:rPr>
        <w:t>the</w:t>
      </w:r>
      <w:proofErr w:type="spellEnd"/>
      <w:r w:rsidRPr="00563C56">
        <w:rPr>
          <w:color w:val="auto"/>
          <w:sz w:val="22"/>
          <w:szCs w:val="22"/>
        </w:rPr>
        <w:t xml:space="preserve"> </w:t>
      </w:r>
      <w:proofErr w:type="spellStart"/>
      <w:r w:rsidRPr="00563C56">
        <w:rPr>
          <w:color w:val="auto"/>
          <w:sz w:val="22"/>
          <w:szCs w:val="22"/>
        </w:rPr>
        <w:t>gambling</w:t>
      </w:r>
      <w:proofErr w:type="spellEnd"/>
      <w:r w:rsidRPr="00563C56">
        <w:rPr>
          <w:color w:val="auto"/>
          <w:sz w:val="22"/>
          <w:szCs w:val="22"/>
        </w:rPr>
        <w:t xml:space="preserve"> </w:t>
      </w:r>
      <w:proofErr w:type="spellStart"/>
      <w:r w:rsidRPr="00563C56">
        <w:rPr>
          <w:color w:val="auto"/>
          <w:sz w:val="22"/>
          <w:szCs w:val="22"/>
        </w:rPr>
        <w:t>scholar</w:t>
      </w:r>
      <w:proofErr w:type="spellEnd"/>
      <w:r w:rsidRPr="00563C56">
        <w:rPr>
          <w:color w:val="auto"/>
          <w:sz w:val="22"/>
          <w:szCs w:val="22"/>
        </w:rPr>
        <w:t>“). Obě úlohy jsou však doloženy i ve starších spisech, a to i když pomineme kombinatorické úvahy v dílech indických a čínských učenců, které souvisely s předvídáním šance výhry.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 xml:space="preserve">Úloha o rozdělení sázky byla nalezena už v jistém italském rukopisu z roku 1380. Snad byla dřívějšího arabského původu, </w:t>
      </w:r>
      <w:r>
        <w:rPr>
          <w:color w:val="auto"/>
          <w:sz w:val="22"/>
          <w:szCs w:val="22"/>
        </w:rPr>
        <w:t xml:space="preserve">její princip je </w:t>
      </w:r>
      <w:r w:rsidRPr="00563C56">
        <w:rPr>
          <w:color w:val="auto"/>
          <w:sz w:val="22"/>
          <w:szCs w:val="22"/>
        </w:rPr>
        <w:t>blízk</w:t>
      </w:r>
      <w:r>
        <w:rPr>
          <w:color w:val="auto"/>
          <w:sz w:val="22"/>
          <w:szCs w:val="22"/>
        </w:rPr>
        <w:t>ý</w:t>
      </w:r>
      <w:r w:rsidRPr="00563C56">
        <w:rPr>
          <w:color w:val="auto"/>
          <w:sz w:val="22"/>
          <w:szCs w:val="22"/>
        </w:rPr>
        <w:t xml:space="preserve"> talmudickému </w:t>
      </w:r>
      <w:r>
        <w:rPr>
          <w:color w:val="auto"/>
          <w:sz w:val="22"/>
          <w:szCs w:val="22"/>
        </w:rPr>
        <w:t xml:space="preserve">způsobu </w:t>
      </w:r>
      <w:r w:rsidRPr="00563C56">
        <w:rPr>
          <w:color w:val="auto"/>
          <w:sz w:val="22"/>
          <w:szCs w:val="22"/>
        </w:rPr>
        <w:t>dělení šatstva</w:t>
      </w:r>
      <w:r>
        <w:rPr>
          <w:color w:val="auto"/>
          <w:sz w:val="22"/>
          <w:szCs w:val="22"/>
        </w:rPr>
        <w:t>, jež je znám ještě dříve</w:t>
      </w:r>
      <w:r w:rsidRPr="00563C56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>Úloha se v</w:t>
      </w:r>
      <w:r w:rsidRPr="00563C56">
        <w:rPr>
          <w:color w:val="auto"/>
          <w:sz w:val="22"/>
          <w:szCs w:val="22"/>
        </w:rPr>
        <w:t xml:space="preserve">yskytuje v mnoha formách, někdy je hra na osm vítězství přerušena za stavu 5:3, jindy je hra na šest vítězství přerušena za stavu 4:3. Objevují se i úlohy o rozdělení sázky mezi tři hráče. Nesprávná řešení takových úloh předkládá </w:t>
      </w:r>
      <w:r>
        <w:rPr>
          <w:color w:val="auto"/>
          <w:sz w:val="22"/>
          <w:szCs w:val="22"/>
        </w:rPr>
        <w:t xml:space="preserve">také </w:t>
      </w:r>
      <w:r w:rsidRPr="00563C56">
        <w:rPr>
          <w:color w:val="auto"/>
          <w:sz w:val="22"/>
          <w:szCs w:val="22"/>
        </w:rPr>
        <w:t xml:space="preserve">matematik (a přítel Leonarda </w:t>
      </w:r>
      <w:proofErr w:type="spellStart"/>
      <w:r w:rsidRPr="00563C56">
        <w:rPr>
          <w:color w:val="auto"/>
          <w:sz w:val="22"/>
          <w:szCs w:val="22"/>
        </w:rPr>
        <w:t>da</w:t>
      </w:r>
      <w:proofErr w:type="spellEnd"/>
      <w:r w:rsidRPr="00563C56">
        <w:rPr>
          <w:color w:val="auto"/>
          <w:sz w:val="22"/>
          <w:szCs w:val="22"/>
        </w:rPr>
        <w:t xml:space="preserve"> </w:t>
      </w:r>
      <w:proofErr w:type="spellStart"/>
      <w:r w:rsidRPr="00563C56">
        <w:rPr>
          <w:color w:val="auto"/>
          <w:sz w:val="22"/>
          <w:szCs w:val="22"/>
        </w:rPr>
        <w:t>Vinciho</w:t>
      </w:r>
      <w:proofErr w:type="spellEnd"/>
      <w:r>
        <w:rPr>
          <w:rStyle w:val="Znakapoznpodarou"/>
          <w:color w:val="auto"/>
          <w:sz w:val="22"/>
          <w:szCs w:val="22"/>
        </w:rPr>
        <w:footnoteReference w:id="5"/>
      </w:r>
      <w:r w:rsidRPr="00563C56">
        <w:rPr>
          <w:color w:val="auto"/>
          <w:sz w:val="22"/>
          <w:szCs w:val="22"/>
        </w:rPr>
        <w:t xml:space="preserve">) </w:t>
      </w:r>
      <w:proofErr w:type="spellStart"/>
      <w:r w:rsidRPr="00563C56">
        <w:rPr>
          <w:color w:val="auto"/>
          <w:sz w:val="22"/>
          <w:szCs w:val="22"/>
        </w:rPr>
        <w:t>Luca</w:t>
      </w:r>
      <w:proofErr w:type="spellEnd"/>
      <w:r w:rsidRPr="00563C56"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Bartolomeo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 w:rsidRPr="00563C56">
        <w:rPr>
          <w:color w:val="auto"/>
          <w:sz w:val="22"/>
          <w:szCs w:val="22"/>
        </w:rPr>
        <w:t>Pacioli</w:t>
      </w:r>
      <w:proofErr w:type="spellEnd"/>
      <w:r w:rsidRPr="00563C56">
        <w:rPr>
          <w:color w:val="auto"/>
          <w:sz w:val="22"/>
          <w:szCs w:val="22"/>
        </w:rPr>
        <w:t xml:space="preserve"> (1445-1514)</w:t>
      </w:r>
      <w:r>
        <w:rPr>
          <w:color w:val="auto"/>
          <w:sz w:val="22"/>
          <w:szCs w:val="22"/>
        </w:rPr>
        <w:t xml:space="preserve"> v knize </w:t>
      </w:r>
      <w:proofErr w:type="spellStart"/>
      <w:r>
        <w:rPr>
          <w:color w:val="auto"/>
          <w:sz w:val="22"/>
          <w:szCs w:val="22"/>
        </w:rPr>
        <w:t>Summa</w:t>
      </w:r>
      <w:proofErr w:type="spellEnd"/>
      <w:r>
        <w:rPr>
          <w:color w:val="auto"/>
          <w:sz w:val="22"/>
          <w:szCs w:val="22"/>
        </w:rPr>
        <w:t xml:space="preserve"> de </w:t>
      </w:r>
      <w:proofErr w:type="spellStart"/>
      <w:r>
        <w:rPr>
          <w:color w:val="auto"/>
          <w:sz w:val="22"/>
          <w:szCs w:val="22"/>
        </w:rPr>
        <w:t>arithmetica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geometria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proportioni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et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lastRenderedPageBreak/>
        <w:t>proportionalita</w:t>
      </w:r>
      <w:proofErr w:type="spellEnd"/>
      <w:r>
        <w:rPr>
          <w:color w:val="auto"/>
          <w:sz w:val="22"/>
          <w:szCs w:val="22"/>
        </w:rPr>
        <w:t xml:space="preserve"> (1494) nebo </w:t>
      </w:r>
      <w:proofErr w:type="spellStart"/>
      <w:r>
        <w:rPr>
          <w:color w:val="auto"/>
          <w:sz w:val="22"/>
          <w:szCs w:val="22"/>
        </w:rPr>
        <w:t>Nicolo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Tartaglia</w:t>
      </w:r>
      <w:proofErr w:type="spellEnd"/>
      <w:r>
        <w:rPr>
          <w:color w:val="auto"/>
          <w:sz w:val="22"/>
          <w:szCs w:val="22"/>
        </w:rPr>
        <w:t xml:space="preserve"> (1499-1557) v knize </w:t>
      </w:r>
      <w:proofErr w:type="spellStart"/>
      <w:r>
        <w:rPr>
          <w:color w:val="auto"/>
          <w:sz w:val="22"/>
          <w:szCs w:val="22"/>
        </w:rPr>
        <w:t>General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trattato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numeri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et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misura</w:t>
      </w:r>
      <w:proofErr w:type="spellEnd"/>
      <w:r>
        <w:rPr>
          <w:color w:val="auto"/>
          <w:sz w:val="22"/>
          <w:szCs w:val="22"/>
        </w:rPr>
        <w:t xml:space="preserve"> (1556)</w:t>
      </w:r>
      <w:r w:rsidRPr="00563C56">
        <w:rPr>
          <w:color w:val="auto"/>
          <w:sz w:val="22"/>
          <w:szCs w:val="22"/>
        </w:rPr>
        <w:t xml:space="preserve">. </w:t>
      </w:r>
    </w:p>
    <w:p w:rsidR="001058B8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</w:t>
      </w:r>
      <w:r w:rsidRPr="00563C56">
        <w:rPr>
          <w:color w:val="auto"/>
          <w:sz w:val="22"/>
          <w:szCs w:val="22"/>
        </w:rPr>
        <w:t xml:space="preserve">právné řešení </w:t>
      </w:r>
      <w:r>
        <w:rPr>
          <w:color w:val="auto"/>
          <w:sz w:val="22"/>
          <w:szCs w:val="22"/>
        </w:rPr>
        <w:t xml:space="preserve">této úlohy obsahuje </w:t>
      </w:r>
      <w:proofErr w:type="spellStart"/>
      <w:r w:rsidRPr="00563C56">
        <w:rPr>
          <w:color w:val="auto"/>
          <w:sz w:val="22"/>
          <w:szCs w:val="22"/>
        </w:rPr>
        <w:t>Codiec</w:t>
      </w:r>
      <w:proofErr w:type="spellEnd"/>
      <w:r w:rsidRPr="00563C56">
        <w:rPr>
          <w:color w:val="auto"/>
          <w:sz w:val="22"/>
          <w:szCs w:val="22"/>
        </w:rPr>
        <w:t xml:space="preserve"> </w:t>
      </w:r>
      <w:proofErr w:type="spellStart"/>
      <w:r w:rsidRPr="00563C56">
        <w:rPr>
          <w:color w:val="auto"/>
          <w:sz w:val="22"/>
          <w:szCs w:val="22"/>
        </w:rPr>
        <w:t>Magliabechiano</w:t>
      </w:r>
      <w:proofErr w:type="spellEnd"/>
      <w:r>
        <w:rPr>
          <w:color w:val="auto"/>
          <w:sz w:val="22"/>
          <w:szCs w:val="22"/>
        </w:rPr>
        <w:t xml:space="preserve">. V roce 1985 byl rukopis tohoto spisu pocházející z roku 1420 nalezen ve Florencii a posunul tím původ řešení úlohy o několik století. </w:t>
      </w:r>
    </w:p>
    <w:p w:rsidR="001058B8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Přiblížíme si myšlenku této úlohy. Uvažujeme hru </w:t>
      </w:r>
      <w:r w:rsidRPr="00563C56">
        <w:rPr>
          <w:color w:val="auto"/>
          <w:sz w:val="22"/>
          <w:szCs w:val="22"/>
        </w:rPr>
        <w:t>na tři vítězství přerušeno</w:t>
      </w:r>
      <w:r>
        <w:rPr>
          <w:color w:val="auto"/>
          <w:sz w:val="22"/>
          <w:szCs w:val="22"/>
        </w:rPr>
        <w:t>u</w:t>
      </w:r>
      <w:r w:rsidRPr="00563C56">
        <w:rPr>
          <w:color w:val="auto"/>
          <w:sz w:val="22"/>
          <w:szCs w:val="22"/>
        </w:rPr>
        <w:t xml:space="preserve"> za stavu 2:0.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 xml:space="preserve"> 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p</w:t>
      </w:r>
      <w:r w:rsidRPr="00D80ACB">
        <w:rPr>
          <w:b/>
          <w:color w:val="auto"/>
          <w:sz w:val="22"/>
          <w:szCs w:val="22"/>
        </w:rPr>
        <w:t>říklad</w:t>
      </w:r>
      <w:r w:rsidRPr="00563C56">
        <w:rPr>
          <w:color w:val="auto"/>
          <w:sz w:val="22"/>
          <w:szCs w:val="22"/>
        </w:rPr>
        <w:t xml:space="preserve"> Ze dvou hráčů A </w:t>
      </w:r>
      <w:proofErr w:type="spellStart"/>
      <w:r w:rsidRPr="00563C56">
        <w:rPr>
          <w:color w:val="auto"/>
          <w:sz w:val="22"/>
          <w:szCs w:val="22"/>
        </w:rPr>
        <w:t>a</w:t>
      </w:r>
      <w:proofErr w:type="spellEnd"/>
      <w:r w:rsidRPr="00563C56">
        <w:rPr>
          <w:color w:val="auto"/>
          <w:sz w:val="22"/>
          <w:szCs w:val="22"/>
        </w:rPr>
        <w:t xml:space="preserve"> B získává celou sázku ten, který jako první zvítězí ve třech hrách. Jak rozdělíme sázku, když hra je přerušena </w:t>
      </w:r>
    </w:p>
    <w:p w:rsidR="001058B8" w:rsidRPr="00563C56" w:rsidRDefault="001058B8" w:rsidP="001058B8">
      <w:pPr>
        <w:pStyle w:val="Default"/>
        <w:numPr>
          <w:ilvl w:val="0"/>
          <w:numId w:val="4"/>
        </w:numPr>
        <w:ind w:left="0"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>po dvou vítězstvích hráče A?</w:t>
      </w:r>
    </w:p>
    <w:p w:rsidR="001058B8" w:rsidRPr="00563C56" w:rsidRDefault="001058B8" w:rsidP="001058B8">
      <w:pPr>
        <w:pStyle w:val="Default"/>
        <w:numPr>
          <w:ilvl w:val="0"/>
          <w:numId w:val="4"/>
        </w:numPr>
        <w:ind w:left="0"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 xml:space="preserve">po dvou vítězstvích hráče A </w:t>
      </w:r>
      <w:proofErr w:type="spellStart"/>
      <w:r w:rsidRPr="00563C56">
        <w:rPr>
          <w:color w:val="auto"/>
          <w:sz w:val="22"/>
          <w:szCs w:val="22"/>
        </w:rPr>
        <w:t>a</w:t>
      </w:r>
      <w:proofErr w:type="spellEnd"/>
      <w:r w:rsidRPr="00563C56">
        <w:rPr>
          <w:color w:val="auto"/>
          <w:sz w:val="22"/>
          <w:szCs w:val="22"/>
        </w:rPr>
        <w:t xml:space="preserve"> jednom vítězství hráče B?</w:t>
      </w:r>
    </w:p>
    <w:p w:rsidR="001058B8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>Řešení můžeme velmi jednoduše získat pomocí grafu</w:t>
      </w:r>
      <w:r>
        <w:rPr>
          <w:color w:val="auto"/>
          <w:sz w:val="22"/>
          <w:szCs w:val="22"/>
        </w:rPr>
        <w:t xml:space="preserve"> a pravidel pro násobení a sčítání pravděpodobností. </w:t>
      </w:r>
    </w:p>
    <w:p w:rsidR="001058B8" w:rsidRPr="00563C56" w:rsidRDefault="001058B8" w:rsidP="001058B8">
      <w:pPr>
        <w:pStyle w:val="Default"/>
        <w:numPr>
          <w:ilvl w:val="0"/>
          <w:numId w:val="20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Znázorněme si první případ.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noProof/>
          <w:color w:val="auto"/>
          <w:sz w:val="22"/>
          <w:szCs w:val="22"/>
          <w:lang w:eastAsia="cs-CZ"/>
        </w:rPr>
        <w:drawing>
          <wp:inline distT="0" distB="0" distL="0" distR="0">
            <wp:extent cx="3505200" cy="1466088"/>
            <wp:effectExtent l="19050" t="0" r="0" b="0"/>
            <wp:docPr id="1" name="Obrázek 1" descr="prikl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kl0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46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</w:p>
    <w:p w:rsidR="001058B8" w:rsidRDefault="001058B8" w:rsidP="001058B8">
      <w:pPr>
        <w:pStyle w:val="Default"/>
        <w:ind w:left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 xml:space="preserve">Pravděpodobnost celkové (trojnásobné) výhry hráče A je </w:t>
      </w:r>
    </w:p>
    <w:p w:rsidR="001058B8" w:rsidRDefault="001058B8" w:rsidP="001058B8">
      <w:pPr>
        <w:pStyle w:val="Default"/>
        <w:ind w:left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2</m:t>
              </m:r>
            </m:den>
          </m:f>
          <m:r>
            <w:rPr>
              <w:rFonts w:ascii="Cambria Math"/>
              <w:color w:val="auto"/>
              <w:sz w:val="22"/>
              <w:szCs w:val="22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2</m:t>
              </m:r>
            </m:den>
          </m:f>
          <m:r>
            <w:rPr>
              <w:rFonts w:ascii="Cambria Math" w:hAnsi="Cambria Math"/>
              <w:color w:val="auto"/>
              <w:sz w:val="22"/>
              <w:szCs w:val="22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2</m:t>
              </m:r>
            </m:den>
          </m:f>
          <m:r>
            <w:rPr>
              <w:rFonts w:ascii="Cambria Math" w:hAnsi="Cambria Math"/>
              <w:color w:val="auto"/>
              <w:sz w:val="22"/>
              <w:szCs w:val="22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2</m:t>
              </m:r>
            </m:den>
          </m:f>
          <m:r>
            <w:rPr>
              <w:rFonts w:ascii="Cambria Math" w:hAnsi="Cambria Math"/>
              <w:color w:val="auto"/>
              <w:sz w:val="22"/>
              <w:szCs w:val="22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2</m:t>
              </m:r>
            </m:den>
          </m:f>
          <m:r>
            <w:rPr>
              <w:rFonts w:ascii="Cambria Math" w:hAnsi="Cambria Math"/>
              <w:color w:val="auto"/>
              <w:sz w:val="22"/>
              <w:szCs w:val="22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2</m:t>
              </m:r>
            </m:den>
          </m:f>
          <m:r>
            <w:rPr>
              <w:rFonts w:ascii="Cambria Math" w:hAnsi="Cambria Math"/>
              <w:color w:val="auto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2</m:t>
              </m:r>
            </m:den>
          </m:f>
          <m:r>
            <w:rPr>
              <w:rFonts w:ascii="Cambria Math" w:hAnsi="Cambria Math"/>
              <w:color w:val="auto"/>
              <w:sz w:val="22"/>
              <w:szCs w:val="22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4</m:t>
              </m:r>
            </m:den>
          </m:f>
          <m:r>
            <w:rPr>
              <w:rFonts w:ascii="Cambria Math"/>
              <w:color w:val="auto"/>
              <w:sz w:val="22"/>
              <w:szCs w:val="22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8</m:t>
              </m:r>
            </m:den>
          </m:f>
          <m:r>
            <w:rPr>
              <w:rFonts w:ascii="Cambria Math"/>
              <w:color w:val="auto"/>
              <w:sz w:val="22"/>
              <w:szCs w:val="2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7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8</m:t>
              </m:r>
            </m:den>
          </m:f>
          <m:r>
            <w:rPr>
              <w:rFonts w:ascii="Cambria Math"/>
              <w:color w:val="auto"/>
              <w:sz w:val="22"/>
              <w:szCs w:val="22"/>
            </w:rPr>
            <m:t xml:space="preserve">  </m:t>
          </m:r>
          <m:r>
            <m:rPr>
              <m:sty m:val="p"/>
            </m:rPr>
            <w:rPr>
              <w:color w:val="auto"/>
              <w:sz w:val="22"/>
              <w:szCs w:val="22"/>
            </w:rPr>
            <w:br/>
          </m:r>
        </m:oMath>
      </m:oMathPara>
    </w:p>
    <w:p w:rsidR="001058B8" w:rsidRDefault="001058B8" w:rsidP="001058B8">
      <w:pPr>
        <w:pStyle w:val="Default"/>
        <w:ind w:left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 xml:space="preserve">a pravděpodobnost celkové výhry B je </w:t>
      </w:r>
      <m:oMath>
        <m:f>
          <m:fPr>
            <m:ctrlPr>
              <w:rPr>
                <w:rFonts w:ascii="Cambria Math" w:hAnsi="Cambria Math"/>
                <w:i/>
                <w:color w:val="auto"/>
                <w:sz w:val="22"/>
                <w:szCs w:val="22"/>
              </w:rPr>
            </m:ctrlPr>
          </m:fPr>
          <m:num>
            <m:r>
              <w:rPr>
                <w:rFonts w:ascii="Cambria Math"/>
                <w:color w:val="auto"/>
                <w:sz w:val="22"/>
                <w:szCs w:val="22"/>
              </w:rPr>
              <m:t>1</m:t>
            </m:r>
          </m:num>
          <m:den>
            <m:r>
              <w:rPr>
                <w:rFonts w:ascii="Cambria Math"/>
                <w:color w:val="auto"/>
                <w:sz w:val="22"/>
                <w:szCs w:val="22"/>
              </w:rPr>
              <m:t>8</m:t>
            </m:r>
          </m:den>
        </m:f>
      </m:oMath>
      <w:r w:rsidRPr="00563C56">
        <w:rPr>
          <w:color w:val="auto"/>
          <w:sz w:val="22"/>
          <w:szCs w:val="22"/>
        </w:rPr>
        <w:t xml:space="preserve"> . Výhru by si tedy měli rozdělit v poměru 1:7 ve prospěch hráče A. </w:t>
      </w:r>
    </w:p>
    <w:p w:rsidR="001058B8" w:rsidRDefault="001058B8" w:rsidP="001058B8">
      <w:pPr>
        <w:pStyle w:val="Default"/>
        <w:ind w:left="567"/>
        <w:rPr>
          <w:color w:val="auto"/>
          <w:sz w:val="22"/>
          <w:szCs w:val="22"/>
        </w:rPr>
      </w:pPr>
    </w:p>
    <w:p w:rsidR="001058B8" w:rsidRDefault="001058B8" w:rsidP="001058B8">
      <w:pPr>
        <w:pStyle w:val="Default"/>
        <w:numPr>
          <w:ilvl w:val="0"/>
          <w:numId w:val="20"/>
        </w:numPr>
        <w:rPr>
          <w:noProof/>
          <w:color w:val="auto"/>
          <w:sz w:val="22"/>
          <w:szCs w:val="22"/>
          <w:lang w:eastAsia="cs-CZ"/>
        </w:rPr>
      </w:pPr>
      <w:r>
        <w:rPr>
          <w:color w:val="auto"/>
          <w:sz w:val="22"/>
          <w:szCs w:val="22"/>
        </w:rPr>
        <w:t>Z podobného obrázku vyjdeme i ve druhém případě.</w:t>
      </w:r>
    </w:p>
    <w:p w:rsidR="001058B8" w:rsidRPr="00563C56" w:rsidRDefault="001058B8" w:rsidP="001058B8">
      <w:pPr>
        <w:pStyle w:val="Default"/>
        <w:ind w:left="567"/>
        <w:rPr>
          <w:color w:val="auto"/>
          <w:sz w:val="22"/>
          <w:szCs w:val="22"/>
        </w:rPr>
      </w:pPr>
      <w:r w:rsidRPr="00563C56">
        <w:rPr>
          <w:noProof/>
          <w:color w:val="auto"/>
          <w:sz w:val="22"/>
          <w:szCs w:val="22"/>
          <w:lang w:eastAsia="cs-CZ"/>
        </w:rPr>
        <w:drawing>
          <wp:inline distT="0" distB="0" distL="0" distR="0">
            <wp:extent cx="4023360" cy="1670304"/>
            <wp:effectExtent l="19050" t="0" r="0" b="0"/>
            <wp:docPr id="2" name="Obrázek 6" descr="prikl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kl0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167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8B8" w:rsidRPr="00563C56" w:rsidRDefault="001058B8" w:rsidP="001058B8">
      <w:pPr>
        <w:pStyle w:val="Default"/>
        <w:ind w:firstLine="567"/>
        <w:jc w:val="center"/>
        <w:rPr>
          <w:color w:val="auto"/>
          <w:sz w:val="22"/>
          <w:szCs w:val="22"/>
        </w:rPr>
      </w:pPr>
    </w:p>
    <w:p w:rsidR="001058B8" w:rsidRDefault="001058B8" w:rsidP="001058B8">
      <w:pPr>
        <w:pStyle w:val="Default"/>
        <w:ind w:left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 xml:space="preserve">Pravděpodobnost celkové (trojnásobné) výhry hráče A je </w:t>
      </w:r>
    </w:p>
    <w:p w:rsidR="001058B8" w:rsidRDefault="001058B8" w:rsidP="001058B8">
      <w:pPr>
        <w:pStyle w:val="Default"/>
        <w:ind w:left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2</m:t>
              </m:r>
            </m:den>
          </m:f>
          <m:r>
            <w:rPr>
              <w:rFonts w:ascii="Cambria Math"/>
              <w:color w:val="auto"/>
              <w:sz w:val="22"/>
              <w:szCs w:val="22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2</m:t>
              </m:r>
            </m:den>
          </m:f>
          <m:r>
            <w:rPr>
              <w:rFonts w:ascii="Cambria Math" w:hAnsi="Cambria Math"/>
              <w:color w:val="auto"/>
              <w:sz w:val="22"/>
              <w:szCs w:val="22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2</m:t>
              </m:r>
            </m:den>
          </m:f>
          <m:r>
            <w:rPr>
              <w:rFonts w:ascii="Cambria Math" w:hAnsi="Cambria Math"/>
              <w:color w:val="auto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2</m:t>
              </m:r>
            </m:den>
          </m:f>
          <m:r>
            <w:rPr>
              <w:rFonts w:ascii="Cambria Math" w:hAnsi="Cambria Math"/>
              <w:color w:val="auto"/>
              <w:sz w:val="22"/>
              <w:szCs w:val="22"/>
            </w:rPr>
            <m:t>+</m:t>
          </m:r>
          <m:r>
            <w:rPr>
              <w:rFonts w:ascii="Cambria Math"/>
              <w:color w:val="auto"/>
              <w:sz w:val="22"/>
              <w:szCs w:val="22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4</m:t>
              </m:r>
            </m:den>
          </m:f>
          <m:r>
            <w:rPr>
              <w:rFonts w:ascii="Cambria Math"/>
              <w:color w:val="auto"/>
              <w:sz w:val="22"/>
              <w:szCs w:val="2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3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4</m:t>
              </m:r>
            </m:den>
          </m:f>
          <m:r>
            <w:rPr>
              <w:rFonts w:ascii="Cambria Math"/>
              <w:color w:val="auto"/>
              <w:sz w:val="22"/>
              <w:szCs w:val="22"/>
            </w:rPr>
            <m:t xml:space="preserve">  </m:t>
          </m:r>
          <m:r>
            <m:rPr>
              <m:sty m:val="p"/>
            </m:rPr>
            <w:rPr>
              <w:color w:val="auto"/>
              <w:sz w:val="22"/>
              <w:szCs w:val="22"/>
            </w:rPr>
            <w:br/>
          </m:r>
        </m:oMath>
      </m:oMathPara>
    </w:p>
    <w:p w:rsidR="001058B8" w:rsidRPr="00563C56" w:rsidRDefault="001058B8" w:rsidP="001058B8">
      <w:pPr>
        <w:pStyle w:val="Default"/>
        <w:ind w:left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 xml:space="preserve">a pravděpodobnost celkové výhry B je </w:t>
      </w:r>
      <m:oMath>
        <m:f>
          <m:fPr>
            <m:ctrlPr>
              <w:rPr>
                <w:rFonts w:ascii="Cambria Math" w:hAnsi="Cambria Math"/>
                <w:i/>
                <w:color w:val="auto"/>
                <w:sz w:val="22"/>
                <w:szCs w:val="22"/>
              </w:rPr>
            </m:ctrlPr>
          </m:fPr>
          <m:num>
            <m:r>
              <w:rPr>
                <w:rFonts w:ascii="Cambria Math"/>
                <w:color w:val="auto"/>
                <w:sz w:val="22"/>
                <w:szCs w:val="22"/>
              </w:rPr>
              <m:t>1</m:t>
            </m:r>
          </m:num>
          <m:den>
            <m:r>
              <w:rPr>
                <w:rFonts w:ascii="Cambria Math"/>
                <w:color w:val="auto"/>
                <w:sz w:val="22"/>
                <w:szCs w:val="22"/>
              </w:rPr>
              <m:t>4</m:t>
            </m:r>
          </m:den>
        </m:f>
      </m:oMath>
      <w:r w:rsidRPr="00563C56">
        <w:rPr>
          <w:color w:val="auto"/>
          <w:sz w:val="22"/>
          <w:szCs w:val="22"/>
        </w:rPr>
        <w:t xml:space="preserve"> . Výhru by si tedy měli rozdělit v poměru 1:3 ve prospěch hráče A. </w:t>
      </w:r>
    </w:p>
    <w:p w:rsidR="001058B8" w:rsidRDefault="001058B8" w:rsidP="001058B8">
      <w:pPr>
        <w:pStyle w:val="Default"/>
        <w:ind w:firstLine="567"/>
        <w:rPr>
          <w:color w:val="auto"/>
          <w:sz w:val="22"/>
          <w:szCs w:val="22"/>
        </w:rPr>
      </w:pP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proofErr w:type="spellStart"/>
      <w:r w:rsidRPr="00563C56">
        <w:rPr>
          <w:color w:val="auto"/>
          <w:sz w:val="22"/>
          <w:szCs w:val="22"/>
        </w:rPr>
        <w:t>Blaise</w:t>
      </w:r>
      <w:proofErr w:type="spellEnd"/>
      <w:r w:rsidRPr="00563C56">
        <w:rPr>
          <w:color w:val="auto"/>
          <w:sz w:val="22"/>
          <w:szCs w:val="22"/>
        </w:rPr>
        <w:t xml:space="preserve"> Pascal ve zmíněné korespondenci použil v obecném návodu k řešení úlohy o rozdělení sázky kombinatorická čísla (dnes uspořádan</w:t>
      </w:r>
      <w:r>
        <w:rPr>
          <w:color w:val="auto"/>
          <w:sz w:val="22"/>
          <w:szCs w:val="22"/>
        </w:rPr>
        <w:t>á</w:t>
      </w:r>
      <w:r w:rsidRPr="00563C56">
        <w:rPr>
          <w:color w:val="auto"/>
          <w:sz w:val="22"/>
          <w:szCs w:val="22"/>
        </w:rPr>
        <w:t xml:space="preserve"> do tzv. Pascalova trojúhelníka).</w:t>
      </w:r>
    </w:p>
    <w:p w:rsidR="001058B8" w:rsidRDefault="001058B8" w:rsidP="001058B8">
      <w:pPr>
        <w:pStyle w:val="Default"/>
        <w:ind w:firstLine="567"/>
        <w:rPr>
          <w:color w:val="auto"/>
          <w:sz w:val="22"/>
          <w:szCs w:val="22"/>
        </w:rPr>
      </w:pP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>Rovněž úlohy o házení kostek se vyskytují v dřívějších dobách. Řeší se, jestli je pravděpodobnější hodit součet 9 než 10 (případně 12 než 11).</w:t>
      </w:r>
      <w:r>
        <w:rPr>
          <w:color w:val="auto"/>
          <w:sz w:val="22"/>
          <w:szCs w:val="22"/>
        </w:rPr>
        <w:t xml:space="preserve"> 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proofErr w:type="spellStart"/>
      <w:r w:rsidRPr="00563C56">
        <w:rPr>
          <w:color w:val="auto"/>
          <w:sz w:val="22"/>
          <w:szCs w:val="22"/>
        </w:rPr>
        <w:t>Girolamo</w:t>
      </w:r>
      <w:proofErr w:type="spellEnd"/>
      <w:r w:rsidRPr="00563C56">
        <w:rPr>
          <w:color w:val="auto"/>
          <w:sz w:val="22"/>
          <w:szCs w:val="22"/>
        </w:rPr>
        <w:t xml:space="preserve"> </w:t>
      </w:r>
      <w:proofErr w:type="spellStart"/>
      <w:r w:rsidRPr="00563C56">
        <w:rPr>
          <w:color w:val="auto"/>
          <w:sz w:val="22"/>
          <w:szCs w:val="22"/>
        </w:rPr>
        <w:t>Cardano</w:t>
      </w:r>
      <w:proofErr w:type="spellEnd"/>
      <w:r w:rsidRPr="00563C56">
        <w:rPr>
          <w:color w:val="auto"/>
          <w:sz w:val="22"/>
          <w:szCs w:val="22"/>
        </w:rPr>
        <w:t xml:space="preserve"> řešil následující příklad. 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D80ACB">
        <w:rPr>
          <w:b/>
          <w:color w:val="auto"/>
          <w:sz w:val="22"/>
          <w:szCs w:val="22"/>
        </w:rPr>
        <w:t>příklad.</w:t>
      </w:r>
      <w:r w:rsidRPr="00563C56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Opakovaně h</w:t>
      </w:r>
      <w:r w:rsidRPr="00563C56">
        <w:rPr>
          <w:color w:val="auto"/>
          <w:sz w:val="22"/>
          <w:szCs w:val="22"/>
        </w:rPr>
        <w:t>ázíme kostkou a příznivé výsledky jsou pro nás</w:t>
      </w:r>
      <w:r>
        <w:rPr>
          <w:color w:val="auto"/>
          <w:sz w:val="22"/>
          <w:szCs w:val="22"/>
        </w:rPr>
        <w:t xml:space="preserve"> případy</w:t>
      </w:r>
      <w:r w:rsidRPr="00563C56">
        <w:rPr>
          <w:color w:val="auto"/>
          <w:sz w:val="22"/>
          <w:szCs w:val="22"/>
        </w:rPr>
        <w:t xml:space="preserve">, kdy padne 1 nebo 6. S jakou pravděpodobností skončí </w:t>
      </w:r>
      <w:r>
        <w:rPr>
          <w:color w:val="auto"/>
          <w:sz w:val="22"/>
          <w:szCs w:val="22"/>
        </w:rPr>
        <w:t xml:space="preserve">příznivě </w:t>
      </w:r>
      <w:r w:rsidRPr="00563C56">
        <w:rPr>
          <w:color w:val="auto"/>
          <w:sz w:val="22"/>
          <w:szCs w:val="22"/>
        </w:rPr>
        <w:t xml:space="preserve">první tři kola? 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</w:p>
    <w:p w:rsidR="001058B8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proofErr w:type="spellStart"/>
      <w:r w:rsidRPr="00563C56">
        <w:rPr>
          <w:color w:val="auto"/>
          <w:sz w:val="22"/>
          <w:szCs w:val="22"/>
        </w:rPr>
        <w:t>Cardano</w:t>
      </w:r>
      <w:proofErr w:type="spellEnd"/>
      <w:r w:rsidRPr="00563C56">
        <w:rPr>
          <w:color w:val="auto"/>
          <w:sz w:val="22"/>
          <w:szCs w:val="22"/>
        </w:rPr>
        <w:t xml:space="preserve"> si správně uvědomuje nezávislost těchto pokusů</w:t>
      </w:r>
      <w:r>
        <w:rPr>
          <w:color w:val="auto"/>
          <w:sz w:val="22"/>
          <w:szCs w:val="22"/>
        </w:rPr>
        <w:t xml:space="preserve">. Při počítání pravděpodobnosti tohoto jevu používá variace a </w:t>
      </w:r>
      <w:r w:rsidRPr="00563C56">
        <w:rPr>
          <w:color w:val="auto"/>
          <w:sz w:val="22"/>
          <w:szCs w:val="22"/>
        </w:rPr>
        <w:t xml:space="preserve">podává výsledek </w:t>
      </w:r>
      <m:oMath>
        <m:sSup>
          <m:sSupPr>
            <m:ctrlPr>
              <w:rPr>
                <w:rFonts w:ascii="Cambria Math" w:hAnsi="Cambria Math"/>
                <w:i/>
                <w:color w:val="auto"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auto"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auto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  <w:sz w:val="22"/>
                        <w:szCs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  <w:sz w:val="22"/>
                        <w:szCs w:val="22"/>
                      </w:rPr>
                      <m:t>6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auto"/>
                <w:sz w:val="22"/>
                <w:szCs w:val="22"/>
              </w:rPr>
              <m:t>3</m:t>
            </m:r>
          </m:sup>
        </m:sSup>
        <m:r>
          <w:rPr>
            <w:rFonts w:ascii="Cambria Math" w:hAnsi="Cambria Math"/>
            <w:color w:val="auto"/>
            <w:sz w:val="22"/>
            <w:szCs w:val="22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auto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color w:val="auto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color w:val="auto"/>
                <w:sz w:val="22"/>
                <w:szCs w:val="22"/>
              </w:rPr>
              <m:t>27</m:t>
            </m:r>
          </m:den>
        </m:f>
      </m:oMath>
      <w:r>
        <w:rPr>
          <w:color w:val="auto"/>
          <w:sz w:val="22"/>
          <w:szCs w:val="22"/>
        </w:rPr>
        <w:t xml:space="preserve"> , </w:t>
      </w:r>
      <w:r w:rsidRPr="00563C56">
        <w:rPr>
          <w:color w:val="auto"/>
          <w:sz w:val="22"/>
          <w:szCs w:val="22"/>
        </w:rPr>
        <w:t>neboli</w:t>
      </w:r>
      <w:r>
        <w:rPr>
          <w:color w:val="auto"/>
          <w:sz w:val="22"/>
          <w:szCs w:val="22"/>
        </w:rPr>
        <w:t xml:space="preserve"> dostáváme poměr </w:t>
      </w:r>
      <w:r w:rsidRPr="00563C56">
        <w:rPr>
          <w:color w:val="auto"/>
          <w:sz w:val="22"/>
          <w:szCs w:val="22"/>
        </w:rPr>
        <w:t>1:26.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Pravděpodobností se zabýval také Galileo Galilei (1564-1542).</w:t>
      </w:r>
    </w:p>
    <w:p w:rsidR="001058B8" w:rsidRPr="00563C56" w:rsidRDefault="001058B8" w:rsidP="001058B8">
      <w:pPr>
        <w:pStyle w:val="Nadpis2"/>
        <w:rPr>
          <w:rFonts w:ascii="Times New Roman" w:hAnsi="Times New Roman" w:cs="Times New Roman"/>
          <w:color w:val="auto"/>
        </w:rPr>
      </w:pPr>
      <w:bookmarkStart w:id="4" w:name="_Toc477770585"/>
      <w:bookmarkStart w:id="5" w:name="_Toc484284601"/>
      <w:r>
        <w:rPr>
          <w:rFonts w:ascii="Times New Roman" w:hAnsi="Times New Roman" w:cs="Times New Roman"/>
          <w:color w:val="auto"/>
        </w:rPr>
        <w:t xml:space="preserve">3. </w:t>
      </w:r>
      <w:proofErr w:type="spellStart"/>
      <w:r w:rsidRPr="00563C56">
        <w:rPr>
          <w:rFonts w:ascii="Times New Roman" w:hAnsi="Times New Roman" w:cs="Times New Roman"/>
          <w:color w:val="auto"/>
        </w:rPr>
        <w:t>Úlohy</w:t>
      </w:r>
      <w:proofErr w:type="spellEnd"/>
      <w:r w:rsidRPr="00563C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63C56">
        <w:rPr>
          <w:rFonts w:ascii="Times New Roman" w:hAnsi="Times New Roman" w:cs="Times New Roman"/>
          <w:color w:val="auto"/>
        </w:rPr>
        <w:t>rytíře</w:t>
      </w:r>
      <w:proofErr w:type="spellEnd"/>
      <w:r w:rsidRPr="00563C56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563C56">
        <w:rPr>
          <w:rFonts w:ascii="Times New Roman" w:hAnsi="Times New Roman" w:cs="Times New Roman"/>
          <w:color w:val="auto"/>
        </w:rPr>
        <w:t>Mére</w:t>
      </w:r>
      <w:bookmarkEnd w:id="4"/>
      <w:bookmarkEnd w:id="5"/>
      <w:proofErr w:type="spellEnd"/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>Podnět k</w:t>
      </w:r>
      <w:r>
        <w:rPr>
          <w:color w:val="auto"/>
          <w:sz w:val="22"/>
          <w:szCs w:val="22"/>
        </w:rPr>
        <w:t> velmi známé</w:t>
      </w:r>
      <w:r w:rsidRPr="00563C56">
        <w:rPr>
          <w:color w:val="auto"/>
          <w:sz w:val="22"/>
          <w:szCs w:val="22"/>
        </w:rPr>
        <w:t xml:space="preserve"> úloze o házení kostkami poskytl rytíř </w:t>
      </w:r>
      <w:proofErr w:type="spellStart"/>
      <w:r>
        <w:rPr>
          <w:color w:val="auto"/>
          <w:sz w:val="22"/>
          <w:szCs w:val="22"/>
        </w:rPr>
        <w:t>Antoine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Gombaud</w:t>
      </w:r>
      <w:proofErr w:type="spellEnd"/>
      <w:r w:rsidRPr="00563C56">
        <w:rPr>
          <w:color w:val="auto"/>
          <w:sz w:val="22"/>
          <w:szCs w:val="22"/>
        </w:rPr>
        <w:t xml:space="preserve"> de </w:t>
      </w:r>
      <w:proofErr w:type="spellStart"/>
      <w:r w:rsidRPr="00563C56">
        <w:rPr>
          <w:color w:val="auto"/>
          <w:sz w:val="22"/>
          <w:szCs w:val="22"/>
        </w:rPr>
        <w:t>M</w:t>
      </w:r>
      <w:r>
        <w:rPr>
          <w:color w:val="auto"/>
          <w:sz w:val="22"/>
          <w:szCs w:val="22"/>
        </w:rPr>
        <w:t>é</w:t>
      </w:r>
      <w:r w:rsidRPr="00563C56">
        <w:rPr>
          <w:color w:val="auto"/>
          <w:sz w:val="22"/>
          <w:szCs w:val="22"/>
        </w:rPr>
        <w:t>re</w:t>
      </w:r>
      <w:proofErr w:type="spellEnd"/>
      <w:r w:rsidRPr="00563C56">
        <w:rPr>
          <w:color w:val="auto"/>
          <w:sz w:val="22"/>
          <w:szCs w:val="22"/>
        </w:rPr>
        <w:t xml:space="preserve"> (</w:t>
      </w:r>
      <w:r>
        <w:rPr>
          <w:color w:val="auto"/>
          <w:sz w:val="22"/>
          <w:szCs w:val="22"/>
        </w:rPr>
        <w:t>1607-1684</w:t>
      </w:r>
      <w:r w:rsidRPr="00563C56">
        <w:rPr>
          <w:color w:val="auto"/>
          <w:sz w:val="22"/>
          <w:szCs w:val="22"/>
        </w:rPr>
        <w:t xml:space="preserve">). </w:t>
      </w:r>
      <w:r>
        <w:rPr>
          <w:color w:val="auto"/>
          <w:sz w:val="22"/>
          <w:szCs w:val="22"/>
        </w:rPr>
        <w:t xml:space="preserve"> Šlo o známou postavu na francouzském dvoře, kde rád bavil společnost tím, že </w:t>
      </w:r>
      <w:r w:rsidRPr="00563C56">
        <w:rPr>
          <w:color w:val="auto"/>
          <w:sz w:val="22"/>
          <w:szCs w:val="22"/>
        </w:rPr>
        <w:t>uzavíral různé sázky.</w:t>
      </w:r>
      <w:r>
        <w:rPr>
          <w:color w:val="auto"/>
          <w:sz w:val="22"/>
          <w:szCs w:val="22"/>
        </w:rPr>
        <w:t xml:space="preserve"> </w:t>
      </w:r>
      <w:r w:rsidRPr="00563C56">
        <w:rPr>
          <w:color w:val="auto"/>
          <w:sz w:val="22"/>
          <w:szCs w:val="22"/>
        </w:rPr>
        <w:t xml:space="preserve">Nejprve se sázel o to, že ve čtyřech hodech jednou kostkou padne alespoň jednou šestka. Protože pravděpodobnost padnutí šestky je 1/6, představoval si, že při čtyřech hodech bude pravděpodobnost 4 krát větší, tedy 4/6=2/3 což je </w:t>
      </w:r>
      <w:r>
        <w:rPr>
          <w:color w:val="auto"/>
          <w:sz w:val="22"/>
          <w:szCs w:val="22"/>
        </w:rPr>
        <w:t xml:space="preserve">číslo </w:t>
      </w:r>
      <w:r w:rsidRPr="00563C56">
        <w:rPr>
          <w:color w:val="auto"/>
          <w:sz w:val="22"/>
          <w:szCs w:val="22"/>
        </w:rPr>
        <w:t xml:space="preserve">větší než polovina. </w:t>
      </w:r>
      <w:r>
        <w:rPr>
          <w:color w:val="auto"/>
          <w:sz w:val="22"/>
          <w:szCs w:val="22"/>
        </w:rPr>
        <w:t xml:space="preserve">Jeho závěr </w:t>
      </w:r>
      <w:r w:rsidRPr="00563C56">
        <w:rPr>
          <w:color w:val="auto"/>
          <w:sz w:val="22"/>
          <w:szCs w:val="22"/>
        </w:rPr>
        <w:t>je sice</w:t>
      </w:r>
      <w:r>
        <w:rPr>
          <w:color w:val="auto"/>
          <w:sz w:val="22"/>
          <w:szCs w:val="22"/>
        </w:rPr>
        <w:t xml:space="preserve"> správný, ale je učiněn na základě</w:t>
      </w:r>
      <w:r w:rsidRPr="00563C56">
        <w:rPr>
          <w:color w:val="auto"/>
          <w:sz w:val="22"/>
          <w:szCs w:val="22"/>
        </w:rPr>
        <w:t xml:space="preserve"> nesprávn</w:t>
      </w:r>
      <w:r>
        <w:rPr>
          <w:color w:val="auto"/>
          <w:sz w:val="22"/>
          <w:szCs w:val="22"/>
        </w:rPr>
        <w:t>é úvahy a chybného výpočtu. D</w:t>
      </w:r>
      <w:r w:rsidRPr="00563C56">
        <w:rPr>
          <w:color w:val="auto"/>
          <w:sz w:val="22"/>
          <w:szCs w:val="22"/>
        </w:rPr>
        <w:t xml:space="preserve">e </w:t>
      </w:r>
      <w:proofErr w:type="spellStart"/>
      <w:r w:rsidRPr="00563C56">
        <w:rPr>
          <w:color w:val="auto"/>
          <w:sz w:val="22"/>
          <w:szCs w:val="22"/>
        </w:rPr>
        <w:t>Mére</w:t>
      </w:r>
      <w:proofErr w:type="spellEnd"/>
      <w:r w:rsidRPr="00563C56">
        <w:rPr>
          <w:color w:val="auto"/>
          <w:sz w:val="22"/>
          <w:szCs w:val="22"/>
        </w:rPr>
        <w:t xml:space="preserve"> vyhrával, neboť správné řešení 1-</w:t>
      </w:r>
      <w:r>
        <w:rPr>
          <w:color w:val="auto"/>
          <w:sz w:val="22"/>
          <w:szCs w:val="22"/>
        </w:rPr>
        <w:t xml:space="preserve"> </w:t>
      </w:r>
      <w:r w:rsidRPr="00563C56">
        <w:rPr>
          <w:color w:val="auto"/>
          <w:sz w:val="22"/>
          <w:szCs w:val="22"/>
        </w:rPr>
        <w:t>(5/6)</w:t>
      </w:r>
      <w:r>
        <w:rPr>
          <w:color w:val="auto"/>
          <w:sz w:val="22"/>
          <w:szCs w:val="22"/>
          <w:vertAlign w:val="superscript"/>
        </w:rPr>
        <w:t>4</w:t>
      </w:r>
      <w:r w:rsidRPr="00563C56">
        <w:rPr>
          <w:color w:val="auto"/>
          <w:sz w:val="22"/>
          <w:szCs w:val="22"/>
        </w:rPr>
        <w:t xml:space="preserve"> =</w:t>
      </w:r>
      <w:r>
        <w:rPr>
          <w:color w:val="auto"/>
          <w:sz w:val="22"/>
          <w:szCs w:val="22"/>
        </w:rPr>
        <w:t xml:space="preserve"> 0,5177 </w:t>
      </w:r>
      <w:r w:rsidRPr="00563C56">
        <w:rPr>
          <w:color w:val="auto"/>
          <w:sz w:val="22"/>
          <w:szCs w:val="22"/>
        </w:rPr>
        <w:t xml:space="preserve">je také větší než polovina. </w:t>
      </w:r>
    </w:p>
    <w:p w:rsidR="001058B8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>Pak hru poněkud upravi</w:t>
      </w:r>
      <w:r>
        <w:rPr>
          <w:color w:val="auto"/>
          <w:sz w:val="22"/>
          <w:szCs w:val="22"/>
        </w:rPr>
        <w:t>l</w:t>
      </w:r>
      <w:r w:rsidRPr="00563C56">
        <w:rPr>
          <w:color w:val="auto"/>
          <w:sz w:val="22"/>
          <w:szCs w:val="22"/>
        </w:rPr>
        <w:t xml:space="preserve"> a zkomplikova</w:t>
      </w:r>
      <w:r>
        <w:rPr>
          <w:color w:val="auto"/>
          <w:sz w:val="22"/>
          <w:szCs w:val="22"/>
        </w:rPr>
        <w:t>l</w:t>
      </w:r>
      <w:r w:rsidRPr="00563C56">
        <w:rPr>
          <w:color w:val="auto"/>
          <w:sz w:val="22"/>
          <w:szCs w:val="22"/>
        </w:rPr>
        <w:t xml:space="preserve">. Začal se sázet, že ve 24 hodech dvěma kostkami padnou alespoň jednou dvě šestky. Dvě šestky padnou s pravděpodobností 1/36 a podle </w:t>
      </w:r>
      <w:r>
        <w:rPr>
          <w:color w:val="auto"/>
          <w:sz w:val="22"/>
          <w:szCs w:val="22"/>
        </w:rPr>
        <w:t>analogických</w:t>
      </w:r>
      <w:r w:rsidRPr="00563C56">
        <w:rPr>
          <w:color w:val="auto"/>
          <w:sz w:val="22"/>
          <w:szCs w:val="22"/>
        </w:rPr>
        <w:t xml:space="preserve"> představ by měla pravděpodobnost padnutí dvou šestek ve 24 násobném hodu být 24 krát větší, tedy 24/36= 2/3 což je opět větší než polovina. Jenže v této hře se od rytíře de </w:t>
      </w:r>
      <w:proofErr w:type="spellStart"/>
      <w:r w:rsidRPr="00563C56">
        <w:rPr>
          <w:color w:val="auto"/>
          <w:sz w:val="22"/>
          <w:szCs w:val="22"/>
        </w:rPr>
        <w:t>Mére</w:t>
      </w:r>
      <w:proofErr w:type="spellEnd"/>
      <w:r w:rsidRPr="00563C56">
        <w:rPr>
          <w:color w:val="auto"/>
          <w:sz w:val="22"/>
          <w:szCs w:val="22"/>
        </w:rPr>
        <w:t xml:space="preserve"> začala štěstěna zcela odvracet a on prohráva</w:t>
      </w:r>
      <w:r>
        <w:rPr>
          <w:color w:val="auto"/>
          <w:sz w:val="22"/>
          <w:szCs w:val="22"/>
        </w:rPr>
        <w:t>l</w:t>
      </w:r>
      <w:r w:rsidRPr="00563C56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 xml:space="preserve">V roce 1653 se zřejmě na společné cestě do </w:t>
      </w:r>
      <w:proofErr w:type="spellStart"/>
      <w:r>
        <w:rPr>
          <w:color w:val="auto"/>
          <w:sz w:val="22"/>
          <w:szCs w:val="22"/>
        </w:rPr>
        <w:t>Poitou</w:t>
      </w:r>
      <w:proofErr w:type="spellEnd"/>
      <w:r>
        <w:rPr>
          <w:color w:val="auto"/>
          <w:sz w:val="22"/>
          <w:szCs w:val="22"/>
        </w:rPr>
        <w:t xml:space="preserve"> o své problémy podělil s </w:t>
      </w:r>
      <w:proofErr w:type="spellStart"/>
      <w:r w:rsidRPr="00563C56">
        <w:rPr>
          <w:color w:val="auto"/>
          <w:sz w:val="22"/>
          <w:szCs w:val="22"/>
        </w:rPr>
        <w:t>B</w:t>
      </w:r>
      <w:r>
        <w:rPr>
          <w:color w:val="auto"/>
          <w:sz w:val="22"/>
          <w:szCs w:val="22"/>
        </w:rPr>
        <w:t>laise</w:t>
      </w:r>
      <w:proofErr w:type="spellEnd"/>
      <w:r w:rsidRPr="00563C56">
        <w:rPr>
          <w:color w:val="auto"/>
          <w:sz w:val="22"/>
          <w:szCs w:val="22"/>
        </w:rPr>
        <w:t xml:space="preserve"> Pascal</w:t>
      </w:r>
      <w:r>
        <w:rPr>
          <w:color w:val="auto"/>
          <w:sz w:val="22"/>
          <w:szCs w:val="22"/>
        </w:rPr>
        <w:t>em. T</w:t>
      </w:r>
      <w:r w:rsidRPr="00563C56">
        <w:rPr>
          <w:color w:val="auto"/>
          <w:sz w:val="22"/>
          <w:szCs w:val="22"/>
        </w:rPr>
        <w:t xml:space="preserve">en pak rozebíral </w:t>
      </w:r>
      <w:r>
        <w:rPr>
          <w:color w:val="auto"/>
          <w:sz w:val="22"/>
          <w:szCs w:val="22"/>
        </w:rPr>
        <w:t>uvedenou</w:t>
      </w:r>
      <w:r w:rsidRPr="00563C56">
        <w:rPr>
          <w:color w:val="auto"/>
          <w:sz w:val="22"/>
          <w:szCs w:val="22"/>
        </w:rPr>
        <w:t xml:space="preserve"> úlohu v již zmíněné korespondenci</w:t>
      </w:r>
      <w:r>
        <w:rPr>
          <w:color w:val="auto"/>
          <w:sz w:val="22"/>
          <w:szCs w:val="22"/>
        </w:rPr>
        <w:t xml:space="preserve"> s </w:t>
      </w:r>
      <w:proofErr w:type="spellStart"/>
      <w:r>
        <w:rPr>
          <w:color w:val="auto"/>
          <w:sz w:val="22"/>
          <w:szCs w:val="22"/>
        </w:rPr>
        <w:t>Pierrem</w:t>
      </w:r>
      <w:proofErr w:type="spellEnd"/>
      <w:r>
        <w:rPr>
          <w:color w:val="auto"/>
          <w:sz w:val="22"/>
          <w:szCs w:val="22"/>
        </w:rPr>
        <w:t xml:space="preserve"> de </w:t>
      </w:r>
      <w:proofErr w:type="spellStart"/>
      <w:proofErr w:type="gramStart"/>
      <w:r>
        <w:rPr>
          <w:color w:val="auto"/>
          <w:sz w:val="22"/>
          <w:szCs w:val="22"/>
        </w:rPr>
        <w:t>Fermatem</w:t>
      </w:r>
      <w:proofErr w:type="spellEnd"/>
      <w:proofErr w:type="gramEnd"/>
      <w:r w:rsidRPr="00563C56">
        <w:rPr>
          <w:color w:val="auto"/>
          <w:sz w:val="22"/>
          <w:szCs w:val="22"/>
        </w:rPr>
        <w:t xml:space="preserve">. Vypočítal správně, že výsledek je </w:t>
      </w:r>
      <w:r>
        <w:rPr>
          <w:color w:val="auto"/>
          <w:sz w:val="22"/>
          <w:szCs w:val="22"/>
        </w:rPr>
        <w:t xml:space="preserve"> </w:t>
      </w:r>
      <w:r w:rsidRPr="00563C56">
        <w:rPr>
          <w:color w:val="auto"/>
          <w:sz w:val="22"/>
          <w:szCs w:val="22"/>
        </w:rPr>
        <w:t>1-</w:t>
      </w:r>
      <w:r>
        <w:rPr>
          <w:color w:val="auto"/>
          <w:sz w:val="22"/>
          <w:szCs w:val="22"/>
        </w:rPr>
        <w:t xml:space="preserve"> </w:t>
      </w:r>
      <w:r w:rsidRPr="00563C56">
        <w:rPr>
          <w:color w:val="auto"/>
          <w:sz w:val="22"/>
          <w:szCs w:val="22"/>
        </w:rPr>
        <w:t>(</w:t>
      </w:r>
      <w:r>
        <w:rPr>
          <w:color w:val="auto"/>
          <w:sz w:val="22"/>
          <w:szCs w:val="22"/>
        </w:rPr>
        <w:t>3</w:t>
      </w:r>
      <w:r w:rsidRPr="00563C56">
        <w:rPr>
          <w:color w:val="auto"/>
          <w:sz w:val="22"/>
          <w:szCs w:val="22"/>
        </w:rPr>
        <w:t>5/</w:t>
      </w:r>
      <w:r>
        <w:rPr>
          <w:color w:val="auto"/>
          <w:sz w:val="22"/>
          <w:szCs w:val="22"/>
        </w:rPr>
        <w:t>3</w:t>
      </w:r>
      <w:r w:rsidRPr="00563C56">
        <w:rPr>
          <w:color w:val="auto"/>
          <w:sz w:val="22"/>
          <w:szCs w:val="22"/>
        </w:rPr>
        <w:t>6)</w:t>
      </w:r>
      <w:r>
        <w:rPr>
          <w:color w:val="auto"/>
          <w:sz w:val="22"/>
          <w:szCs w:val="22"/>
          <w:vertAlign w:val="superscript"/>
        </w:rPr>
        <w:t>24</w:t>
      </w:r>
      <w:r w:rsidRPr="00563C56">
        <w:rPr>
          <w:color w:val="auto"/>
          <w:sz w:val="22"/>
          <w:szCs w:val="22"/>
        </w:rPr>
        <w:t xml:space="preserve"> =</w:t>
      </w:r>
      <w:r>
        <w:rPr>
          <w:color w:val="auto"/>
          <w:sz w:val="22"/>
          <w:szCs w:val="22"/>
        </w:rPr>
        <w:t xml:space="preserve"> 0,4914 a došel ke správnému závěru, že v tomto případě je skutečně větší šance na prohru.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Při řešení této úlohy v lekcích o pravděpodobnosti se velmi zřetelně ukazuje smysl principu genetické paralely. Studenti často uvažují naprosto stejně jako rytíř de </w:t>
      </w:r>
      <w:proofErr w:type="spellStart"/>
      <w:r>
        <w:rPr>
          <w:color w:val="auto"/>
          <w:sz w:val="22"/>
          <w:szCs w:val="22"/>
        </w:rPr>
        <w:t>Mére</w:t>
      </w:r>
      <w:proofErr w:type="spellEnd"/>
      <w:r>
        <w:rPr>
          <w:color w:val="auto"/>
          <w:sz w:val="22"/>
          <w:szCs w:val="22"/>
        </w:rPr>
        <w:t>.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 xml:space="preserve">Pascala i Fermata známe spíše z jiných oborů než jako zakladatele počtu pravděpodobnosti. 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Blaise</w:t>
      </w:r>
      <w:proofErr w:type="spellEnd"/>
      <w:r>
        <w:rPr>
          <w:color w:val="auto"/>
          <w:sz w:val="22"/>
          <w:szCs w:val="22"/>
        </w:rPr>
        <w:t xml:space="preserve"> </w:t>
      </w:r>
      <w:r w:rsidRPr="00563C56">
        <w:rPr>
          <w:color w:val="auto"/>
          <w:sz w:val="22"/>
          <w:szCs w:val="22"/>
        </w:rPr>
        <w:t xml:space="preserve">Pascal </w:t>
      </w:r>
      <w:r>
        <w:rPr>
          <w:color w:val="auto"/>
          <w:sz w:val="22"/>
          <w:szCs w:val="22"/>
        </w:rPr>
        <w:t xml:space="preserve">(1623-1662) projevoval genialitu už v mládí, kdy </w:t>
      </w:r>
      <w:r w:rsidRPr="00563C56">
        <w:rPr>
          <w:color w:val="auto"/>
          <w:sz w:val="22"/>
          <w:szCs w:val="22"/>
        </w:rPr>
        <w:t>napsal dílo o kuželosečkách</w:t>
      </w:r>
      <w:r>
        <w:rPr>
          <w:color w:val="auto"/>
          <w:sz w:val="22"/>
          <w:szCs w:val="22"/>
        </w:rPr>
        <w:t>. S</w:t>
      </w:r>
      <w:r w:rsidRPr="00563C56">
        <w:rPr>
          <w:color w:val="auto"/>
          <w:sz w:val="22"/>
          <w:szCs w:val="22"/>
        </w:rPr>
        <w:t xml:space="preserve">vými úvahami předjímal i principy diferenciálního počtu, sestrojil počítací stroj a ve fyzice je znám svými výsledky z hydrostatiky a </w:t>
      </w:r>
      <w:r>
        <w:rPr>
          <w:color w:val="auto"/>
          <w:sz w:val="22"/>
          <w:szCs w:val="22"/>
        </w:rPr>
        <w:t>studiemi o</w:t>
      </w:r>
      <w:r w:rsidRPr="00563C56">
        <w:rPr>
          <w:color w:val="auto"/>
          <w:sz w:val="22"/>
          <w:szCs w:val="22"/>
        </w:rPr>
        <w:t xml:space="preserve"> atmosférickém tlaku.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>Zabýval se též filosofií a teologií</w:t>
      </w:r>
      <w:r>
        <w:rPr>
          <w:color w:val="auto"/>
          <w:sz w:val="22"/>
          <w:szCs w:val="22"/>
        </w:rPr>
        <w:t>. J</w:t>
      </w:r>
      <w:r w:rsidRPr="00563C56">
        <w:rPr>
          <w:color w:val="auto"/>
          <w:sz w:val="22"/>
          <w:szCs w:val="22"/>
        </w:rPr>
        <w:t xml:space="preserve">eho </w:t>
      </w:r>
      <w:proofErr w:type="spellStart"/>
      <w:r w:rsidRPr="00563C56">
        <w:rPr>
          <w:color w:val="auto"/>
          <w:sz w:val="22"/>
          <w:szCs w:val="22"/>
        </w:rPr>
        <w:t>protijezuitsk</w:t>
      </w:r>
      <w:r>
        <w:rPr>
          <w:color w:val="auto"/>
          <w:sz w:val="22"/>
          <w:szCs w:val="22"/>
        </w:rPr>
        <w:t>é</w:t>
      </w:r>
      <w:proofErr w:type="spellEnd"/>
      <w:r w:rsidRPr="00563C56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„</w:t>
      </w:r>
      <w:r w:rsidRPr="00563C56">
        <w:rPr>
          <w:color w:val="auto"/>
          <w:sz w:val="22"/>
          <w:szCs w:val="22"/>
        </w:rPr>
        <w:t>Listy venkovana</w:t>
      </w:r>
      <w:r>
        <w:rPr>
          <w:color w:val="auto"/>
          <w:sz w:val="22"/>
          <w:szCs w:val="22"/>
        </w:rPr>
        <w:t>“</w:t>
      </w:r>
      <w:r w:rsidRPr="00563C56">
        <w:rPr>
          <w:color w:val="auto"/>
          <w:sz w:val="22"/>
          <w:szCs w:val="22"/>
        </w:rPr>
        <w:t xml:space="preserve"> se dočkal</w:t>
      </w:r>
      <w:r>
        <w:rPr>
          <w:color w:val="auto"/>
          <w:sz w:val="22"/>
          <w:szCs w:val="22"/>
        </w:rPr>
        <w:t>y zákazu a způsobily ve Francii značný skandál.</w:t>
      </w:r>
      <w:r w:rsidRPr="00563C56">
        <w:rPr>
          <w:color w:val="auto"/>
          <w:sz w:val="22"/>
          <w:szCs w:val="22"/>
        </w:rPr>
        <w:t xml:space="preserve"> 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 xml:space="preserve">Na rozdíl od </w:t>
      </w:r>
      <w:r>
        <w:rPr>
          <w:color w:val="auto"/>
          <w:sz w:val="22"/>
          <w:szCs w:val="22"/>
        </w:rPr>
        <w:t>svého přítele</w:t>
      </w:r>
      <w:r w:rsidRPr="00563C56">
        <w:rPr>
          <w:color w:val="auto"/>
          <w:sz w:val="22"/>
          <w:szCs w:val="22"/>
        </w:rPr>
        <w:t xml:space="preserve"> </w:t>
      </w:r>
      <w:proofErr w:type="spellStart"/>
      <w:r w:rsidRPr="00563C56">
        <w:rPr>
          <w:color w:val="auto"/>
          <w:sz w:val="22"/>
          <w:szCs w:val="22"/>
        </w:rPr>
        <w:t>Pierre</w:t>
      </w:r>
      <w:proofErr w:type="spellEnd"/>
      <w:r w:rsidRPr="00563C56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de </w:t>
      </w:r>
      <w:r w:rsidRPr="00563C56">
        <w:rPr>
          <w:color w:val="auto"/>
          <w:sz w:val="22"/>
          <w:szCs w:val="22"/>
        </w:rPr>
        <w:t xml:space="preserve">Fermat </w:t>
      </w:r>
      <w:r>
        <w:rPr>
          <w:color w:val="auto"/>
          <w:sz w:val="22"/>
          <w:szCs w:val="22"/>
        </w:rPr>
        <w:t xml:space="preserve">(1601-1665) </w:t>
      </w:r>
      <w:r w:rsidRPr="00563C56">
        <w:rPr>
          <w:color w:val="auto"/>
          <w:sz w:val="22"/>
          <w:szCs w:val="22"/>
        </w:rPr>
        <w:t>vystudoval práva a působil jako parlamentní rada v Toulouse. Byl znám svým mimořádným jazykovým nadáním</w:t>
      </w:r>
      <w:r>
        <w:rPr>
          <w:color w:val="auto"/>
          <w:sz w:val="22"/>
          <w:szCs w:val="22"/>
        </w:rPr>
        <w:t xml:space="preserve"> a vybavením. M</w:t>
      </w:r>
      <w:r w:rsidRPr="00563C56">
        <w:rPr>
          <w:color w:val="auto"/>
          <w:sz w:val="22"/>
          <w:szCs w:val="22"/>
        </w:rPr>
        <w:t xml:space="preserve">atematikou se zabýval pouze ze záliby. </w:t>
      </w:r>
      <w:r>
        <w:rPr>
          <w:color w:val="auto"/>
          <w:sz w:val="22"/>
          <w:szCs w:val="22"/>
        </w:rPr>
        <w:t>J</w:t>
      </w:r>
      <w:r w:rsidRPr="00563C56">
        <w:rPr>
          <w:color w:val="auto"/>
          <w:sz w:val="22"/>
          <w:szCs w:val="22"/>
        </w:rPr>
        <w:t xml:space="preserve">e považován </w:t>
      </w:r>
      <w:r>
        <w:rPr>
          <w:color w:val="auto"/>
          <w:sz w:val="22"/>
          <w:szCs w:val="22"/>
        </w:rPr>
        <w:t xml:space="preserve">také </w:t>
      </w:r>
      <w:r w:rsidRPr="00563C56">
        <w:rPr>
          <w:color w:val="auto"/>
          <w:sz w:val="22"/>
          <w:szCs w:val="22"/>
        </w:rPr>
        <w:t xml:space="preserve">za jednoho ze zakladatelů teorie čísel. Svoji slavnou „velkou </w:t>
      </w:r>
      <w:proofErr w:type="spellStart"/>
      <w:r w:rsidRPr="00563C56">
        <w:rPr>
          <w:color w:val="auto"/>
          <w:sz w:val="22"/>
          <w:szCs w:val="22"/>
        </w:rPr>
        <w:t>Fermatovu</w:t>
      </w:r>
      <w:proofErr w:type="spellEnd"/>
      <w:r w:rsidRPr="00563C56">
        <w:rPr>
          <w:color w:val="auto"/>
          <w:sz w:val="22"/>
          <w:szCs w:val="22"/>
        </w:rPr>
        <w:t xml:space="preserve"> větu“ formuloval na okraj jednoho spisku, kam, se mu údajně nevešel velmi jednoduchý a elementární důkaz, který ho právě napadl. Tato věta pak odolávala matematikům po více než 3 století a její (zdaleka ne elementární) důkaz přinesl až </w:t>
      </w:r>
      <w:r>
        <w:rPr>
          <w:color w:val="auto"/>
          <w:sz w:val="22"/>
          <w:szCs w:val="22"/>
        </w:rPr>
        <w:t xml:space="preserve">britský matematik </w:t>
      </w:r>
      <w:proofErr w:type="spellStart"/>
      <w:r w:rsidRPr="00563C56">
        <w:rPr>
          <w:color w:val="auto"/>
          <w:sz w:val="22"/>
          <w:szCs w:val="22"/>
        </w:rPr>
        <w:t>Andrew</w:t>
      </w:r>
      <w:proofErr w:type="spellEnd"/>
      <w:r w:rsidRPr="00563C56">
        <w:rPr>
          <w:color w:val="auto"/>
          <w:sz w:val="22"/>
          <w:szCs w:val="22"/>
        </w:rPr>
        <w:t xml:space="preserve"> </w:t>
      </w:r>
      <w:proofErr w:type="spellStart"/>
      <w:r w:rsidRPr="00563C56">
        <w:rPr>
          <w:color w:val="auto"/>
          <w:sz w:val="22"/>
          <w:szCs w:val="22"/>
        </w:rPr>
        <w:t>W</w:t>
      </w:r>
      <w:r>
        <w:rPr>
          <w:color w:val="auto"/>
          <w:sz w:val="22"/>
          <w:szCs w:val="22"/>
        </w:rPr>
        <w:t>i</w:t>
      </w:r>
      <w:r w:rsidRPr="00563C56">
        <w:rPr>
          <w:color w:val="auto"/>
          <w:sz w:val="22"/>
          <w:szCs w:val="22"/>
        </w:rPr>
        <w:t>les</w:t>
      </w:r>
      <w:proofErr w:type="spellEnd"/>
      <w:r w:rsidRPr="00563C56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(*1953) </w:t>
      </w:r>
      <w:r w:rsidRPr="00563C56">
        <w:rPr>
          <w:color w:val="auto"/>
          <w:sz w:val="22"/>
          <w:szCs w:val="22"/>
        </w:rPr>
        <w:t>v roce 1997.</w:t>
      </w:r>
    </w:p>
    <w:p w:rsidR="001058B8" w:rsidRPr="00563C56" w:rsidRDefault="001058B8" w:rsidP="001058B8">
      <w:pPr>
        <w:pStyle w:val="Nadpis2"/>
        <w:rPr>
          <w:rFonts w:ascii="Times New Roman" w:hAnsi="Times New Roman" w:cs="Times New Roman"/>
          <w:color w:val="auto"/>
        </w:rPr>
      </w:pPr>
      <w:bookmarkStart w:id="6" w:name="_Toc477770586"/>
      <w:bookmarkStart w:id="7" w:name="_Toc484284602"/>
      <w:r>
        <w:rPr>
          <w:rFonts w:ascii="Times New Roman" w:hAnsi="Times New Roman" w:cs="Times New Roman"/>
          <w:color w:val="auto"/>
        </w:rPr>
        <w:t xml:space="preserve">4 </w:t>
      </w:r>
      <w:proofErr w:type="spellStart"/>
      <w:r w:rsidRPr="00563C56">
        <w:rPr>
          <w:rFonts w:ascii="Times New Roman" w:hAnsi="Times New Roman" w:cs="Times New Roman"/>
          <w:color w:val="auto"/>
        </w:rPr>
        <w:t>Christia</w:t>
      </w:r>
      <w:r>
        <w:rPr>
          <w:rFonts w:ascii="Times New Roman" w:hAnsi="Times New Roman" w:cs="Times New Roman"/>
          <w:color w:val="auto"/>
        </w:rPr>
        <w:t>a</w:t>
      </w:r>
      <w:r w:rsidRPr="00563C56">
        <w:rPr>
          <w:rFonts w:ascii="Times New Roman" w:hAnsi="Times New Roman" w:cs="Times New Roman"/>
          <w:color w:val="auto"/>
        </w:rPr>
        <w:t>n</w:t>
      </w:r>
      <w:proofErr w:type="spellEnd"/>
      <w:r w:rsidRPr="00563C56">
        <w:rPr>
          <w:rFonts w:ascii="Times New Roman" w:hAnsi="Times New Roman" w:cs="Times New Roman"/>
          <w:color w:val="auto"/>
        </w:rPr>
        <w:t xml:space="preserve"> Huygens</w:t>
      </w:r>
      <w:bookmarkEnd w:id="6"/>
      <w:bookmarkEnd w:id="7"/>
    </w:p>
    <w:p w:rsidR="001058B8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 xml:space="preserve">Shodou okolností další z matematiků zabývajícími se náhodou, </w:t>
      </w:r>
      <w:proofErr w:type="spellStart"/>
      <w:r w:rsidRPr="00563C56">
        <w:rPr>
          <w:color w:val="auto"/>
          <w:sz w:val="22"/>
          <w:szCs w:val="22"/>
        </w:rPr>
        <w:t>Christia</w:t>
      </w:r>
      <w:r>
        <w:rPr>
          <w:color w:val="auto"/>
          <w:sz w:val="22"/>
          <w:szCs w:val="22"/>
        </w:rPr>
        <w:t>a</w:t>
      </w:r>
      <w:r w:rsidRPr="00563C56">
        <w:rPr>
          <w:color w:val="auto"/>
          <w:sz w:val="22"/>
          <w:szCs w:val="22"/>
        </w:rPr>
        <w:t>n</w:t>
      </w:r>
      <w:proofErr w:type="spellEnd"/>
      <w:r w:rsidRPr="00563C56">
        <w:rPr>
          <w:color w:val="auto"/>
          <w:sz w:val="22"/>
          <w:szCs w:val="22"/>
        </w:rPr>
        <w:t xml:space="preserve"> </w:t>
      </w:r>
      <w:proofErr w:type="spellStart"/>
      <w:r w:rsidRPr="00563C56">
        <w:rPr>
          <w:color w:val="auto"/>
          <w:sz w:val="22"/>
          <w:szCs w:val="22"/>
        </w:rPr>
        <w:t>Huygens</w:t>
      </w:r>
      <w:proofErr w:type="spellEnd"/>
      <w:r w:rsidRPr="00563C56">
        <w:rPr>
          <w:color w:val="auto"/>
          <w:sz w:val="22"/>
          <w:szCs w:val="22"/>
        </w:rPr>
        <w:t xml:space="preserve"> (1629-</w:t>
      </w:r>
      <w:r>
        <w:rPr>
          <w:color w:val="auto"/>
          <w:sz w:val="22"/>
          <w:szCs w:val="22"/>
        </w:rPr>
        <w:t>16</w:t>
      </w:r>
      <w:r w:rsidRPr="00563C56">
        <w:rPr>
          <w:color w:val="auto"/>
          <w:sz w:val="22"/>
          <w:szCs w:val="22"/>
        </w:rPr>
        <w:t xml:space="preserve">95) byl </w:t>
      </w:r>
      <w:r>
        <w:rPr>
          <w:color w:val="auto"/>
          <w:sz w:val="22"/>
          <w:szCs w:val="22"/>
        </w:rPr>
        <w:t xml:space="preserve">(podobně jako Fermat) také </w:t>
      </w:r>
      <w:r w:rsidRPr="00563C56">
        <w:rPr>
          <w:color w:val="auto"/>
          <w:sz w:val="22"/>
          <w:szCs w:val="22"/>
        </w:rPr>
        <w:t xml:space="preserve">právníkem, ale také matematikem, fyzikem a astronomem. </w:t>
      </w:r>
      <w:r>
        <w:rPr>
          <w:color w:val="auto"/>
          <w:sz w:val="22"/>
          <w:szCs w:val="22"/>
        </w:rPr>
        <w:t>Studoval v </w:t>
      </w:r>
      <w:proofErr w:type="spellStart"/>
      <w:r>
        <w:rPr>
          <w:color w:val="auto"/>
          <w:sz w:val="22"/>
          <w:szCs w:val="22"/>
        </w:rPr>
        <w:t>Leydenu</w:t>
      </w:r>
      <w:proofErr w:type="spellEnd"/>
      <w:r>
        <w:rPr>
          <w:color w:val="auto"/>
          <w:sz w:val="22"/>
          <w:szCs w:val="22"/>
        </w:rPr>
        <w:t>, v </w:t>
      </w:r>
      <w:proofErr w:type="spellStart"/>
      <w:r>
        <w:rPr>
          <w:color w:val="auto"/>
          <w:sz w:val="22"/>
          <w:szCs w:val="22"/>
        </w:rPr>
        <w:t>Bredě</w:t>
      </w:r>
      <w:proofErr w:type="spellEnd"/>
      <w:r>
        <w:rPr>
          <w:color w:val="auto"/>
          <w:sz w:val="22"/>
          <w:szCs w:val="22"/>
        </w:rPr>
        <w:t xml:space="preserve"> a </w:t>
      </w:r>
      <w:proofErr w:type="spellStart"/>
      <w:r>
        <w:rPr>
          <w:color w:val="auto"/>
          <w:sz w:val="22"/>
          <w:szCs w:val="22"/>
        </w:rPr>
        <w:t>Angers</w:t>
      </w:r>
      <w:proofErr w:type="spellEnd"/>
      <w:r>
        <w:rPr>
          <w:color w:val="auto"/>
          <w:sz w:val="22"/>
          <w:szCs w:val="22"/>
        </w:rPr>
        <w:t>. V roce 1666 se stal členem francouzské Akademie věd. V letech 1666 až 1681 ž</w:t>
      </w:r>
      <w:r w:rsidRPr="00563C56">
        <w:rPr>
          <w:color w:val="auto"/>
          <w:sz w:val="22"/>
          <w:szCs w:val="22"/>
        </w:rPr>
        <w:t xml:space="preserve">il v Paříži a seznámil se zde s korespondencí </w:t>
      </w:r>
      <w:r>
        <w:rPr>
          <w:color w:val="auto"/>
          <w:sz w:val="22"/>
          <w:szCs w:val="22"/>
        </w:rPr>
        <w:t xml:space="preserve">de </w:t>
      </w:r>
      <w:r w:rsidRPr="00563C56">
        <w:rPr>
          <w:color w:val="auto"/>
          <w:sz w:val="22"/>
          <w:szCs w:val="22"/>
        </w:rPr>
        <w:t>Fermata a Pascala. Po zrušení Nantsk</w:t>
      </w:r>
      <w:r>
        <w:rPr>
          <w:color w:val="auto"/>
          <w:sz w:val="22"/>
          <w:szCs w:val="22"/>
        </w:rPr>
        <w:t>ého</w:t>
      </w:r>
      <w:r w:rsidRPr="00563C56">
        <w:rPr>
          <w:color w:val="auto"/>
          <w:sz w:val="22"/>
          <w:szCs w:val="22"/>
        </w:rPr>
        <w:t xml:space="preserve"> ediktu</w:t>
      </w:r>
      <w:r>
        <w:rPr>
          <w:color w:val="auto"/>
          <w:sz w:val="22"/>
          <w:szCs w:val="22"/>
        </w:rPr>
        <w:t>,</w:t>
      </w:r>
      <w:r w:rsidRPr="00563C56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který od roku 1598 do 1685 </w:t>
      </w:r>
      <w:r w:rsidRPr="00563C56">
        <w:rPr>
          <w:color w:val="auto"/>
          <w:sz w:val="22"/>
          <w:szCs w:val="22"/>
        </w:rPr>
        <w:t>zaručoval ve Francii náboženské svobody</w:t>
      </w:r>
      <w:r>
        <w:rPr>
          <w:color w:val="auto"/>
          <w:sz w:val="22"/>
          <w:szCs w:val="22"/>
        </w:rPr>
        <w:t>, byl</w:t>
      </w:r>
      <w:r w:rsidRPr="00563C56">
        <w:rPr>
          <w:color w:val="auto"/>
          <w:sz w:val="22"/>
          <w:szCs w:val="22"/>
        </w:rPr>
        <w:t xml:space="preserve"> jakožto protestant nakonec nucen přesídlit do rodného Haagu.</w:t>
      </w:r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Huygens</w:t>
      </w:r>
      <w:proofErr w:type="spellEnd"/>
      <w:r>
        <w:rPr>
          <w:color w:val="auto"/>
          <w:sz w:val="22"/>
          <w:szCs w:val="22"/>
        </w:rPr>
        <w:t xml:space="preserve"> se zabýval také kyvadlovými hodinami, dalekohledem, astronomií a přišel s vlnovou teorií světla.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lastRenderedPageBreak/>
        <w:t xml:space="preserve">Většina úloh obsažených v jeho spise De </w:t>
      </w:r>
      <w:proofErr w:type="spellStart"/>
      <w:r w:rsidRPr="00563C56">
        <w:rPr>
          <w:color w:val="auto"/>
          <w:sz w:val="22"/>
          <w:szCs w:val="22"/>
        </w:rPr>
        <w:t>ratiociniis</w:t>
      </w:r>
      <w:proofErr w:type="spellEnd"/>
      <w:r w:rsidRPr="00563C56">
        <w:rPr>
          <w:color w:val="auto"/>
          <w:sz w:val="22"/>
          <w:szCs w:val="22"/>
        </w:rPr>
        <w:t xml:space="preserve"> in </w:t>
      </w:r>
      <w:proofErr w:type="spellStart"/>
      <w:r w:rsidRPr="00563C56">
        <w:rPr>
          <w:color w:val="auto"/>
          <w:sz w:val="22"/>
          <w:szCs w:val="22"/>
        </w:rPr>
        <w:t>ludo</w:t>
      </w:r>
      <w:proofErr w:type="spellEnd"/>
      <w:r w:rsidRPr="00563C56">
        <w:rPr>
          <w:color w:val="auto"/>
          <w:sz w:val="22"/>
          <w:szCs w:val="22"/>
        </w:rPr>
        <w:t xml:space="preserve"> </w:t>
      </w:r>
      <w:proofErr w:type="spellStart"/>
      <w:r w:rsidRPr="00563C56">
        <w:rPr>
          <w:color w:val="auto"/>
          <w:sz w:val="22"/>
          <w:szCs w:val="22"/>
        </w:rPr>
        <w:t>aleae</w:t>
      </w:r>
      <w:proofErr w:type="spellEnd"/>
      <w:r w:rsidRPr="00563C56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(Úvahy o hře v kostky, 1657) </w:t>
      </w:r>
      <w:r w:rsidRPr="00563C56">
        <w:rPr>
          <w:color w:val="auto"/>
          <w:sz w:val="22"/>
          <w:szCs w:val="22"/>
        </w:rPr>
        <w:t>se nalézá už ve zmíněné korespondenci jeho předchůdců</w:t>
      </w:r>
      <w:r>
        <w:rPr>
          <w:color w:val="auto"/>
          <w:sz w:val="22"/>
          <w:szCs w:val="22"/>
        </w:rPr>
        <w:t xml:space="preserve">. </w:t>
      </w:r>
      <w:proofErr w:type="spellStart"/>
      <w:r>
        <w:rPr>
          <w:color w:val="auto"/>
          <w:sz w:val="22"/>
          <w:szCs w:val="22"/>
        </w:rPr>
        <w:t>Huygens</w:t>
      </w:r>
      <w:proofErr w:type="spellEnd"/>
      <w:r>
        <w:rPr>
          <w:color w:val="auto"/>
          <w:sz w:val="22"/>
          <w:szCs w:val="22"/>
        </w:rPr>
        <w:t xml:space="preserve"> však</w:t>
      </w:r>
      <w:r w:rsidRPr="00563C56">
        <w:rPr>
          <w:color w:val="auto"/>
          <w:sz w:val="22"/>
          <w:szCs w:val="22"/>
        </w:rPr>
        <w:t xml:space="preserve"> jejich řešení dovádí k obecnosti. Ve svém spise dochází k pojmu blízkému střední hodnotě diskrétní náhodné veličiny, zde ho nazývá </w:t>
      </w:r>
      <w:r>
        <w:rPr>
          <w:color w:val="auto"/>
          <w:sz w:val="22"/>
          <w:szCs w:val="22"/>
        </w:rPr>
        <w:t>„</w:t>
      </w:r>
      <w:proofErr w:type="spellStart"/>
      <w:r w:rsidRPr="00563C56">
        <w:rPr>
          <w:color w:val="auto"/>
          <w:sz w:val="22"/>
          <w:szCs w:val="22"/>
        </w:rPr>
        <w:t>expectatio</w:t>
      </w:r>
      <w:proofErr w:type="spellEnd"/>
      <w:r>
        <w:rPr>
          <w:color w:val="auto"/>
          <w:sz w:val="22"/>
          <w:szCs w:val="22"/>
        </w:rPr>
        <w:t>“</w:t>
      </w:r>
      <w:r w:rsidRPr="00563C56">
        <w:rPr>
          <w:color w:val="auto"/>
          <w:sz w:val="22"/>
          <w:szCs w:val="22"/>
        </w:rPr>
        <w:t xml:space="preserve"> (očekávání) nebo </w:t>
      </w:r>
      <w:r>
        <w:rPr>
          <w:color w:val="auto"/>
          <w:sz w:val="22"/>
          <w:szCs w:val="22"/>
        </w:rPr>
        <w:t>„</w:t>
      </w:r>
      <w:proofErr w:type="spellStart"/>
      <w:r w:rsidRPr="00563C56">
        <w:rPr>
          <w:color w:val="auto"/>
          <w:sz w:val="22"/>
          <w:szCs w:val="22"/>
        </w:rPr>
        <w:t>sors</w:t>
      </w:r>
      <w:proofErr w:type="spellEnd"/>
      <w:r>
        <w:rPr>
          <w:color w:val="auto"/>
          <w:sz w:val="22"/>
          <w:szCs w:val="22"/>
        </w:rPr>
        <w:t>“</w:t>
      </w:r>
      <w:r w:rsidRPr="00563C56">
        <w:rPr>
          <w:color w:val="auto"/>
          <w:sz w:val="22"/>
          <w:szCs w:val="22"/>
        </w:rPr>
        <w:t xml:space="preserve"> (los, věštba).</w:t>
      </w:r>
    </w:p>
    <w:p w:rsidR="001058B8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>Je zajímavé, že 5 neřešených příkladů obsažených v dodatku k</w:t>
      </w:r>
      <w:r>
        <w:rPr>
          <w:color w:val="auto"/>
          <w:sz w:val="22"/>
          <w:szCs w:val="22"/>
        </w:rPr>
        <w:t xml:space="preserve"> jeho</w:t>
      </w:r>
      <w:r w:rsidRPr="00563C56">
        <w:rPr>
          <w:color w:val="auto"/>
          <w:sz w:val="22"/>
          <w:szCs w:val="22"/>
        </w:rPr>
        <w:t xml:space="preserve"> spisu </w:t>
      </w:r>
      <w:r>
        <w:rPr>
          <w:color w:val="auto"/>
          <w:sz w:val="22"/>
          <w:szCs w:val="22"/>
        </w:rPr>
        <w:t xml:space="preserve">obsahuje pak také jakési </w:t>
      </w:r>
      <w:r w:rsidRPr="00563C56">
        <w:rPr>
          <w:color w:val="auto"/>
          <w:sz w:val="22"/>
          <w:szCs w:val="22"/>
        </w:rPr>
        <w:t xml:space="preserve">pojednání, jehož autorem </w:t>
      </w:r>
      <w:r>
        <w:rPr>
          <w:color w:val="auto"/>
          <w:sz w:val="22"/>
          <w:szCs w:val="22"/>
        </w:rPr>
        <w:t>byl</w:t>
      </w:r>
      <w:r w:rsidRPr="00563C56">
        <w:rPr>
          <w:color w:val="auto"/>
          <w:sz w:val="22"/>
          <w:szCs w:val="22"/>
        </w:rPr>
        <w:t xml:space="preserve"> zřejmě </w:t>
      </w:r>
      <w:proofErr w:type="spellStart"/>
      <w:r w:rsidRPr="00563C56">
        <w:rPr>
          <w:color w:val="auto"/>
          <w:sz w:val="22"/>
          <w:szCs w:val="22"/>
        </w:rPr>
        <w:t>Spinoza</w:t>
      </w:r>
      <w:proofErr w:type="spellEnd"/>
      <w:r>
        <w:rPr>
          <w:rStyle w:val="Znakapoznpodarou"/>
          <w:color w:val="auto"/>
          <w:sz w:val="22"/>
          <w:szCs w:val="22"/>
        </w:rPr>
        <w:footnoteReference w:id="6"/>
      </w:r>
      <w:r w:rsidRPr="00563C56">
        <w:rPr>
          <w:color w:val="auto"/>
          <w:sz w:val="22"/>
          <w:szCs w:val="22"/>
        </w:rPr>
        <w:t>.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 xml:space="preserve">Také francouzský matematik </w:t>
      </w:r>
      <w:proofErr w:type="spellStart"/>
      <w:r w:rsidRPr="00563C56">
        <w:rPr>
          <w:color w:val="auto"/>
          <w:sz w:val="22"/>
          <w:szCs w:val="22"/>
        </w:rPr>
        <w:t>Pierre</w:t>
      </w:r>
      <w:proofErr w:type="spellEnd"/>
      <w:r w:rsidRPr="00563C56">
        <w:rPr>
          <w:color w:val="auto"/>
          <w:sz w:val="22"/>
          <w:szCs w:val="22"/>
        </w:rPr>
        <w:t xml:space="preserve"> </w:t>
      </w:r>
      <w:proofErr w:type="spellStart"/>
      <w:r w:rsidRPr="00563C56">
        <w:rPr>
          <w:color w:val="auto"/>
          <w:sz w:val="22"/>
          <w:szCs w:val="22"/>
        </w:rPr>
        <w:t>R</w:t>
      </w:r>
      <w:r>
        <w:rPr>
          <w:color w:val="auto"/>
          <w:sz w:val="22"/>
          <w:szCs w:val="22"/>
        </w:rPr>
        <w:t>ay</w:t>
      </w:r>
      <w:r w:rsidRPr="00563C56">
        <w:rPr>
          <w:color w:val="auto"/>
          <w:sz w:val="22"/>
          <w:szCs w:val="22"/>
        </w:rPr>
        <w:t>mond</w:t>
      </w:r>
      <w:proofErr w:type="spellEnd"/>
      <w:r w:rsidRPr="00563C56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de </w:t>
      </w:r>
      <w:proofErr w:type="spellStart"/>
      <w:r w:rsidRPr="00563C56">
        <w:rPr>
          <w:color w:val="auto"/>
          <w:sz w:val="22"/>
          <w:szCs w:val="22"/>
        </w:rPr>
        <w:t>Montmort</w:t>
      </w:r>
      <w:proofErr w:type="spellEnd"/>
      <w:r w:rsidRPr="00563C56">
        <w:rPr>
          <w:color w:val="auto"/>
          <w:sz w:val="22"/>
          <w:szCs w:val="22"/>
        </w:rPr>
        <w:t xml:space="preserve"> (1678 - 1719) řeš</w:t>
      </w:r>
      <w:r>
        <w:rPr>
          <w:color w:val="auto"/>
          <w:sz w:val="22"/>
          <w:szCs w:val="22"/>
        </w:rPr>
        <w:t>il</w:t>
      </w:r>
      <w:r w:rsidRPr="00563C56">
        <w:rPr>
          <w:color w:val="auto"/>
          <w:sz w:val="22"/>
          <w:szCs w:val="22"/>
        </w:rPr>
        <w:t xml:space="preserve"> kombinatorick</w:t>
      </w:r>
      <w:r>
        <w:rPr>
          <w:color w:val="auto"/>
          <w:sz w:val="22"/>
          <w:szCs w:val="22"/>
        </w:rPr>
        <w:t>é</w:t>
      </w:r>
      <w:r w:rsidRPr="00563C56">
        <w:rPr>
          <w:color w:val="auto"/>
          <w:sz w:val="22"/>
          <w:szCs w:val="22"/>
        </w:rPr>
        <w:t xml:space="preserve"> a pravděpodobnostní úloh</w:t>
      </w:r>
      <w:r>
        <w:rPr>
          <w:color w:val="auto"/>
          <w:sz w:val="22"/>
          <w:szCs w:val="22"/>
        </w:rPr>
        <w:t>y</w:t>
      </w:r>
      <w:r w:rsidRPr="00563C56">
        <w:rPr>
          <w:color w:val="auto"/>
          <w:sz w:val="22"/>
          <w:szCs w:val="22"/>
        </w:rPr>
        <w:t xml:space="preserve"> ve své knize </w:t>
      </w:r>
      <w:proofErr w:type="spellStart"/>
      <w:r w:rsidRPr="00563C56">
        <w:rPr>
          <w:color w:val="auto"/>
          <w:sz w:val="22"/>
          <w:szCs w:val="22"/>
        </w:rPr>
        <w:t>Essay</w:t>
      </w:r>
      <w:proofErr w:type="spellEnd"/>
      <w:r w:rsidRPr="00563C56">
        <w:rPr>
          <w:color w:val="auto"/>
          <w:sz w:val="22"/>
          <w:szCs w:val="22"/>
        </w:rPr>
        <w:t xml:space="preserve"> </w:t>
      </w:r>
      <w:proofErr w:type="spellStart"/>
      <w:r w:rsidRPr="00563C56">
        <w:rPr>
          <w:color w:val="auto"/>
          <w:sz w:val="22"/>
          <w:szCs w:val="22"/>
        </w:rPr>
        <w:t>d’analyse</w:t>
      </w:r>
      <w:proofErr w:type="spellEnd"/>
      <w:r w:rsidRPr="00563C56">
        <w:rPr>
          <w:color w:val="auto"/>
          <w:sz w:val="22"/>
          <w:szCs w:val="22"/>
        </w:rPr>
        <w:t xml:space="preserve"> </w:t>
      </w:r>
      <w:proofErr w:type="spellStart"/>
      <w:r w:rsidRPr="00563C56">
        <w:rPr>
          <w:color w:val="auto"/>
          <w:sz w:val="22"/>
          <w:szCs w:val="22"/>
        </w:rPr>
        <w:t>sur</w:t>
      </w:r>
      <w:proofErr w:type="spellEnd"/>
      <w:r w:rsidRPr="00563C56">
        <w:rPr>
          <w:color w:val="auto"/>
          <w:sz w:val="22"/>
          <w:szCs w:val="22"/>
        </w:rPr>
        <w:t xml:space="preserve"> les </w:t>
      </w:r>
      <w:proofErr w:type="spellStart"/>
      <w:r w:rsidRPr="00563C56">
        <w:rPr>
          <w:color w:val="auto"/>
          <w:sz w:val="22"/>
          <w:szCs w:val="22"/>
        </w:rPr>
        <w:t>jeux</w:t>
      </w:r>
      <w:proofErr w:type="spellEnd"/>
      <w:r w:rsidRPr="00563C56">
        <w:rPr>
          <w:color w:val="auto"/>
          <w:sz w:val="22"/>
          <w:szCs w:val="22"/>
        </w:rPr>
        <w:t xml:space="preserve"> de hazard (</w:t>
      </w:r>
      <w:r>
        <w:rPr>
          <w:color w:val="auto"/>
          <w:sz w:val="22"/>
          <w:szCs w:val="22"/>
        </w:rPr>
        <w:t xml:space="preserve">Pojednání o rozboru hazardních her, </w:t>
      </w:r>
      <w:r w:rsidRPr="00563C56">
        <w:rPr>
          <w:color w:val="auto"/>
          <w:sz w:val="22"/>
          <w:szCs w:val="22"/>
        </w:rPr>
        <w:t xml:space="preserve">1708).  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 xml:space="preserve"> Domnívám</w:t>
      </w:r>
      <w:r>
        <w:rPr>
          <w:color w:val="auto"/>
          <w:sz w:val="22"/>
          <w:szCs w:val="22"/>
        </w:rPr>
        <w:t>e</w:t>
      </w:r>
      <w:r w:rsidRPr="00563C56">
        <w:rPr>
          <w:color w:val="auto"/>
          <w:sz w:val="22"/>
          <w:szCs w:val="22"/>
        </w:rPr>
        <w:t xml:space="preserve"> se, že bude užitečné na tomto místě uvést několik </w:t>
      </w:r>
      <w:r>
        <w:rPr>
          <w:color w:val="auto"/>
          <w:sz w:val="22"/>
          <w:szCs w:val="22"/>
        </w:rPr>
        <w:t>dalších</w:t>
      </w:r>
      <w:r w:rsidRPr="00563C56">
        <w:rPr>
          <w:color w:val="auto"/>
          <w:sz w:val="22"/>
          <w:szCs w:val="22"/>
        </w:rPr>
        <w:t xml:space="preserve"> úloh, které zakladatelé počtu pravděpodobnosti řešili. Mohou být zajímavé i pro studenty</w:t>
      </w:r>
      <w:r>
        <w:rPr>
          <w:color w:val="auto"/>
          <w:sz w:val="22"/>
          <w:szCs w:val="22"/>
        </w:rPr>
        <w:t>,</w:t>
      </w:r>
      <w:r w:rsidRPr="00563C56">
        <w:rPr>
          <w:color w:val="auto"/>
          <w:sz w:val="22"/>
          <w:szCs w:val="22"/>
        </w:rPr>
        <w:t xml:space="preserve"> užitečné při výuce pravděpodobnosti</w:t>
      </w:r>
      <w:r>
        <w:rPr>
          <w:color w:val="auto"/>
          <w:sz w:val="22"/>
          <w:szCs w:val="22"/>
        </w:rPr>
        <w:t xml:space="preserve"> a sloužit k vytváření základních představ a modelů</w:t>
      </w:r>
      <w:r w:rsidRPr="00563C56">
        <w:rPr>
          <w:color w:val="auto"/>
          <w:sz w:val="22"/>
          <w:szCs w:val="22"/>
        </w:rPr>
        <w:t>.</w:t>
      </w:r>
    </w:p>
    <w:p w:rsidR="001058B8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 xml:space="preserve">První z nich navazuje na úlohu </w:t>
      </w:r>
      <w:r>
        <w:rPr>
          <w:color w:val="auto"/>
          <w:sz w:val="22"/>
          <w:szCs w:val="22"/>
        </w:rPr>
        <w:t xml:space="preserve">uvedenou </w:t>
      </w:r>
      <w:r w:rsidRPr="00563C56">
        <w:rPr>
          <w:color w:val="auto"/>
          <w:sz w:val="22"/>
          <w:szCs w:val="22"/>
        </w:rPr>
        <w:t xml:space="preserve">výše. 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D80ACB">
        <w:rPr>
          <w:b/>
          <w:color w:val="auto"/>
          <w:sz w:val="22"/>
          <w:szCs w:val="22"/>
        </w:rPr>
        <w:t>příklad.</w:t>
      </w:r>
      <w:r w:rsidRPr="00563C56">
        <w:rPr>
          <w:color w:val="auto"/>
          <w:sz w:val="22"/>
          <w:szCs w:val="22"/>
        </w:rPr>
        <w:t xml:space="preserve"> Vklad rozdělíme podle následujícího pravidla. Dva hráči hodí celkem dvěma kostkami (třeba každý z nich jednou). Hráč A vyhraje celý vklad, jestliže součet na kostkách bude 7. Hráč B vyhraje celý vklad při součtu 10. V případě jiného součtu si hráči rozdělí vklad na polovinu. V jakém poměru by si měli hráči A </w:t>
      </w:r>
      <w:proofErr w:type="spellStart"/>
      <w:r w:rsidRPr="00563C56">
        <w:rPr>
          <w:color w:val="auto"/>
          <w:sz w:val="22"/>
          <w:szCs w:val="22"/>
        </w:rPr>
        <w:t>a</w:t>
      </w:r>
      <w:proofErr w:type="spellEnd"/>
      <w:r w:rsidRPr="00563C56">
        <w:rPr>
          <w:color w:val="auto"/>
          <w:sz w:val="22"/>
          <w:szCs w:val="22"/>
        </w:rPr>
        <w:t xml:space="preserve"> B vklad rozdělit bez realizace </w:t>
      </w:r>
      <w:r>
        <w:rPr>
          <w:color w:val="auto"/>
          <w:sz w:val="22"/>
          <w:szCs w:val="22"/>
        </w:rPr>
        <w:t xml:space="preserve">této </w:t>
      </w:r>
      <w:r w:rsidRPr="00563C56">
        <w:rPr>
          <w:color w:val="auto"/>
          <w:sz w:val="22"/>
          <w:szCs w:val="22"/>
        </w:rPr>
        <w:t xml:space="preserve">hry? 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</w:p>
    <w:p w:rsidR="001058B8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>Při hodu dvěma kostkami nastane 36 možností (uspořádané dvojice z 6 prvků s opakováním, tedy V´</w:t>
      </w:r>
      <w:r w:rsidRPr="00563C56">
        <w:rPr>
          <w:color w:val="auto"/>
          <w:sz w:val="22"/>
          <w:szCs w:val="22"/>
          <w:vertAlign w:val="subscript"/>
        </w:rPr>
        <w:t>2</w:t>
      </w:r>
      <w:r w:rsidRPr="00563C56">
        <w:rPr>
          <w:color w:val="auto"/>
          <w:sz w:val="22"/>
          <w:szCs w:val="22"/>
        </w:rPr>
        <w:t>(6)= 6</w:t>
      </w:r>
      <w:r w:rsidRPr="00563C56">
        <w:rPr>
          <w:color w:val="auto"/>
          <w:sz w:val="22"/>
          <w:szCs w:val="22"/>
          <w:vertAlign w:val="superscript"/>
        </w:rPr>
        <w:t>2</w:t>
      </w:r>
      <w:r w:rsidRPr="00563C56">
        <w:rPr>
          <w:color w:val="auto"/>
          <w:sz w:val="22"/>
          <w:szCs w:val="22"/>
        </w:rPr>
        <w:t xml:space="preserve"> = 36). Součet 7 padne v šesti případech [1,6], [2,5], [3,4], [4,3], [5,2] a [6,1] a součet 10 ve třech případech [4,6], [5,5] a [6,4]. Ostatních možností je 27. Proto hráč A by měl z vkladu </w:t>
      </w:r>
      <w:r w:rsidRPr="00C8235D">
        <w:rPr>
          <w:i/>
          <w:color w:val="auto"/>
          <w:sz w:val="22"/>
          <w:szCs w:val="22"/>
        </w:rPr>
        <w:t>a</w:t>
      </w:r>
      <w:r w:rsidRPr="00563C56">
        <w:rPr>
          <w:color w:val="auto"/>
          <w:sz w:val="22"/>
          <w:szCs w:val="22"/>
        </w:rPr>
        <w:t xml:space="preserve"> získat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 xml:space="preserve"> </w:t>
      </w:r>
    </w:p>
    <w:p w:rsidR="001058B8" w:rsidRPr="00563C56" w:rsidRDefault="00B5370E" w:rsidP="001058B8">
      <w:pPr>
        <w:pStyle w:val="Default"/>
        <w:ind w:firstLine="567"/>
        <w:rPr>
          <w:color w:val="auto"/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6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36</m:t>
              </m:r>
            </m:den>
          </m:f>
          <m:r>
            <w:rPr>
              <w:rFonts w:ascii="Cambria Math"/>
              <w:color w:val="auto"/>
              <w:sz w:val="22"/>
              <w:szCs w:val="22"/>
            </w:rPr>
            <m:t xml:space="preserve"> </m:t>
          </m:r>
          <m:r>
            <w:rPr>
              <w:rFonts w:ascii="Cambria Math" w:hAnsi="Cambria Math"/>
              <w:color w:val="auto"/>
              <w:sz w:val="22"/>
              <w:szCs w:val="22"/>
            </w:rPr>
            <m:t>a</m:t>
          </m:r>
          <m:r>
            <w:rPr>
              <w:rFonts w:ascii="Cambria Math"/>
              <w:color w:val="auto"/>
              <w:sz w:val="22"/>
              <w:szCs w:val="22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27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36</m:t>
              </m:r>
            </m:den>
          </m:f>
          <m:r>
            <w:rPr>
              <w:rFonts w:ascii="Cambria Math" w:hAnsi="Cambria Math"/>
              <w:color w:val="auto"/>
              <w:sz w:val="22"/>
              <w:szCs w:val="22"/>
            </w:rPr>
            <m:t>∙</m:t>
          </m:r>
          <m:r>
            <w:rPr>
              <w:rFonts w:ascii="Cambria Math"/>
              <w:color w:val="auto"/>
              <w:sz w:val="22"/>
              <w:szCs w:val="22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2</m:t>
              </m:r>
            </m:den>
          </m:f>
          <m:r>
            <w:rPr>
              <w:rFonts w:ascii="Cambria Math"/>
              <w:color w:val="auto"/>
              <w:sz w:val="22"/>
              <w:szCs w:val="22"/>
            </w:rPr>
            <m:t xml:space="preserve"> </m:t>
          </m:r>
          <m:r>
            <w:rPr>
              <w:rFonts w:ascii="Cambria Math" w:hAnsi="Cambria Math"/>
              <w:color w:val="auto"/>
              <w:sz w:val="22"/>
              <w:szCs w:val="22"/>
            </w:rPr>
            <m:t>a</m:t>
          </m:r>
          <m:r>
            <w:rPr>
              <w:rFonts w:ascii="Cambria Math"/>
              <w:color w:val="auto"/>
              <w:sz w:val="22"/>
              <w:szCs w:val="2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13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24</m:t>
              </m:r>
            </m:den>
          </m:f>
          <m:r>
            <w:rPr>
              <w:rFonts w:ascii="Cambria Math"/>
              <w:color w:val="auto"/>
              <w:sz w:val="22"/>
              <w:szCs w:val="22"/>
            </w:rPr>
            <m:t xml:space="preserve"> </m:t>
          </m:r>
          <m:r>
            <w:rPr>
              <w:rFonts w:ascii="Cambria Math" w:hAnsi="Cambria Math"/>
              <w:color w:val="auto"/>
              <w:sz w:val="22"/>
              <w:szCs w:val="22"/>
            </w:rPr>
            <m:t>a</m:t>
          </m:r>
        </m:oMath>
      </m:oMathPara>
    </w:p>
    <w:p w:rsidR="001058B8" w:rsidRDefault="001058B8" w:rsidP="001058B8">
      <w:pPr>
        <w:pStyle w:val="Default"/>
        <w:ind w:firstLine="567"/>
        <w:rPr>
          <w:color w:val="auto"/>
          <w:sz w:val="22"/>
          <w:szCs w:val="22"/>
        </w:rPr>
      </w:pPr>
    </w:p>
    <w:p w:rsidR="001058B8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 xml:space="preserve">a hráč B by měl získat 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</w:p>
    <w:p w:rsidR="001058B8" w:rsidRPr="00563C56" w:rsidRDefault="00B5370E" w:rsidP="001058B8">
      <w:pPr>
        <w:pStyle w:val="Default"/>
        <w:ind w:firstLine="567"/>
        <w:rPr>
          <w:color w:val="auto"/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3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36</m:t>
              </m:r>
            </m:den>
          </m:f>
          <m:r>
            <w:rPr>
              <w:rFonts w:ascii="Cambria Math"/>
              <w:color w:val="auto"/>
              <w:sz w:val="22"/>
              <w:szCs w:val="22"/>
            </w:rPr>
            <m:t xml:space="preserve"> </m:t>
          </m:r>
          <m:r>
            <w:rPr>
              <w:rFonts w:ascii="Cambria Math" w:hAnsi="Cambria Math"/>
              <w:color w:val="auto"/>
              <w:sz w:val="22"/>
              <w:szCs w:val="22"/>
            </w:rPr>
            <m:t>a</m:t>
          </m:r>
          <m:r>
            <w:rPr>
              <w:rFonts w:ascii="Cambria Math"/>
              <w:color w:val="auto"/>
              <w:sz w:val="22"/>
              <w:szCs w:val="22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27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36</m:t>
              </m:r>
            </m:den>
          </m:f>
          <m:r>
            <w:rPr>
              <w:rFonts w:ascii="Cambria Math" w:hAnsi="Cambria Math"/>
              <w:color w:val="auto"/>
              <w:sz w:val="22"/>
              <w:szCs w:val="22"/>
            </w:rPr>
            <m:t>∙</m:t>
          </m:r>
          <m:r>
            <w:rPr>
              <w:rFonts w:ascii="Cambria Math"/>
              <w:color w:val="auto"/>
              <w:sz w:val="22"/>
              <w:szCs w:val="22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2</m:t>
              </m:r>
            </m:den>
          </m:f>
          <m:r>
            <w:rPr>
              <w:rFonts w:ascii="Cambria Math"/>
              <w:color w:val="auto"/>
              <w:sz w:val="22"/>
              <w:szCs w:val="22"/>
            </w:rPr>
            <m:t xml:space="preserve"> </m:t>
          </m:r>
          <m:r>
            <w:rPr>
              <w:rFonts w:ascii="Cambria Math" w:hAnsi="Cambria Math"/>
              <w:color w:val="auto"/>
              <w:sz w:val="22"/>
              <w:szCs w:val="22"/>
            </w:rPr>
            <m:t>a</m:t>
          </m:r>
          <m:r>
            <w:rPr>
              <w:rFonts w:ascii="Cambria Math"/>
              <w:color w:val="auto"/>
              <w:sz w:val="22"/>
              <w:szCs w:val="2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11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24</m:t>
              </m:r>
            </m:den>
          </m:f>
          <m:r>
            <w:rPr>
              <w:rFonts w:ascii="Cambria Math"/>
              <w:color w:val="auto"/>
              <w:sz w:val="22"/>
              <w:szCs w:val="22"/>
            </w:rPr>
            <m:t xml:space="preserve"> </m:t>
          </m:r>
          <m:r>
            <w:rPr>
              <w:rFonts w:ascii="Cambria Math" w:hAnsi="Cambria Math"/>
              <w:color w:val="auto"/>
              <w:sz w:val="22"/>
              <w:szCs w:val="22"/>
            </w:rPr>
            <m:t>a  .</m:t>
          </m:r>
        </m:oMath>
      </m:oMathPara>
    </w:p>
    <w:p w:rsidR="001058B8" w:rsidRDefault="001058B8" w:rsidP="001058B8">
      <w:pPr>
        <w:pStyle w:val="Default"/>
        <w:ind w:firstLine="567"/>
        <w:rPr>
          <w:color w:val="auto"/>
          <w:sz w:val="22"/>
          <w:szCs w:val="22"/>
        </w:rPr>
      </w:pPr>
    </w:p>
    <w:p w:rsidR="001058B8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>Správný poměr rozdělení je tedy 13:11 ve prospěch hráče A.</w:t>
      </w:r>
    </w:p>
    <w:p w:rsidR="001058B8" w:rsidRDefault="001058B8" w:rsidP="001058B8">
      <w:pPr>
        <w:pStyle w:val="Default"/>
        <w:ind w:firstLine="567"/>
        <w:rPr>
          <w:color w:val="auto"/>
          <w:sz w:val="22"/>
          <w:szCs w:val="22"/>
        </w:rPr>
      </w:pP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Následující příklad navazuje na úlohu rytíře de </w:t>
      </w:r>
      <w:proofErr w:type="spellStart"/>
      <w:r>
        <w:rPr>
          <w:color w:val="auto"/>
          <w:sz w:val="22"/>
          <w:szCs w:val="22"/>
        </w:rPr>
        <w:t>Mére</w:t>
      </w:r>
      <w:proofErr w:type="spellEnd"/>
      <w:r>
        <w:rPr>
          <w:color w:val="auto"/>
          <w:sz w:val="22"/>
          <w:szCs w:val="22"/>
        </w:rPr>
        <w:t>.</w:t>
      </w:r>
      <w:r w:rsidRPr="00563C56">
        <w:rPr>
          <w:color w:val="auto"/>
          <w:sz w:val="22"/>
          <w:szCs w:val="22"/>
        </w:rPr>
        <w:t xml:space="preserve">   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D80ACB">
        <w:rPr>
          <w:b/>
          <w:color w:val="auto"/>
          <w:sz w:val="22"/>
          <w:szCs w:val="22"/>
        </w:rPr>
        <w:t>příklad.</w:t>
      </w:r>
      <w:r w:rsidRPr="00563C56">
        <w:rPr>
          <w:color w:val="auto"/>
          <w:sz w:val="22"/>
          <w:szCs w:val="22"/>
        </w:rPr>
        <w:t xml:space="preserve"> Kolika kostkami je třeba hodit, aby šance, že padnou </w:t>
      </w:r>
      <w:r>
        <w:rPr>
          <w:color w:val="auto"/>
          <w:sz w:val="22"/>
          <w:szCs w:val="22"/>
        </w:rPr>
        <w:t xml:space="preserve">alespoň </w:t>
      </w:r>
      <w:r w:rsidRPr="00563C56">
        <w:rPr>
          <w:color w:val="auto"/>
          <w:sz w:val="22"/>
          <w:szCs w:val="22"/>
        </w:rPr>
        <w:t xml:space="preserve">dvě šestky, byla větší než šance opaku? 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</w:p>
    <w:p w:rsidR="001058B8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>Předpokládejme, že házíme</w:t>
      </w:r>
      <w:r w:rsidRPr="00C8235D">
        <w:rPr>
          <w:i/>
          <w:color w:val="auto"/>
          <w:sz w:val="22"/>
          <w:szCs w:val="22"/>
        </w:rPr>
        <w:t xml:space="preserve"> n</w:t>
      </w:r>
      <w:r w:rsidRPr="00563C56">
        <w:rPr>
          <w:color w:val="auto"/>
          <w:sz w:val="22"/>
          <w:szCs w:val="22"/>
        </w:rPr>
        <w:t xml:space="preserve"> kostkami. Při tomto pokusu nastane 6</w:t>
      </w:r>
      <w:r w:rsidRPr="00563C56">
        <w:rPr>
          <w:color w:val="auto"/>
          <w:sz w:val="22"/>
          <w:szCs w:val="22"/>
          <w:vertAlign w:val="superscript"/>
        </w:rPr>
        <w:t>n</w:t>
      </w:r>
      <w:r w:rsidRPr="00563C56">
        <w:rPr>
          <w:color w:val="auto"/>
          <w:sz w:val="22"/>
          <w:szCs w:val="22"/>
        </w:rPr>
        <w:t xml:space="preserve"> možností. Počet možností, kdy nepadne žádná šestka, je 5</w:t>
      </w:r>
      <w:r w:rsidRPr="00563C56">
        <w:rPr>
          <w:color w:val="auto"/>
          <w:sz w:val="22"/>
          <w:szCs w:val="22"/>
          <w:vertAlign w:val="superscript"/>
        </w:rPr>
        <w:t>n</w:t>
      </w:r>
      <w:r w:rsidRPr="00563C56">
        <w:rPr>
          <w:color w:val="auto"/>
          <w:sz w:val="22"/>
          <w:szCs w:val="22"/>
        </w:rPr>
        <w:t>. Počet možností, že padne právě jedna šestka, zjistíme tak, že jedno z n míst vyhradíme pro šestku a na ostatní místa jiná čísla. Tedy celkově n5</w:t>
      </w:r>
      <w:r w:rsidRPr="00563C56">
        <w:rPr>
          <w:color w:val="auto"/>
          <w:sz w:val="22"/>
          <w:szCs w:val="22"/>
          <w:vertAlign w:val="superscript"/>
        </w:rPr>
        <w:t>n-1</w:t>
      </w:r>
      <w:r w:rsidRPr="00563C56">
        <w:rPr>
          <w:color w:val="auto"/>
          <w:sz w:val="22"/>
          <w:szCs w:val="22"/>
        </w:rPr>
        <w:t>. Počet možností, kdy padnou alespoň dvě šestky, je tedy 6</w:t>
      </w:r>
      <w:r w:rsidRPr="00563C56">
        <w:rPr>
          <w:color w:val="auto"/>
          <w:sz w:val="22"/>
          <w:szCs w:val="22"/>
          <w:vertAlign w:val="superscript"/>
        </w:rPr>
        <w:t>n</w:t>
      </w:r>
      <w:r w:rsidRPr="00563C56">
        <w:rPr>
          <w:color w:val="auto"/>
          <w:sz w:val="22"/>
          <w:szCs w:val="22"/>
        </w:rPr>
        <w:t>-n5</w:t>
      </w:r>
      <w:r w:rsidRPr="00563C56">
        <w:rPr>
          <w:color w:val="auto"/>
          <w:sz w:val="22"/>
          <w:szCs w:val="22"/>
          <w:vertAlign w:val="superscript"/>
        </w:rPr>
        <w:t>n-1</w:t>
      </w:r>
      <w:r w:rsidRPr="00563C56">
        <w:rPr>
          <w:color w:val="auto"/>
          <w:sz w:val="22"/>
          <w:szCs w:val="22"/>
        </w:rPr>
        <w:t>-5</w:t>
      </w:r>
      <w:r w:rsidRPr="00563C56">
        <w:rPr>
          <w:color w:val="auto"/>
          <w:sz w:val="22"/>
          <w:szCs w:val="22"/>
          <w:vertAlign w:val="superscript"/>
        </w:rPr>
        <w:t>n</w:t>
      </w:r>
      <w:r w:rsidRPr="00563C56">
        <w:rPr>
          <w:color w:val="auto"/>
          <w:sz w:val="22"/>
          <w:szCs w:val="22"/>
        </w:rPr>
        <w:t xml:space="preserve"> . Pravděpodobnost tohoto jevu má být větší než 0,5</w:t>
      </w:r>
      <w:r>
        <w:rPr>
          <w:color w:val="auto"/>
          <w:sz w:val="22"/>
          <w:szCs w:val="22"/>
        </w:rPr>
        <w:t>. P</w:t>
      </w:r>
      <w:r w:rsidRPr="00563C56">
        <w:rPr>
          <w:color w:val="auto"/>
          <w:sz w:val="22"/>
          <w:szCs w:val="22"/>
        </w:rPr>
        <w:t xml:space="preserve">roto </w:t>
      </w:r>
    </w:p>
    <w:p w:rsidR="001058B8" w:rsidRDefault="001058B8" w:rsidP="001058B8">
      <w:pPr>
        <w:pStyle w:val="Default"/>
        <w:ind w:firstLine="567"/>
        <w:rPr>
          <w:color w:val="auto"/>
          <w:sz w:val="22"/>
          <w:szCs w:val="22"/>
        </w:rPr>
      </w:pPr>
    </w:p>
    <w:p w:rsidR="001058B8" w:rsidRPr="00563C56" w:rsidRDefault="00B5370E" w:rsidP="001058B8">
      <w:pPr>
        <w:pStyle w:val="Default"/>
        <w:ind w:firstLine="567"/>
        <w:rPr>
          <w:color w:val="auto"/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auto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  <w:color w:val="auto"/>
                      <w:sz w:val="22"/>
                      <w:szCs w:val="22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color w:val="auto"/>
                  <w:sz w:val="22"/>
                  <w:szCs w:val="22"/>
                </w:rPr>
                <m:t>-n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auto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color w:val="auto"/>
                      <w:sz w:val="22"/>
                      <w:szCs w:val="22"/>
                    </w:rPr>
                    <m:t>n-</m:t>
                  </m:r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>1</m:t>
                  </m:r>
                </m:sup>
              </m:sSup>
              <m:r>
                <w:rPr>
                  <w:rFonts w:ascii="Cambria Math"/>
                  <w:color w:val="auto"/>
                  <w:sz w:val="22"/>
                  <w:szCs w:val="22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auto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color w:val="auto"/>
                      <w:sz w:val="22"/>
                      <w:szCs w:val="22"/>
                    </w:rPr>
                    <m:t>n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auto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  <w:color w:val="auto"/>
                      <w:sz w:val="22"/>
                      <w:szCs w:val="22"/>
                    </w:rPr>
                    <m:t>n</m:t>
                  </m:r>
                </m:sup>
              </m:sSup>
            </m:den>
          </m:f>
          <m:r>
            <w:rPr>
              <w:rFonts w:ascii="Cambria Math"/>
              <w:color w:val="auto"/>
              <w:sz w:val="22"/>
              <w:szCs w:val="22"/>
            </w:rPr>
            <m:t xml:space="preserve"> </m:t>
          </m:r>
          <m:r>
            <w:rPr>
              <w:rFonts w:ascii="Cambria Math"/>
              <w:color w:val="auto"/>
              <w:sz w:val="22"/>
              <w:szCs w:val="22"/>
            </w:rPr>
            <m:t>≥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2</m:t>
              </m:r>
            </m:den>
          </m:f>
          <m:r>
            <w:rPr>
              <w:rFonts w:ascii="Cambria Math" w:hAnsi="Cambria Math"/>
              <w:color w:val="auto"/>
              <w:sz w:val="22"/>
              <w:szCs w:val="22"/>
            </w:rPr>
            <m:t xml:space="preserve">  ,</m:t>
          </m:r>
        </m:oMath>
      </m:oMathPara>
    </w:p>
    <w:p w:rsidR="001058B8" w:rsidRDefault="001058B8" w:rsidP="001058B8">
      <w:pPr>
        <w:pStyle w:val="Default"/>
        <w:ind w:firstLine="567"/>
        <w:rPr>
          <w:color w:val="auto"/>
          <w:sz w:val="22"/>
          <w:szCs w:val="22"/>
        </w:rPr>
      </w:pPr>
    </w:p>
    <w:p w:rsidR="001058B8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>což po zlogaritmování vede k</w:t>
      </w:r>
      <w:r>
        <w:rPr>
          <w:color w:val="auto"/>
          <w:sz w:val="22"/>
          <w:szCs w:val="22"/>
        </w:rPr>
        <w:t> </w:t>
      </w:r>
      <w:r w:rsidRPr="00563C56">
        <w:rPr>
          <w:color w:val="auto"/>
          <w:sz w:val="22"/>
          <w:szCs w:val="22"/>
        </w:rPr>
        <w:t>nerovnici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 xml:space="preserve"> </w:t>
      </w:r>
    </w:p>
    <w:p w:rsidR="001058B8" w:rsidRPr="00563C56" w:rsidRDefault="00B5370E" w:rsidP="001058B8">
      <w:pPr>
        <w:pStyle w:val="Default"/>
        <w:ind w:firstLine="567"/>
        <w:rPr>
          <w:color w:val="auto"/>
          <w:sz w:val="22"/>
          <w:szCs w:val="22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/>
                  <w:color w:val="auto"/>
                  <w:sz w:val="22"/>
                  <w:szCs w:val="22"/>
                </w:rPr>
                <m:t>ln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>5</m:t>
                  </m:r>
                </m:num>
                <m:den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>2</m:t>
                  </m:r>
                </m:den>
              </m:f>
            </m:e>
          </m:func>
          <m:r>
            <w:rPr>
              <w:rFonts w:ascii="Cambria Math"/>
              <w:color w:val="auto"/>
              <w:sz w:val="22"/>
              <w:szCs w:val="22"/>
            </w:rPr>
            <m:t>≥</m:t>
          </m:r>
          <m:func>
            <m:func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/>
                  <w:color w:val="auto"/>
                  <w:sz w:val="22"/>
                  <w:szCs w:val="22"/>
                </w:rPr>
                <m:t>ln</m:t>
              </m:r>
            </m:fName>
            <m:e>
              <m:r>
                <w:rPr>
                  <w:rFonts w:ascii="Cambria Math"/>
                  <w:color w:val="auto"/>
                  <w:sz w:val="22"/>
                  <w:szCs w:val="22"/>
                </w:rPr>
                <m:t>(</m:t>
              </m:r>
              <m:r>
                <w:rPr>
                  <w:rFonts w:ascii="Cambria Math" w:hAnsi="Cambria Math"/>
                  <w:color w:val="auto"/>
                  <w:sz w:val="22"/>
                  <w:szCs w:val="22"/>
                </w:rPr>
                <m:t>n</m:t>
              </m:r>
              <m:r>
                <w:rPr>
                  <w:rFonts w:ascii="Cambria Math"/>
                  <w:color w:val="auto"/>
                  <w:sz w:val="22"/>
                  <w:szCs w:val="22"/>
                </w:rPr>
                <m:t>+5)</m:t>
              </m:r>
            </m:e>
          </m:func>
          <m:r>
            <w:rPr>
              <w:rFonts w:ascii="Cambria Math"/>
              <w:color w:val="auto"/>
              <w:sz w:val="22"/>
              <w:szCs w:val="22"/>
            </w:rPr>
            <m:t>+</m:t>
          </m:r>
          <m:r>
            <w:rPr>
              <w:rFonts w:ascii="Cambria Math" w:hAnsi="Cambria Math"/>
              <w:color w:val="auto"/>
              <w:sz w:val="22"/>
              <w:szCs w:val="22"/>
            </w:rPr>
            <m:t>n</m:t>
          </m:r>
          <m:func>
            <m:func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/>
                  <w:color w:val="auto"/>
                  <w:sz w:val="22"/>
                  <w:szCs w:val="22"/>
                </w:rPr>
                <m:t>ln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>5</m:t>
                  </m:r>
                </m:num>
                <m:den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>6</m:t>
                  </m:r>
                </m:den>
              </m:f>
            </m:e>
          </m:func>
          <m:r>
            <w:rPr>
              <w:rFonts w:ascii="Cambria Math" w:hAnsi="Cambria Math"/>
              <w:color w:val="auto"/>
              <w:sz w:val="22"/>
              <w:szCs w:val="22"/>
            </w:rPr>
            <m:t xml:space="preserve"> .</m:t>
          </m:r>
        </m:oMath>
      </m:oMathPara>
    </w:p>
    <w:p w:rsidR="001058B8" w:rsidRDefault="001058B8" w:rsidP="001058B8">
      <w:pPr>
        <w:pStyle w:val="Default"/>
        <w:ind w:firstLine="567"/>
        <w:rPr>
          <w:color w:val="auto"/>
          <w:sz w:val="22"/>
          <w:szCs w:val="22"/>
        </w:rPr>
      </w:pP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lastRenderedPageBreak/>
        <w:t xml:space="preserve">Nejmenší číslo, které ji splňuje, </w:t>
      </w:r>
      <w:r>
        <w:rPr>
          <w:color w:val="auto"/>
          <w:sz w:val="22"/>
          <w:szCs w:val="22"/>
        </w:rPr>
        <w:t>tuto podmínku, j</w:t>
      </w:r>
      <w:r w:rsidRPr="00563C56">
        <w:rPr>
          <w:color w:val="auto"/>
          <w:sz w:val="22"/>
          <w:szCs w:val="22"/>
        </w:rPr>
        <w:t xml:space="preserve">e </w:t>
      </w:r>
      <w:r w:rsidRPr="00C8235D">
        <w:rPr>
          <w:i/>
          <w:color w:val="auto"/>
          <w:sz w:val="22"/>
          <w:szCs w:val="22"/>
        </w:rPr>
        <w:t>n</w:t>
      </w:r>
      <w:r w:rsidRPr="00563C56">
        <w:rPr>
          <w:color w:val="auto"/>
          <w:sz w:val="22"/>
          <w:szCs w:val="22"/>
        </w:rPr>
        <w:t>=10.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D80ACB">
        <w:rPr>
          <w:b/>
          <w:color w:val="auto"/>
          <w:sz w:val="22"/>
          <w:szCs w:val="22"/>
        </w:rPr>
        <w:t>příklad.</w:t>
      </w:r>
      <w:r w:rsidRPr="00563C56">
        <w:rPr>
          <w:color w:val="auto"/>
          <w:sz w:val="22"/>
          <w:szCs w:val="22"/>
        </w:rPr>
        <w:t xml:space="preserve"> Každý z hráčů A </w:t>
      </w:r>
      <w:proofErr w:type="spellStart"/>
      <w:r w:rsidRPr="00563C56">
        <w:rPr>
          <w:color w:val="auto"/>
          <w:sz w:val="22"/>
          <w:szCs w:val="22"/>
        </w:rPr>
        <w:t>a</w:t>
      </w:r>
      <w:proofErr w:type="spellEnd"/>
      <w:r w:rsidRPr="00563C56">
        <w:rPr>
          <w:color w:val="auto"/>
          <w:sz w:val="22"/>
          <w:szCs w:val="22"/>
        </w:rPr>
        <w:t xml:space="preserve"> B hází dvěma kostkami a </w:t>
      </w:r>
      <w:r>
        <w:rPr>
          <w:color w:val="auto"/>
          <w:sz w:val="22"/>
          <w:szCs w:val="22"/>
        </w:rPr>
        <w:t xml:space="preserve">v této činnosti se </w:t>
      </w:r>
      <w:r w:rsidRPr="00563C56">
        <w:rPr>
          <w:color w:val="auto"/>
          <w:sz w:val="22"/>
          <w:szCs w:val="22"/>
        </w:rPr>
        <w:t xml:space="preserve">střídají, přičemž začíná A. Hráč A vyhraje, jakmile on hodí součet šest, hráč B vyhraje, jakmile on hodí součet sedm. Jakou mají hráči A </w:t>
      </w:r>
      <w:proofErr w:type="spellStart"/>
      <w:r w:rsidRPr="00563C56">
        <w:rPr>
          <w:color w:val="auto"/>
          <w:sz w:val="22"/>
          <w:szCs w:val="22"/>
        </w:rPr>
        <w:t>a</w:t>
      </w:r>
      <w:proofErr w:type="spellEnd"/>
      <w:r w:rsidRPr="00563C56">
        <w:rPr>
          <w:color w:val="auto"/>
          <w:sz w:val="22"/>
          <w:szCs w:val="22"/>
        </w:rPr>
        <w:t xml:space="preserve"> B šanci na výhru? 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 xml:space="preserve">Z předchozích příkladů víme, že pravděpodobnost součtu šest je 5/36 a pravděpodobnost součtu sedm je 6/36. Budeme postupovat </w:t>
      </w:r>
      <w:r>
        <w:rPr>
          <w:color w:val="auto"/>
          <w:sz w:val="22"/>
          <w:szCs w:val="22"/>
        </w:rPr>
        <w:t xml:space="preserve">opět </w:t>
      </w:r>
      <w:r w:rsidRPr="00563C56">
        <w:rPr>
          <w:color w:val="auto"/>
          <w:sz w:val="22"/>
          <w:szCs w:val="22"/>
        </w:rPr>
        <w:t xml:space="preserve">podle grafu 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 xml:space="preserve">   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noProof/>
          <w:color w:val="auto"/>
          <w:sz w:val="22"/>
          <w:szCs w:val="22"/>
          <w:lang w:eastAsia="cs-CZ"/>
        </w:rPr>
        <w:t xml:space="preserve">                    </w:t>
      </w:r>
      <w:r>
        <w:rPr>
          <w:noProof/>
          <w:color w:val="auto"/>
          <w:sz w:val="22"/>
          <w:szCs w:val="22"/>
          <w:lang w:eastAsia="cs-CZ"/>
        </w:rPr>
        <w:t xml:space="preserve">                </w:t>
      </w:r>
      <w:r w:rsidRPr="00563C56">
        <w:rPr>
          <w:noProof/>
          <w:color w:val="auto"/>
          <w:sz w:val="22"/>
          <w:szCs w:val="22"/>
          <w:lang w:eastAsia="cs-CZ"/>
        </w:rPr>
        <w:drawing>
          <wp:inline distT="0" distB="0" distL="0" distR="0">
            <wp:extent cx="3093720" cy="1670304"/>
            <wp:effectExtent l="19050" t="0" r="0" b="0"/>
            <wp:docPr id="4" name="Obrázek 0" descr="prik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kl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167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 xml:space="preserve">a odtud 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</w:p>
    <w:p w:rsidR="001058B8" w:rsidRPr="00563C56" w:rsidRDefault="001058B8" w:rsidP="001058B8">
      <w:pPr>
        <w:pStyle w:val="Default"/>
        <w:tabs>
          <w:tab w:val="left" w:pos="3828"/>
        </w:tabs>
        <w:ind w:firstLine="567"/>
        <w:rPr>
          <w:color w:val="auto"/>
          <w:sz w:val="22"/>
          <w:szCs w:val="22"/>
        </w:rPr>
      </w:pPr>
      <m:oMathPara>
        <m:oMath>
          <m:r>
            <w:rPr>
              <w:rFonts w:ascii="Cambria Math" w:hAnsi="Cambria Math"/>
              <w:color w:val="auto"/>
              <w:sz w:val="22"/>
              <w:szCs w:val="22"/>
            </w:rPr>
            <m:t>P</m:t>
          </m:r>
          <m:d>
            <m:d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color w:val="auto"/>
                  <w:sz w:val="22"/>
                  <w:szCs w:val="22"/>
                </w:rPr>
                <m:t>A</m:t>
              </m:r>
            </m:e>
          </m:d>
          <m:r>
            <w:rPr>
              <w:rFonts w:ascii="Cambria Math"/>
              <w:color w:val="auto"/>
              <w:sz w:val="22"/>
              <w:szCs w:val="2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5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36</m:t>
              </m:r>
            </m:den>
          </m:f>
          <m:r>
            <w:rPr>
              <w:rFonts w:ascii="Cambria Math"/>
              <w:color w:val="auto"/>
              <w:sz w:val="22"/>
              <w:szCs w:val="22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31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36</m:t>
              </m:r>
            </m:den>
          </m:f>
          <m:r>
            <w:rPr>
              <w:rFonts w:ascii="Cambria Math"/>
              <w:color w:val="auto"/>
              <w:sz w:val="22"/>
              <w:szCs w:val="22"/>
            </w:rPr>
            <m:t xml:space="preserve"> </m:t>
          </m:r>
          <m:r>
            <w:rPr>
              <w:rFonts w:ascii="Cambria Math" w:hAnsi="Cambria Math"/>
              <w:color w:val="auto"/>
              <w:sz w:val="22"/>
              <w:szCs w:val="22"/>
            </w:rPr>
            <m:t>∙</m:t>
          </m:r>
          <m:r>
            <w:rPr>
              <w:rFonts w:ascii="Cambria Math"/>
              <w:color w:val="auto"/>
              <w:sz w:val="22"/>
              <w:szCs w:val="22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30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36</m:t>
              </m:r>
            </m:den>
          </m:f>
          <m:r>
            <w:rPr>
              <w:rFonts w:ascii="Cambria Math"/>
              <w:color w:val="auto"/>
              <w:sz w:val="22"/>
              <w:szCs w:val="22"/>
            </w:rPr>
            <m:t xml:space="preserve"> </m:t>
          </m:r>
          <m:r>
            <w:rPr>
              <w:rFonts w:ascii="Cambria Math" w:hAnsi="Cambria Math"/>
              <w:color w:val="auto"/>
              <w:sz w:val="22"/>
              <w:szCs w:val="22"/>
            </w:rPr>
            <m:t>∙</m:t>
          </m:r>
          <m:r>
            <w:rPr>
              <w:rFonts w:ascii="Cambria Math"/>
              <w:color w:val="auto"/>
              <w:sz w:val="22"/>
              <w:szCs w:val="22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5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36</m:t>
              </m:r>
            </m:den>
          </m:f>
          <m:r>
            <w:rPr>
              <w:rFonts w:ascii="Cambria Math"/>
              <w:color w:val="auto"/>
              <w:sz w:val="22"/>
              <w:szCs w:val="22"/>
            </w:rPr>
            <m:t xml:space="preserve">+ </m:t>
          </m:r>
          <m:sSup>
            <m:sSup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auto"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/>
                          <w:color w:val="auto"/>
                          <w:sz w:val="22"/>
                          <w:szCs w:val="22"/>
                        </w:rPr>
                        <m:t>31</m:t>
                      </m:r>
                    </m:num>
                    <m:den>
                      <m:r>
                        <w:rPr>
                          <w:rFonts w:ascii="Cambria Math"/>
                          <w:color w:val="auto"/>
                          <w:sz w:val="22"/>
                          <w:szCs w:val="22"/>
                        </w:rPr>
                        <m:t>36</m:t>
                      </m:r>
                    </m:den>
                  </m:f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 xml:space="preserve"> </m:t>
                  </m:r>
                  <m:r>
                    <w:rPr>
                      <w:rFonts w:ascii="Cambria Math" w:hAnsi="Cambria Math"/>
                      <w:color w:val="auto"/>
                      <w:sz w:val="22"/>
                      <w:szCs w:val="22"/>
                    </w:rPr>
                    <m:t>∙</m:t>
                  </m:r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auto"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/>
                          <w:color w:val="auto"/>
                          <w:sz w:val="22"/>
                          <w:szCs w:val="22"/>
                        </w:rPr>
                        <m:t>30</m:t>
                      </m:r>
                    </m:num>
                    <m:den>
                      <m:r>
                        <w:rPr>
                          <w:rFonts w:ascii="Cambria Math"/>
                          <w:color w:val="auto"/>
                          <w:sz w:val="22"/>
                          <w:szCs w:val="22"/>
                        </w:rPr>
                        <m:t>36</m:t>
                      </m:r>
                    </m:den>
                  </m:f>
                </m:e>
              </m:d>
            </m:e>
            <m:sup>
              <m:r>
                <w:rPr>
                  <w:rFonts w:ascii="Cambria Math"/>
                  <w:color w:val="auto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color w:val="auto"/>
              <w:sz w:val="22"/>
              <w:szCs w:val="22"/>
            </w:rPr>
            <m:t>∙</m:t>
          </m:r>
          <m:r>
            <w:rPr>
              <w:rFonts w:ascii="Cambria Math"/>
              <w:color w:val="auto"/>
              <w:sz w:val="22"/>
              <w:szCs w:val="22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5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36</m:t>
              </m:r>
            </m:den>
          </m:f>
          <m:r>
            <w:rPr>
              <w:rFonts w:ascii="Cambria Math"/>
              <w:color w:val="auto"/>
              <w:sz w:val="22"/>
              <w:szCs w:val="22"/>
            </w:rPr>
            <m:t xml:space="preserve">+ </m:t>
          </m:r>
          <m:r>
            <w:rPr>
              <w:rFonts w:ascii="Cambria Math" w:hAnsi="Cambria Math"/>
              <w:color w:val="auto"/>
              <w:sz w:val="22"/>
              <w:szCs w:val="22"/>
            </w:rPr>
            <m:t>∙∙∙</m:t>
          </m:r>
          <m:r>
            <w:rPr>
              <w:rFonts w:ascii="Cambria Math"/>
              <w:color w:val="auto"/>
              <w:sz w:val="22"/>
              <w:szCs w:val="22"/>
            </w:rPr>
            <m:t xml:space="preserve">=  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5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36</m:t>
              </m:r>
            </m:den>
          </m:f>
          <m:r>
            <w:rPr>
              <w:rFonts w:ascii="Cambria Math"/>
              <w:color w:val="auto"/>
              <w:sz w:val="22"/>
              <w:szCs w:val="22"/>
            </w:rPr>
            <m:t xml:space="preserve"> </m:t>
          </m:r>
          <m:r>
            <w:rPr>
              <w:rFonts w:ascii="Cambria Math" w:hAnsi="Cambria Math"/>
              <w:color w:val="auto"/>
              <w:sz w:val="22"/>
              <w:szCs w:val="22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1</m:t>
              </m:r>
              <m:r>
                <w:rPr>
                  <w:rFonts w:ascii="Cambria Math" w:hAnsi="Cambria Math"/>
                  <w:color w:val="auto"/>
                  <w:sz w:val="22"/>
                  <w:szCs w:val="2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>31</m:t>
                  </m:r>
                  <m:r>
                    <w:rPr>
                      <w:rFonts w:ascii="Cambria Math" w:hAnsi="Cambria Math"/>
                      <w:color w:val="auto"/>
                      <w:sz w:val="22"/>
                      <w:szCs w:val="22"/>
                    </w:rPr>
                    <m:t>∙</m:t>
                  </m:r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>30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auto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color w:val="auto"/>
                          <w:sz w:val="22"/>
                          <w:szCs w:val="22"/>
                        </w:rPr>
                        <m:t>36</m:t>
                      </m:r>
                    </m:e>
                    <m:sup>
                      <m:r>
                        <w:rPr>
                          <w:rFonts w:ascii="Cambria Math"/>
                          <w:color w:val="auto"/>
                          <w:sz w:val="22"/>
                          <w:szCs w:val="22"/>
                        </w:rPr>
                        <m:t>2</m:t>
                      </m:r>
                    </m:sup>
                  </m:sSup>
                </m:den>
              </m:f>
            </m:den>
          </m:f>
          <m:r>
            <w:rPr>
              <w:rFonts w:ascii="Cambria Math"/>
              <w:color w:val="auto"/>
              <w:sz w:val="22"/>
              <w:szCs w:val="2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color w:val="auto"/>
                  <w:sz w:val="22"/>
                  <w:szCs w:val="22"/>
                </w:rPr>
                <m:t>30</m:t>
              </m:r>
            </m:num>
            <m:den>
              <m:r>
                <w:rPr>
                  <w:rFonts w:ascii="Cambria Math" w:hAnsi="Cambria Math"/>
                  <w:color w:val="auto"/>
                  <w:sz w:val="22"/>
                  <w:szCs w:val="22"/>
                </w:rPr>
                <m:t>61</m:t>
              </m:r>
            </m:den>
          </m:f>
          <m:r>
            <w:rPr>
              <w:rFonts w:ascii="Cambria Math" w:hAnsi="Cambria Math"/>
              <w:color w:val="auto"/>
              <w:sz w:val="22"/>
              <w:szCs w:val="22"/>
            </w:rPr>
            <m:t>=0,4918  .</m:t>
          </m:r>
        </m:oMath>
      </m:oMathPara>
    </w:p>
    <w:p w:rsidR="001058B8" w:rsidRPr="00563C56" w:rsidRDefault="001058B8" w:rsidP="001058B8">
      <w:pPr>
        <w:pStyle w:val="Default"/>
        <w:tabs>
          <w:tab w:val="left" w:pos="3828"/>
        </w:tabs>
        <w:ind w:firstLine="567"/>
        <w:rPr>
          <w:color w:val="auto"/>
          <w:sz w:val="22"/>
          <w:szCs w:val="22"/>
        </w:rPr>
      </w:pPr>
    </w:p>
    <w:p w:rsidR="001058B8" w:rsidRPr="00563C56" w:rsidRDefault="001058B8" w:rsidP="001058B8">
      <w:pPr>
        <w:pStyle w:val="Default"/>
        <w:tabs>
          <w:tab w:val="left" w:pos="3828"/>
        </w:tabs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 xml:space="preserve">Uvedeme podobný příklad jako </w:t>
      </w:r>
      <w:r>
        <w:rPr>
          <w:color w:val="auto"/>
          <w:sz w:val="22"/>
          <w:szCs w:val="22"/>
        </w:rPr>
        <w:t xml:space="preserve">je ten </w:t>
      </w:r>
      <w:r w:rsidRPr="00563C56">
        <w:rPr>
          <w:color w:val="auto"/>
          <w:sz w:val="22"/>
          <w:szCs w:val="22"/>
        </w:rPr>
        <w:t>předchozí.</w:t>
      </w:r>
      <w:r>
        <w:rPr>
          <w:color w:val="auto"/>
          <w:sz w:val="22"/>
          <w:szCs w:val="22"/>
        </w:rPr>
        <w:t xml:space="preserve"> Domníváme se, že podstatný přínos řešení podobných příkladů pro způsob výuky pravděpodobnosti je právě užití vhodných grafů. Dochází při tom k jisté procesualizaci problémů.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</w:p>
    <w:p w:rsidR="001058B8" w:rsidRPr="00563C56" w:rsidRDefault="001058B8" w:rsidP="001058B8">
      <w:pPr>
        <w:pStyle w:val="Default"/>
        <w:tabs>
          <w:tab w:val="left" w:pos="3828"/>
        </w:tabs>
        <w:ind w:firstLine="567"/>
        <w:rPr>
          <w:color w:val="auto"/>
          <w:sz w:val="22"/>
          <w:szCs w:val="22"/>
        </w:rPr>
      </w:pPr>
      <w:r w:rsidRPr="000269C1">
        <w:rPr>
          <w:b/>
          <w:color w:val="auto"/>
          <w:sz w:val="22"/>
          <w:szCs w:val="22"/>
        </w:rPr>
        <w:t>příklad</w:t>
      </w:r>
      <w:r w:rsidRPr="00563C56">
        <w:rPr>
          <w:color w:val="auto"/>
          <w:sz w:val="22"/>
          <w:szCs w:val="22"/>
        </w:rPr>
        <w:t xml:space="preserve">. Každý z hráčů A </w:t>
      </w:r>
      <w:proofErr w:type="spellStart"/>
      <w:r w:rsidRPr="00563C56">
        <w:rPr>
          <w:color w:val="auto"/>
          <w:sz w:val="22"/>
          <w:szCs w:val="22"/>
        </w:rPr>
        <w:t>a</w:t>
      </w:r>
      <w:proofErr w:type="spellEnd"/>
      <w:r w:rsidRPr="00563C56">
        <w:rPr>
          <w:color w:val="auto"/>
          <w:sz w:val="22"/>
          <w:szCs w:val="22"/>
        </w:rPr>
        <w:t xml:space="preserve"> B hází dvěma kostkami. </w:t>
      </w:r>
      <w:r>
        <w:rPr>
          <w:color w:val="auto"/>
          <w:sz w:val="22"/>
          <w:szCs w:val="22"/>
        </w:rPr>
        <w:t>V této činnosti se s</w:t>
      </w:r>
      <w:r w:rsidRPr="00563C56">
        <w:rPr>
          <w:color w:val="auto"/>
          <w:sz w:val="22"/>
          <w:szCs w:val="22"/>
        </w:rPr>
        <w:t xml:space="preserve">třídají tak, že nejprve hodí jednou A, pak dvakrát hodí hráč B, potom opět dvakrát hráč A, pak dvakrát C a tak dále.  Hráč A vyhraje, jakmile on hodí součet šest, hráč B vyhraje, jakmile on hodí součet sedm. Jakou mají hráči A </w:t>
      </w:r>
      <w:proofErr w:type="spellStart"/>
      <w:r w:rsidRPr="00563C56">
        <w:rPr>
          <w:color w:val="auto"/>
          <w:sz w:val="22"/>
          <w:szCs w:val="22"/>
        </w:rPr>
        <w:t>a</w:t>
      </w:r>
      <w:proofErr w:type="spellEnd"/>
      <w:r w:rsidRPr="00563C56">
        <w:rPr>
          <w:color w:val="auto"/>
          <w:sz w:val="22"/>
          <w:szCs w:val="22"/>
        </w:rPr>
        <w:t xml:space="preserve"> B šanci na výhru?</w:t>
      </w:r>
    </w:p>
    <w:p w:rsidR="001058B8" w:rsidRPr="00563C56" w:rsidRDefault="001058B8" w:rsidP="001058B8">
      <w:pPr>
        <w:pStyle w:val="Default"/>
        <w:tabs>
          <w:tab w:val="left" w:pos="3828"/>
        </w:tabs>
        <w:ind w:firstLine="567"/>
        <w:rPr>
          <w:color w:val="auto"/>
          <w:sz w:val="22"/>
          <w:szCs w:val="22"/>
        </w:rPr>
      </w:pPr>
    </w:p>
    <w:p w:rsidR="001058B8" w:rsidRPr="00563C56" w:rsidRDefault="001058B8" w:rsidP="001058B8">
      <w:pPr>
        <w:pStyle w:val="Default"/>
        <w:tabs>
          <w:tab w:val="left" w:pos="3828"/>
        </w:tabs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>Postupujeme podobně jako v předchozím příkladu</w:t>
      </w:r>
      <w:r>
        <w:rPr>
          <w:color w:val="auto"/>
          <w:sz w:val="22"/>
          <w:szCs w:val="22"/>
        </w:rPr>
        <w:t xml:space="preserve">, opět </w:t>
      </w:r>
      <w:r w:rsidRPr="00563C56">
        <w:rPr>
          <w:color w:val="auto"/>
          <w:sz w:val="22"/>
          <w:szCs w:val="22"/>
        </w:rPr>
        <w:t>podle grafu</w:t>
      </w:r>
      <w:r w:rsidRPr="00563C56">
        <w:rPr>
          <w:color w:val="auto"/>
          <w:sz w:val="22"/>
          <w:szCs w:val="22"/>
        </w:rPr>
        <w:br/>
        <w:t xml:space="preserve"> </w:t>
      </w:r>
    </w:p>
    <w:p w:rsidR="001058B8" w:rsidRPr="00563C56" w:rsidRDefault="001058B8" w:rsidP="001058B8">
      <w:pPr>
        <w:pStyle w:val="Default"/>
        <w:tabs>
          <w:tab w:val="left" w:pos="3828"/>
        </w:tabs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Pr="00563C56">
        <w:rPr>
          <w:noProof/>
          <w:color w:val="auto"/>
          <w:sz w:val="22"/>
          <w:szCs w:val="22"/>
          <w:lang w:eastAsia="cs-CZ"/>
        </w:rPr>
        <w:drawing>
          <wp:inline distT="0" distB="0" distL="0" distR="0">
            <wp:extent cx="4937760" cy="2115312"/>
            <wp:effectExtent l="19050" t="0" r="0" b="0"/>
            <wp:docPr id="7" name="Obrázek 1" descr="prik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kl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211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odtud dostaneme 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</w:p>
    <w:p w:rsidR="001058B8" w:rsidRPr="00563C56" w:rsidRDefault="001058B8" w:rsidP="001058B8">
      <w:pPr>
        <w:pStyle w:val="Default"/>
        <w:tabs>
          <w:tab w:val="left" w:pos="3828"/>
        </w:tabs>
        <w:ind w:firstLine="567"/>
        <w:rPr>
          <w:color w:val="auto"/>
          <w:sz w:val="22"/>
          <w:szCs w:val="22"/>
        </w:rPr>
      </w:pPr>
      <m:oMathPara>
        <m:oMath>
          <m:r>
            <w:rPr>
              <w:rFonts w:ascii="Cambria Math" w:hAnsi="Cambria Math"/>
              <w:color w:val="auto"/>
              <w:sz w:val="22"/>
              <w:szCs w:val="22"/>
            </w:rPr>
            <w:lastRenderedPageBreak/>
            <m:t>P</m:t>
          </m:r>
          <m:d>
            <m:d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color w:val="auto"/>
                  <w:sz w:val="22"/>
                  <w:szCs w:val="22"/>
                </w:rPr>
                <m:t>A</m:t>
              </m:r>
            </m:e>
          </m:d>
          <m:r>
            <w:rPr>
              <w:rFonts w:ascii="Cambria Math"/>
              <w:color w:val="auto"/>
              <w:sz w:val="22"/>
              <w:szCs w:val="2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5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36</m:t>
              </m:r>
            </m:den>
          </m:f>
          <m:r>
            <w:rPr>
              <w:rFonts w:ascii="Cambria Math"/>
              <w:color w:val="auto"/>
              <w:sz w:val="22"/>
              <w:szCs w:val="22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31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36</m:t>
              </m:r>
            </m:den>
          </m:f>
          <m:r>
            <w:rPr>
              <w:rFonts w:ascii="Cambria Math"/>
              <w:color w:val="auto"/>
              <w:sz w:val="22"/>
              <w:szCs w:val="22"/>
            </w:rPr>
            <m:t xml:space="preserve"> </m:t>
          </m:r>
          <m:r>
            <w:rPr>
              <w:rFonts w:ascii="Cambria Math" w:hAnsi="Cambria Math"/>
              <w:color w:val="auto"/>
              <w:sz w:val="22"/>
              <w:szCs w:val="22"/>
            </w:rPr>
            <m:t>∙</m:t>
          </m:r>
          <m:r>
            <w:rPr>
              <w:rFonts w:ascii="Cambria Math"/>
              <w:color w:val="auto"/>
              <w:sz w:val="22"/>
              <w:szCs w:val="22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auto"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/>
                          <w:color w:val="auto"/>
                          <w:sz w:val="22"/>
                          <w:szCs w:val="22"/>
                        </w:rPr>
                        <m:t>30</m:t>
                      </m:r>
                    </m:num>
                    <m:den>
                      <m:r>
                        <w:rPr>
                          <w:rFonts w:ascii="Cambria Math"/>
                          <w:color w:val="auto"/>
                          <w:sz w:val="22"/>
                          <w:szCs w:val="22"/>
                        </w:rPr>
                        <m:t>36</m:t>
                      </m:r>
                    </m:den>
                  </m:f>
                </m:e>
              </m:d>
            </m:e>
            <m:sup>
              <m:r>
                <w:rPr>
                  <w:rFonts w:ascii="Cambria Math"/>
                  <w:color w:val="auto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color w:val="auto"/>
              <w:sz w:val="22"/>
              <w:szCs w:val="22"/>
            </w:rPr>
            <m:t>∙</m:t>
          </m:r>
          <m:r>
            <w:rPr>
              <w:rFonts w:ascii="Cambria Math"/>
              <w:color w:val="auto"/>
              <w:sz w:val="22"/>
              <w:szCs w:val="22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5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36</m:t>
              </m:r>
            </m:den>
          </m:f>
          <m:r>
            <w:rPr>
              <w:rFonts w:ascii="Cambria Math"/>
              <w:color w:val="auto"/>
              <w:sz w:val="22"/>
              <w:szCs w:val="22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31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36</m:t>
              </m:r>
            </m:den>
          </m:f>
          <m:r>
            <w:rPr>
              <w:rFonts w:ascii="Cambria Math"/>
              <w:color w:val="auto"/>
              <w:sz w:val="22"/>
              <w:szCs w:val="22"/>
            </w:rPr>
            <m:t xml:space="preserve"> </m:t>
          </m:r>
          <m:r>
            <w:rPr>
              <w:rFonts w:ascii="Cambria Math" w:hAnsi="Cambria Math"/>
              <w:color w:val="auto"/>
              <w:sz w:val="22"/>
              <w:szCs w:val="22"/>
            </w:rPr>
            <m:t>∙</m:t>
          </m:r>
          <m:r>
            <w:rPr>
              <w:rFonts w:ascii="Cambria Math"/>
              <w:color w:val="auto"/>
              <w:sz w:val="22"/>
              <w:szCs w:val="22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auto"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/>
                          <w:color w:val="auto"/>
                          <w:sz w:val="22"/>
                          <w:szCs w:val="22"/>
                        </w:rPr>
                        <m:t>30</m:t>
                      </m:r>
                    </m:num>
                    <m:den>
                      <m:r>
                        <w:rPr>
                          <w:rFonts w:ascii="Cambria Math"/>
                          <w:color w:val="auto"/>
                          <w:sz w:val="22"/>
                          <w:szCs w:val="22"/>
                        </w:rPr>
                        <m:t>36</m:t>
                      </m:r>
                    </m:den>
                  </m:f>
                </m:e>
              </m:d>
            </m:e>
            <m:sup>
              <m:r>
                <w:rPr>
                  <w:rFonts w:ascii="Cambria Math"/>
                  <w:color w:val="auto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color w:val="auto"/>
              <w:sz w:val="22"/>
              <w:szCs w:val="22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31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36</m:t>
              </m:r>
            </m:den>
          </m:f>
          <m:r>
            <w:rPr>
              <w:rFonts w:ascii="Cambria Math" w:hAnsi="Cambria Math"/>
              <w:color w:val="auto"/>
              <w:sz w:val="22"/>
              <w:szCs w:val="22"/>
            </w:rPr>
            <m:t>∙</m:t>
          </m:r>
          <m:r>
            <w:rPr>
              <w:rFonts w:ascii="Cambria Math"/>
              <w:color w:val="auto"/>
              <w:sz w:val="22"/>
              <w:szCs w:val="22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5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36</m:t>
              </m:r>
            </m:den>
          </m:f>
          <m:r>
            <w:rPr>
              <w:rFonts w:ascii="Cambria Math"/>
              <w:color w:val="auto"/>
              <w:sz w:val="22"/>
              <w:szCs w:val="22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31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36</m:t>
              </m:r>
            </m:den>
          </m:f>
          <m:r>
            <w:rPr>
              <w:rFonts w:ascii="Cambria Math" w:hAnsi="Cambria Math"/>
              <w:color w:val="auto"/>
              <w:sz w:val="22"/>
              <w:szCs w:val="22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auto"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/>
                          <w:color w:val="auto"/>
                          <w:sz w:val="22"/>
                          <w:szCs w:val="22"/>
                        </w:rPr>
                        <m:t>30</m:t>
                      </m:r>
                    </m:num>
                    <m:den>
                      <m:r>
                        <w:rPr>
                          <w:rFonts w:ascii="Cambria Math"/>
                          <w:color w:val="auto"/>
                          <w:sz w:val="22"/>
                          <w:szCs w:val="22"/>
                        </w:rPr>
                        <m:t>36</m:t>
                      </m:r>
                    </m:den>
                  </m:f>
                  <m:r>
                    <w:rPr>
                      <w:rFonts w:ascii="Cambria Math" w:hAnsi="Cambria Math"/>
                      <w:color w:val="auto"/>
                      <w:sz w:val="22"/>
                      <w:szCs w:val="22"/>
                    </w:rPr>
                    <m:t>∙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auto"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/>
                          <w:color w:val="auto"/>
                          <w:sz w:val="22"/>
                          <w:szCs w:val="22"/>
                        </w:rPr>
                        <m:t>31</m:t>
                      </m:r>
                    </m:num>
                    <m:den>
                      <m:r>
                        <w:rPr>
                          <w:rFonts w:ascii="Cambria Math"/>
                          <w:color w:val="auto"/>
                          <w:sz w:val="22"/>
                          <w:szCs w:val="22"/>
                        </w:rPr>
                        <m:t>36</m:t>
                      </m:r>
                    </m:den>
                  </m:f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 xml:space="preserve"> </m:t>
                  </m:r>
                  <m:r>
                    <w:rPr>
                      <w:rFonts w:ascii="Cambria Math" w:hAnsi="Cambria Math"/>
                      <w:color w:val="auto"/>
                      <w:sz w:val="22"/>
                      <w:szCs w:val="22"/>
                    </w:rPr>
                    <m:t>∙</m:t>
                  </m:r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auto"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/>
                          <w:color w:val="auto"/>
                          <w:sz w:val="22"/>
                          <w:szCs w:val="22"/>
                        </w:rPr>
                        <m:t>30</m:t>
                      </m:r>
                    </m:num>
                    <m:den>
                      <m:r>
                        <w:rPr>
                          <w:rFonts w:ascii="Cambria Math"/>
                          <w:color w:val="auto"/>
                          <w:sz w:val="22"/>
                          <w:szCs w:val="22"/>
                        </w:rPr>
                        <m:t>36</m:t>
                      </m:r>
                    </m:den>
                  </m:f>
                </m:e>
              </m:d>
            </m:e>
            <m:sup>
              <m:r>
                <w:rPr>
                  <w:rFonts w:ascii="Cambria Math"/>
                  <w:color w:val="auto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color w:val="auto"/>
              <w:sz w:val="22"/>
              <w:szCs w:val="22"/>
            </w:rPr>
            <m:t>∙</m:t>
          </m:r>
          <m:r>
            <w:rPr>
              <w:rFonts w:ascii="Cambria Math"/>
              <w:color w:val="auto"/>
              <w:sz w:val="22"/>
              <w:szCs w:val="22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5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36</m:t>
              </m:r>
            </m:den>
          </m:f>
          <m:r>
            <w:rPr>
              <w:rFonts w:ascii="Cambria Math"/>
              <w:color w:val="auto"/>
              <w:sz w:val="22"/>
              <w:szCs w:val="22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31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36</m:t>
              </m:r>
            </m:den>
          </m:f>
          <m:r>
            <w:rPr>
              <w:rFonts w:ascii="Cambria Math" w:hAnsi="Cambria Math"/>
              <w:color w:val="auto"/>
              <w:sz w:val="22"/>
              <w:szCs w:val="22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auto"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/>
                          <w:color w:val="auto"/>
                          <w:sz w:val="22"/>
                          <w:szCs w:val="22"/>
                        </w:rPr>
                        <m:t>30</m:t>
                      </m:r>
                    </m:num>
                    <m:den>
                      <m:r>
                        <w:rPr>
                          <w:rFonts w:ascii="Cambria Math"/>
                          <w:color w:val="auto"/>
                          <w:sz w:val="22"/>
                          <w:szCs w:val="22"/>
                        </w:rPr>
                        <m:t>36</m:t>
                      </m:r>
                    </m:den>
                  </m:f>
                  <m:r>
                    <w:rPr>
                      <w:rFonts w:ascii="Cambria Math" w:hAnsi="Cambria Math"/>
                      <w:color w:val="auto"/>
                      <w:sz w:val="22"/>
                      <w:szCs w:val="22"/>
                    </w:rPr>
                    <m:t>∙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auto"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/>
                          <w:color w:val="auto"/>
                          <w:sz w:val="22"/>
                          <w:szCs w:val="22"/>
                        </w:rPr>
                        <m:t>31</m:t>
                      </m:r>
                    </m:num>
                    <m:den>
                      <m:r>
                        <w:rPr>
                          <w:rFonts w:ascii="Cambria Math"/>
                          <w:color w:val="auto"/>
                          <w:sz w:val="22"/>
                          <w:szCs w:val="22"/>
                        </w:rPr>
                        <m:t>36</m:t>
                      </m:r>
                    </m:den>
                  </m:f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 xml:space="preserve"> </m:t>
                  </m:r>
                  <m:r>
                    <w:rPr>
                      <w:rFonts w:ascii="Cambria Math" w:hAnsi="Cambria Math"/>
                      <w:color w:val="auto"/>
                      <w:sz w:val="22"/>
                      <w:szCs w:val="22"/>
                    </w:rPr>
                    <m:t>∙</m:t>
                  </m:r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auto"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/>
                          <w:color w:val="auto"/>
                          <w:sz w:val="22"/>
                          <w:szCs w:val="22"/>
                        </w:rPr>
                        <m:t>30</m:t>
                      </m:r>
                    </m:num>
                    <m:den>
                      <m:r>
                        <w:rPr>
                          <w:rFonts w:ascii="Cambria Math"/>
                          <w:color w:val="auto"/>
                          <w:sz w:val="22"/>
                          <w:szCs w:val="22"/>
                        </w:rPr>
                        <m:t>36</m:t>
                      </m:r>
                    </m:den>
                  </m:f>
                </m:e>
              </m:d>
            </m:e>
            <m:sup>
              <m:r>
                <w:rPr>
                  <w:rFonts w:ascii="Cambria Math"/>
                  <w:color w:val="auto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color w:val="auto"/>
              <w:sz w:val="22"/>
              <w:szCs w:val="22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31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36</m:t>
              </m:r>
            </m:den>
          </m:f>
          <m:r>
            <w:rPr>
              <w:rFonts w:ascii="Cambria Math" w:hAnsi="Cambria Math"/>
              <w:color w:val="auto"/>
              <w:sz w:val="22"/>
              <w:szCs w:val="22"/>
            </w:rPr>
            <m:t>∙</m:t>
          </m:r>
          <m:r>
            <w:rPr>
              <w:rFonts w:ascii="Cambria Math"/>
              <w:color w:val="auto"/>
              <w:sz w:val="22"/>
              <w:szCs w:val="22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5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36</m:t>
              </m:r>
            </m:den>
          </m:f>
          <m:r>
            <w:rPr>
              <w:rFonts w:ascii="Cambria Math"/>
              <w:color w:val="auto"/>
              <w:sz w:val="22"/>
              <w:szCs w:val="22"/>
            </w:rPr>
            <m:t xml:space="preserve">+ </m:t>
          </m:r>
          <m:r>
            <w:rPr>
              <w:rFonts w:ascii="Cambria Math" w:hAnsi="Cambria Math"/>
              <w:color w:val="auto"/>
              <w:sz w:val="22"/>
              <w:szCs w:val="22"/>
            </w:rPr>
            <m:t>∙∙∙</m:t>
          </m:r>
          <m:r>
            <w:rPr>
              <w:rFonts w:ascii="Cambria Math"/>
              <w:color w:val="auto"/>
              <w:sz w:val="22"/>
              <w:szCs w:val="22"/>
            </w:rPr>
            <m:t xml:space="preserve">=  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5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36</m:t>
              </m:r>
            </m:den>
          </m:f>
          <m:r>
            <w:rPr>
              <w:rFonts w:ascii="Cambria Math"/>
              <w:color w:val="auto"/>
              <w:sz w:val="22"/>
              <w:szCs w:val="22"/>
            </w:rPr>
            <m:t xml:space="preserve"> </m:t>
          </m:r>
          <m:r>
            <w:rPr>
              <w:rFonts w:ascii="Cambria Math" w:hAnsi="Cambria Math"/>
              <w:color w:val="auto"/>
              <w:sz w:val="22"/>
              <w:szCs w:val="22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31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36</m:t>
              </m:r>
            </m:den>
          </m:f>
          <m:r>
            <w:rPr>
              <w:rFonts w:ascii="Cambria Math" w:hAnsi="Cambria Math"/>
              <w:color w:val="auto"/>
              <w:sz w:val="22"/>
              <w:szCs w:val="22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auto"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/>
                          <w:color w:val="auto"/>
                          <w:sz w:val="22"/>
                          <w:szCs w:val="22"/>
                        </w:rPr>
                        <m:t>30</m:t>
                      </m:r>
                    </m:num>
                    <m:den>
                      <m:r>
                        <w:rPr>
                          <w:rFonts w:ascii="Cambria Math"/>
                          <w:color w:val="auto"/>
                          <w:sz w:val="22"/>
                          <w:szCs w:val="22"/>
                        </w:rPr>
                        <m:t>36</m:t>
                      </m:r>
                    </m:den>
                  </m:f>
                </m:e>
              </m:d>
            </m:e>
            <m:sup>
              <m:r>
                <w:rPr>
                  <w:rFonts w:ascii="Cambria Math"/>
                  <w:color w:val="auto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color w:val="auto"/>
              <w:sz w:val="22"/>
              <w:szCs w:val="22"/>
            </w:rPr>
            <m:t>∙</m:t>
          </m:r>
          <m:d>
            <m:d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dPr>
            <m:e>
              <m:r>
                <w:rPr>
                  <w:rFonts w:ascii="Cambria Math"/>
                  <w:color w:val="auto"/>
                  <w:sz w:val="22"/>
                  <w:szCs w:val="2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auto"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auto"/>
                          <w:sz w:val="22"/>
                          <w:szCs w:val="2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auto"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color w:val="auto"/>
                              <w:sz w:val="22"/>
                              <w:szCs w:val="22"/>
                            </w:rPr>
                            <m:t>31</m:t>
                          </m:r>
                          <m:r>
                            <w:rPr>
                              <w:rFonts w:ascii="Cambria Math" w:hAnsi="Cambria Math"/>
                              <w:color w:val="auto"/>
                              <w:sz w:val="22"/>
                              <w:szCs w:val="22"/>
                            </w:rPr>
                            <m:t>∙</m:t>
                          </m:r>
                          <m:r>
                            <w:rPr>
                              <w:rFonts w:ascii="Cambria Math"/>
                              <w:color w:val="auto"/>
                              <w:sz w:val="22"/>
                              <w:szCs w:val="22"/>
                            </w:rPr>
                            <m:t>30</m:t>
                          </m:r>
                        </m:num>
                        <m:den>
                          <m:r>
                            <w:rPr>
                              <w:rFonts w:ascii="Cambria Math"/>
                              <w:color w:val="auto"/>
                              <w:sz w:val="22"/>
                              <w:szCs w:val="22"/>
                            </w:rPr>
                            <m:t>36</m:t>
                          </m:r>
                          <m:r>
                            <w:rPr>
                              <w:rFonts w:ascii="Cambria Math" w:hAnsi="Cambria Math"/>
                              <w:color w:val="auto"/>
                              <w:sz w:val="22"/>
                              <w:szCs w:val="22"/>
                            </w:rPr>
                            <m:t>∙</m:t>
                          </m:r>
                          <m:r>
                            <w:rPr>
                              <w:rFonts w:ascii="Cambria Math"/>
                              <w:color w:val="auto"/>
                              <w:sz w:val="22"/>
                              <w:szCs w:val="22"/>
                            </w:rPr>
                            <m:t>36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/>
                  <w:color w:val="auto"/>
                  <w:sz w:val="22"/>
                  <w:szCs w:val="22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auto"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auto"/>
                          <w:sz w:val="22"/>
                          <w:szCs w:val="2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auto"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color w:val="auto"/>
                              <w:sz w:val="22"/>
                              <w:szCs w:val="22"/>
                            </w:rPr>
                            <m:t>31</m:t>
                          </m:r>
                          <m:r>
                            <w:rPr>
                              <w:rFonts w:ascii="Cambria Math" w:hAnsi="Cambria Math"/>
                              <w:color w:val="auto"/>
                              <w:sz w:val="22"/>
                              <w:szCs w:val="22"/>
                            </w:rPr>
                            <m:t>∙</m:t>
                          </m:r>
                          <m:r>
                            <w:rPr>
                              <w:rFonts w:ascii="Cambria Math"/>
                              <w:color w:val="auto"/>
                              <w:sz w:val="22"/>
                              <w:szCs w:val="22"/>
                            </w:rPr>
                            <m:t>30</m:t>
                          </m:r>
                        </m:num>
                        <m:den>
                          <m:r>
                            <w:rPr>
                              <w:rFonts w:ascii="Cambria Math"/>
                              <w:color w:val="auto"/>
                              <w:sz w:val="22"/>
                              <w:szCs w:val="22"/>
                            </w:rPr>
                            <m:t>36</m:t>
                          </m:r>
                          <m:r>
                            <w:rPr>
                              <w:rFonts w:ascii="Cambria Math" w:hAnsi="Cambria Math"/>
                              <w:color w:val="auto"/>
                              <w:sz w:val="22"/>
                              <w:szCs w:val="22"/>
                            </w:rPr>
                            <m:t>∙</m:t>
                          </m:r>
                          <m:r>
                            <w:rPr>
                              <w:rFonts w:ascii="Cambria Math"/>
                              <w:color w:val="auto"/>
                              <w:sz w:val="22"/>
                              <w:szCs w:val="22"/>
                            </w:rPr>
                            <m:t>36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>4</m:t>
                  </m:r>
                </m:sup>
              </m:sSup>
              <m:r>
                <w:rPr>
                  <w:rFonts w:ascii="Cambria Math"/>
                  <w:color w:val="auto"/>
                  <w:sz w:val="22"/>
                  <w:szCs w:val="22"/>
                </w:rPr>
                <m:t>+</m:t>
              </m:r>
              <m:r>
                <w:rPr>
                  <w:rFonts w:ascii="Cambria Math"/>
                  <w:color w:val="auto"/>
                  <w:sz w:val="22"/>
                  <w:szCs w:val="22"/>
                </w:rPr>
                <m:t>…</m:t>
              </m:r>
            </m:e>
          </m:d>
          <m:r>
            <w:rPr>
              <w:rFonts w:ascii="Cambria Math"/>
              <w:color w:val="auto"/>
              <w:sz w:val="22"/>
              <w:szCs w:val="22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5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36</m:t>
              </m:r>
            </m:den>
          </m:f>
          <m:r>
            <w:rPr>
              <w:rFonts w:ascii="Cambria Math"/>
              <w:color w:val="auto"/>
              <w:sz w:val="22"/>
              <w:szCs w:val="22"/>
            </w:rPr>
            <m:t xml:space="preserve"> </m:t>
          </m:r>
          <m:r>
            <w:rPr>
              <w:rFonts w:ascii="Cambria Math" w:hAnsi="Cambria Math"/>
              <w:color w:val="auto"/>
              <w:sz w:val="22"/>
              <w:szCs w:val="22"/>
            </w:rPr>
            <m:t>∙</m:t>
          </m:r>
          <m:d>
            <m:d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dPr>
            <m:e>
              <m:r>
                <w:rPr>
                  <w:rFonts w:ascii="Cambria Math"/>
                  <w:color w:val="auto"/>
                  <w:sz w:val="22"/>
                  <w:szCs w:val="2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auto"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auto"/>
                          <w:sz w:val="22"/>
                          <w:szCs w:val="2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auto"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color w:val="auto"/>
                              <w:sz w:val="22"/>
                              <w:szCs w:val="22"/>
                            </w:rPr>
                            <m:t>31</m:t>
                          </m:r>
                          <m:r>
                            <w:rPr>
                              <w:rFonts w:ascii="Cambria Math" w:hAnsi="Cambria Math"/>
                              <w:color w:val="auto"/>
                              <w:sz w:val="22"/>
                              <w:szCs w:val="22"/>
                            </w:rPr>
                            <m:t>∙</m:t>
                          </m:r>
                          <m:r>
                            <w:rPr>
                              <w:rFonts w:ascii="Cambria Math"/>
                              <w:color w:val="auto"/>
                              <w:sz w:val="22"/>
                              <w:szCs w:val="22"/>
                            </w:rPr>
                            <m:t>30</m:t>
                          </m:r>
                        </m:num>
                        <m:den>
                          <m:r>
                            <w:rPr>
                              <w:rFonts w:ascii="Cambria Math"/>
                              <w:color w:val="auto"/>
                              <w:sz w:val="22"/>
                              <w:szCs w:val="22"/>
                            </w:rPr>
                            <m:t>36</m:t>
                          </m:r>
                          <m:r>
                            <w:rPr>
                              <w:rFonts w:ascii="Cambria Math" w:hAnsi="Cambria Math"/>
                              <w:color w:val="auto"/>
                              <w:sz w:val="22"/>
                              <w:szCs w:val="22"/>
                            </w:rPr>
                            <m:t>∙</m:t>
                          </m:r>
                          <m:r>
                            <w:rPr>
                              <w:rFonts w:ascii="Cambria Math"/>
                              <w:color w:val="auto"/>
                              <w:sz w:val="22"/>
                              <w:szCs w:val="22"/>
                            </w:rPr>
                            <m:t>36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/>
                  <w:color w:val="auto"/>
                  <w:sz w:val="22"/>
                  <w:szCs w:val="22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auto"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auto"/>
                          <w:sz w:val="22"/>
                          <w:szCs w:val="2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auto"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color w:val="auto"/>
                              <w:sz w:val="22"/>
                              <w:szCs w:val="22"/>
                            </w:rPr>
                            <m:t>31</m:t>
                          </m:r>
                          <m:r>
                            <w:rPr>
                              <w:rFonts w:ascii="Cambria Math" w:hAnsi="Cambria Math"/>
                              <w:color w:val="auto"/>
                              <w:sz w:val="22"/>
                              <w:szCs w:val="22"/>
                            </w:rPr>
                            <m:t>∙</m:t>
                          </m:r>
                          <m:r>
                            <w:rPr>
                              <w:rFonts w:ascii="Cambria Math"/>
                              <w:color w:val="auto"/>
                              <w:sz w:val="22"/>
                              <w:szCs w:val="22"/>
                            </w:rPr>
                            <m:t>30</m:t>
                          </m:r>
                        </m:num>
                        <m:den>
                          <m:r>
                            <w:rPr>
                              <w:rFonts w:ascii="Cambria Math"/>
                              <w:color w:val="auto"/>
                              <w:sz w:val="22"/>
                              <w:szCs w:val="22"/>
                            </w:rPr>
                            <m:t>36</m:t>
                          </m:r>
                          <m:r>
                            <w:rPr>
                              <w:rFonts w:ascii="Cambria Math" w:hAnsi="Cambria Math"/>
                              <w:color w:val="auto"/>
                              <w:sz w:val="22"/>
                              <w:szCs w:val="22"/>
                            </w:rPr>
                            <m:t>∙</m:t>
                          </m:r>
                          <m:r>
                            <w:rPr>
                              <w:rFonts w:ascii="Cambria Math"/>
                              <w:color w:val="auto"/>
                              <w:sz w:val="22"/>
                              <w:szCs w:val="22"/>
                            </w:rPr>
                            <m:t>36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>4</m:t>
                  </m:r>
                </m:sup>
              </m:sSup>
              <m:r>
                <w:rPr>
                  <w:rFonts w:ascii="Cambria Math"/>
                  <w:color w:val="auto"/>
                  <w:sz w:val="22"/>
                  <w:szCs w:val="22"/>
                </w:rPr>
                <m:t>+</m:t>
              </m:r>
              <m:r>
                <w:rPr>
                  <w:rFonts w:ascii="Cambria Math"/>
                  <w:color w:val="auto"/>
                  <w:sz w:val="22"/>
                  <w:szCs w:val="22"/>
                </w:rPr>
                <m:t>…</m:t>
              </m:r>
            </m:e>
          </m:d>
          <m:r>
            <w:rPr>
              <w:rFonts w:ascii="Cambria Math"/>
              <w:color w:val="auto"/>
              <w:sz w:val="22"/>
              <w:szCs w:val="2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color w:val="auto"/>
                  <w:sz w:val="22"/>
                  <w:szCs w:val="22"/>
                </w:rPr>
                <m:t>10355</m:t>
              </m:r>
            </m:num>
            <m:den>
              <m:r>
                <w:rPr>
                  <w:rFonts w:ascii="Cambria Math" w:hAnsi="Cambria Math"/>
                  <w:color w:val="auto"/>
                  <w:sz w:val="22"/>
                  <w:szCs w:val="22"/>
                </w:rPr>
                <m:t>22631</m:t>
              </m:r>
            </m:den>
          </m:f>
          <m:r>
            <w:rPr>
              <w:rFonts w:ascii="Cambria Math" w:hAnsi="Cambria Math"/>
              <w:color w:val="auto"/>
              <w:sz w:val="22"/>
              <w:szCs w:val="22"/>
            </w:rPr>
            <m:t>=0,4576  .</m:t>
          </m:r>
        </m:oMath>
      </m:oMathPara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</w:p>
    <w:p w:rsidR="001058B8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 předchozích příkladech jsme dospěli k pravděpodobnosti o něco menší než 0,5. Pravděpodobnost pro výhru jednoho hráče je tedy menší než pro toho druhého. V následujícím příkladu bychom rádi zaručili, aby hra byla spravedlivá, tedy aby šance obou hráčů byly stejné. </w:t>
      </w:r>
    </w:p>
    <w:p w:rsidR="001058B8" w:rsidRDefault="001058B8" w:rsidP="001058B8">
      <w:pPr>
        <w:pStyle w:val="Default"/>
        <w:ind w:firstLine="567"/>
        <w:rPr>
          <w:b/>
          <w:color w:val="auto"/>
          <w:sz w:val="22"/>
          <w:szCs w:val="22"/>
        </w:rPr>
      </w:pP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D80ACB">
        <w:rPr>
          <w:b/>
          <w:color w:val="auto"/>
          <w:sz w:val="22"/>
          <w:szCs w:val="22"/>
        </w:rPr>
        <w:t>příklad.</w:t>
      </w:r>
      <w:r w:rsidRPr="00563C56">
        <w:rPr>
          <w:color w:val="auto"/>
          <w:sz w:val="22"/>
          <w:szCs w:val="22"/>
        </w:rPr>
        <w:t xml:space="preserve"> Každý z hráčů A </w:t>
      </w:r>
      <w:proofErr w:type="spellStart"/>
      <w:r w:rsidRPr="00563C56">
        <w:rPr>
          <w:color w:val="auto"/>
          <w:sz w:val="22"/>
          <w:szCs w:val="22"/>
        </w:rPr>
        <w:t>a</w:t>
      </w:r>
      <w:proofErr w:type="spellEnd"/>
      <w:r w:rsidRPr="00563C56">
        <w:rPr>
          <w:color w:val="auto"/>
          <w:sz w:val="22"/>
          <w:szCs w:val="22"/>
        </w:rPr>
        <w:t xml:space="preserve"> B hází jednou kostkou a střídají se v tom, přičemž začíná A. Hráč A vyhraje, jakmile on hodí číslo menší než tři, hráč B vyhraje, jakmile on hodí číslo větší než tři. Jakou mají hráči A </w:t>
      </w:r>
      <w:proofErr w:type="spellStart"/>
      <w:r w:rsidRPr="00563C56">
        <w:rPr>
          <w:color w:val="auto"/>
          <w:sz w:val="22"/>
          <w:szCs w:val="22"/>
        </w:rPr>
        <w:t>a</w:t>
      </w:r>
      <w:proofErr w:type="spellEnd"/>
      <w:r w:rsidRPr="00563C56">
        <w:rPr>
          <w:color w:val="auto"/>
          <w:sz w:val="22"/>
          <w:szCs w:val="22"/>
        </w:rPr>
        <w:t xml:space="preserve"> B šanci na výhru? </w:t>
      </w:r>
    </w:p>
    <w:p w:rsidR="001058B8" w:rsidRPr="00563C56" w:rsidRDefault="001058B8" w:rsidP="001058B8">
      <w:pPr>
        <w:pStyle w:val="Default"/>
        <w:tabs>
          <w:tab w:val="left" w:pos="3828"/>
        </w:tabs>
        <w:ind w:firstLine="567"/>
        <w:rPr>
          <w:color w:val="auto"/>
          <w:sz w:val="22"/>
          <w:szCs w:val="22"/>
        </w:rPr>
      </w:pPr>
    </w:p>
    <w:p w:rsidR="001058B8" w:rsidRPr="00563C56" w:rsidRDefault="001058B8" w:rsidP="001058B8">
      <w:pPr>
        <w:pStyle w:val="Default"/>
        <w:tabs>
          <w:tab w:val="left" w:pos="3828"/>
        </w:tabs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>Postupujeme jako v předchozí</w:t>
      </w:r>
      <w:r>
        <w:rPr>
          <w:color w:val="auto"/>
          <w:sz w:val="22"/>
          <w:szCs w:val="22"/>
        </w:rPr>
        <w:t>ch</w:t>
      </w:r>
      <w:r w:rsidRPr="00563C56">
        <w:rPr>
          <w:color w:val="auto"/>
          <w:sz w:val="22"/>
          <w:szCs w:val="22"/>
        </w:rPr>
        <w:t xml:space="preserve"> příklad</w:t>
      </w:r>
      <w:r>
        <w:rPr>
          <w:color w:val="auto"/>
          <w:sz w:val="22"/>
          <w:szCs w:val="22"/>
        </w:rPr>
        <w:t xml:space="preserve">ech, opět </w:t>
      </w:r>
      <w:r w:rsidRPr="00563C56">
        <w:rPr>
          <w:color w:val="auto"/>
          <w:sz w:val="22"/>
          <w:szCs w:val="22"/>
        </w:rPr>
        <w:t xml:space="preserve">podle grafu </w:t>
      </w:r>
    </w:p>
    <w:p w:rsidR="001058B8" w:rsidRPr="00563C56" w:rsidRDefault="001058B8" w:rsidP="001058B8">
      <w:pPr>
        <w:pStyle w:val="Default"/>
        <w:tabs>
          <w:tab w:val="left" w:pos="3828"/>
        </w:tabs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 xml:space="preserve">                  </w:t>
      </w:r>
      <w:r>
        <w:rPr>
          <w:color w:val="auto"/>
          <w:sz w:val="22"/>
          <w:szCs w:val="22"/>
        </w:rPr>
        <w:t xml:space="preserve">                 </w:t>
      </w:r>
      <w:r w:rsidRPr="00563C56">
        <w:rPr>
          <w:noProof/>
          <w:color w:val="auto"/>
          <w:sz w:val="22"/>
          <w:szCs w:val="22"/>
          <w:lang w:eastAsia="cs-CZ"/>
        </w:rPr>
        <w:drawing>
          <wp:inline distT="0" distB="0" distL="0" distR="0">
            <wp:extent cx="3093720" cy="1670304"/>
            <wp:effectExtent l="19050" t="0" r="0" b="0"/>
            <wp:docPr id="8" name="Obrázek 0" descr="prikl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kl1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167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8B8" w:rsidRPr="00563C56" w:rsidRDefault="001058B8" w:rsidP="001058B8">
      <w:pPr>
        <w:pStyle w:val="Default"/>
        <w:tabs>
          <w:tab w:val="left" w:pos="3828"/>
        </w:tabs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>a odtud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</w:p>
    <w:p w:rsidR="001058B8" w:rsidRPr="00563C56" w:rsidRDefault="001058B8" w:rsidP="001058B8">
      <w:pPr>
        <w:pStyle w:val="Default"/>
        <w:tabs>
          <w:tab w:val="left" w:pos="3828"/>
        </w:tabs>
        <w:ind w:firstLine="567"/>
        <w:rPr>
          <w:color w:val="auto"/>
          <w:sz w:val="22"/>
          <w:szCs w:val="22"/>
        </w:rPr>
      </w:pPr>
      <m:oMathPara>
        <m:oMath>
          <m:r>
            <w:rPr>
              <w:rFonts w:ascii="Cambria Math" w:hAnsi="Cambria Math"/>
              <w:color w:val="auto"/>
              <w:sz w:val="22"/>
              <w:szCs w:val="22"/>
            </w:rPr>
            <m:t>P</m:t>
          </m:r>
          <m:d>
            <m:d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color w:val="auto"/>
                  <w:sz w:val="22"/>
                  <w:szCs w:val="22"/>
                </w:rPr>
                <m:t>A</m:t>
              </m:r>
            </m:e>
          </m:d>
          <m:r>
            <w:rPr>
              <w:rFonts w:ascii="Cambria Math"/>
              <w:color w:val="auto"/>
              <w:sz w:val="22"/>
              <w:szCs w:val="2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3</m:t>
              </m:r>
            </m:den>
          </m:f>
          <m:r>
            <w:rPr>
              <w:rFonts w:ascii="Cambria Math"/>
              <w:color w:val="auto"/>
              <w:sz w:val="22"/>
              <w:szCs w:val="22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2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3</m:t>
              </m:r>
            </m:den>
          </m:f>
          <m:r>
            <w:rPr>
              <w:rFonts w:ascii="Cambria Math"/>
              <w:color w:val="auto"/>
              <w:sz w:val="22"/>
              <w:szCs w:val="22"/>
            </w:rPr>
            <m:t xml:space="preserve"> </m:t>
          </m:r>
          <m:r>
            <w:rPr>
              <w:rFonts w:ascii="Cambria Math" w:hAnsi="Cambria Math"/>
              <w:color w:val="auto"/>
              <w:sz w:val="22"/>
              <w:szCs w:val="22"/>
            </w:rPr>
            <m:t>∙</m:t>
          </m:r>
          <m:r>
            <w:rPr>
              <w:rFonts w:ascii="Cambria Math"/>
              <w:color w:val="auto"/>
              <w:sz w:val="22"/>
              <w:szCs w:val="22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2</m:t>
              </m:r>
            </m:den>
          </m:f>
          <m:r>
            <w:rPr>
              <w:rFonts w:ascii="Cambria Math"/>
              <w:color w:val="auto"/>
              <w:sz w:val="22"/>
              <w:szCs w:val="22"/>
            </w:rPr>
            <m:t xml:space="preserve"> </m:t>
          </m:r>
          <m:r>
            <w:rPr>
              <w:rFonts w:ascii="Cambria Math" w:hAnsi="Cambria Math"/>
              <w:color w:val="auto"/>
              <w:sz w:val="22"/>
              <w:szCs w:val="22"/>
            </w:rPr>
            <m:t>∙</m:t>
          </m:r>
          <m:r>
            <w:rPr>
              <w:rFonts w:ascii="Cambria Math"/>
              <w:color w:val="auto"/>
              <w:sz w:val="22"/>
              <w:szCs w:val="22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3</m:t>
              </m:r>
            </m:den>
          </m:f>
          <m:r>
            <w:rPr>
              <w:rFonts w:ascii="Cambria Math"/>
              <w:color w:val="auto"/>
              <w:sz w:val="22"/>
              <w:szCs w:val="22"/>
            </w:rPr>
            <m:t xml:space="preserve">+ </m:t>
          </m:r>
          <m:sSup>
            <m:sSup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auto"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/>
                          <w:color w:val="auto"/>
                          <w:sz w:val="22"/>
                          <w:szCs w:val="22"/>
                        </w:rPr>
                        <m:t>2</m:t>
                      </m:r>
                    </m:num>
                    <m:den>
                      <m:r>
                        <w:rPr>
                          <w:rFonts w:ascii="Cambria Math"/>
                          <w:color w:val="auto"/>
                          <w:sz w:val="22"/>
                          <w:szCs w:val="22"/>
                        </w:rPr>
                        <m:t>3</m:t>
                      </m:r>
                    </m:den>
                  </m:f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 xml:space="preserve"> </m:t>
                  </m:r>
                  <m:r>
                    <w:rPr>
                      <w:rFonts w:ascii="Cambria Math" w:hAnsi="Cambria Math"/>
                      <w:color w:val="auto"/>
                      <w:sz w:val="22"/>
                      <w:szCs w:val="22"/>
                    </w:rPr>
                    <m:t>∙</m:t>
                  </m:r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auto"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/>
                          <w:color w:val="auto"/>
                          <w:sz w:val="22"/>
                          <w:szCs w:val="22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  <w:color w:val="auto"/>
                          <w:sz w:val="22"/>
                          <w:szCs w:val="22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/>
                  <w:color w:val="auto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color w:val="auto"/>
              <w:sz w:val="22"/>
              <w:szCs w:val="22"/>
            </w:rPr>
            <m:t>∙</m:t>
          </m:r>
          <m:r>
            <w:rPr>
              <w:rFonts w:ascii="Cambria Math"/>
              <w:color w:val="auto"/>
              <w:sz w:val="22"/>
              <w:szCs w:val="22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2</m:t>
              </m:r>
            </m:den>
          </m:f>
          <m:r>
            <w:rPr>
              <w:rFonts w:ascii="Cambria Math"/>
              <w:color w:val="auto"/>
              <w:sz w:val="22"/>
              <w:szCs w:val="22"/>
            </w:rPr>
            <m:t xml:space="preserve">+ </m:t>
          </m:r>
          <m:r>
            <w:rPr>
              <w:rFonts w:ascii="Cambria Math" w:hAnsi="Cambria Math"/>
              <w:color w:val="auto"/>
              <w:sz w:val="22"/>
              <w:szCs w:val="22"/>
            </w:rPr>
            <m:t>∙∙∙</m:t>
          </m:r>
          <m:r>
            <w:rPr>
              <w:rFonts w:ascii="Cambria Math"/>
              <w:color w:val="auto"/>
              <w:sz w:val="22"/>
              <w:szCs w:val="22"/>
            </w:rPr>
            <m:t xml:space="preserve">=  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3</m:t>
              </m:r>
            </m:den>
          </m:f>
          <m:r>
            <w:rPr>
              <w:rFonts w:ascii="Cambria Math"/>
              <w:color w:val="auto"/>
              <w:sz w:val="22"/>
              <w:szCs w:val="22"/>
            </w:rPr>
            <m:t xml:space="preserve"> </m:t>
          </m:r>
          <m:r>
            <w:rPr>
              <w:rFonts w:ascii="Cambria Math" w:hAnsi="Cambria Math"/>
              <w:color w:val="auto"/>
              <w:sz w:val="22"/>
              <w:szCs w:val="22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1</m:t>
              </m:r>
              <m:r>
                <w:rPr>
                  <w:rFonts w:ascii="Cambria Math" w:hAnsi="Cambria Math"/>
                  <w:color w:val="auto"/>
                  <w:sz w:val="22"/>
                  <w:szCs w:val="2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>3</m:t>
                  </m:r>
                </m:den>
              </m:f>
            </m:den>
          </m:f>
          <m:r>
            <w:rPr>
              <w:rFonts w:ascii="Cambria Math"/>
              <w:color w:val="auto"/>
              <w:sz w:val="22"/>
              <w:szCs w:val="2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2</m:t>
              </m:r>
            </m:den>
          </m:f>
          <m:r>
            <w:rPr>
              <w:rFonts w:ascii="Cambria Math" w:hAnsi="Cambria Math"/>
              <w:color w:val="auto"/>
              <w:sz w:val="22"/>
              <w:szCs w:val="22"/>
            </w:rPr>
            <m:t xml:space="preserve">  .</m:t>
          </m:r>
        </m:oMath>
      </m:oMathPara>
    </w:p>
    <w:p w:rsidR="001058B8" w:rsidRPr="00563C56" w:rsidRDefault="001058B8" w:rsidP="001058B8">
      <w:pPr>
        <w:pStyle w:val="Default"/>
        <w:tabs>
          <w:tab w:val="left" w:pos="3828"/>
        </w:tabs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>Hra je tedy v tomto případě spravedlivá.</w:t>
      </w:r>
    </w:p>
    <w:p w:rsidR="001058B8" w:rsidRDefault="001058B8" w:rsidP="001058B8">
      <w:pPr>
        <w:pStyle w:val="Default"/>
        <w:ind w:firstLine="567"/>
        <w:rPr>
          <w:b/>
          <w:color w:val="auto"/>
          <w:sz w:val="22"/>
          <w:szCs w:val="22"/>
        </w:rPr>
      </w:pP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0269C1">
        <w:rPr>
          <w:b/>
          <w:color w:val="auto"/>
          <w:sz w:val="22"/>
          <w:szCs w:val="22"/>
        </w:rPr>
        <w:t>příklad</w:t>
      </w:r>
      <w:r w:rsidRPr="00563C56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  <w:r w:rsidRPr="00563C56">
        <w:rPr>
          <w:color w:val="auto"/>
          <w:sz w:val="22"/>
          <w:szCs w:val="22"/>
        </w:rPr>
        <w:t>V krabici je 12 kuliček, 4 bílé a 8 černých. Vylosujeme 7 kuliček (aniž bychom je vraceli). Jaká je pravděpodobnost, že alespoň 3 z nich budou bílé?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 xml:space="preserve">Za množinu výsledků vezmeme neuspořádané sedmice z 12 kuliček. Jejich počet je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auto"/>
                <w:sz w:val="22"/>
                <w:szCs w:val="22"/>
              </w:rPr>
              <m:t>C</m:t>
            </m:r>
          </m:e>
          <m:sub>
            <m:r>
              <w:rPr>
                <w:rFonts w:ascii="Cambria Math"/>
                <w:color w:val="auto"/>
                <w:sz w:val="22"/>
                <w:szCs w:val="22"/>
              </w:rPr>
              <m:t>7</m:t>
            </m:r>
          </m:sub>
        </m:sSub>
        <m:d>
          <m:dPr>
            <m:ctrlPr>
              <w:rPr>
                <w:rFonts w:ascii="Cambria Math" w:hAnsi="Cambria Math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/>
                <w:color w:val="auto"/>
                <w:sz w:val="22"/>
                <w:szCs w:val="22"/>
              </w:rPr>
              <m:t>12</m:t>
            </m:r>
          </m:e>
        </m:d>
        <m:r>
          <w:rPr>
            <w:rFonts w:ascii="Cambria Math"/>
            <w:color w:val="auto"/>
            <w:sz w:val="22"/>
            <w:szCs w:val="22"/>
          </w:rPr>
          <m:t>=</m:t>
        </m:r>
        <m:d>
          <m:dPr>
            <m:ctrlPr>
              <w:rPr>
                <w:rFonts w:ascii="Cambria Math" w:hAnsi="Cambria Math"/>
                <w:i/>
                <w:color w:val="auto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auto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>12</m:t>
                  </m:r>
                </m:e>
              </m:mr>
              <m:mr>
                <m:e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>7</m:t>
                  </m:r>
                </m:e>
              </m:mr>
            </m:m>
          </m:e>
        </m:d>
      </m:oMath>
      <w:r w:rsidRPr="00563C56">
        <w:rPr>
          <w:color w:val="auto"/>
          <w:sz w:val="22"/>
          <w:szCs w:val="22"/>
        </w:rPr>
        <w:t xml:space="preserve">. Jevu A odpovídají dvě skupiny možností, buď ve vylosované sedmici 3 bílé kuličky a zbylé 4 černé nebo naopak 4 bílé a 3 černé. Sedmice v prvním případě vytvoříme tak, že ze 4 bílých vybereme tři a z 8 černých pak vybereme 4, což dává dohromady 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auto"/>
                <w:sz w:val="22"/>
                <w:szCs w:val="22"/>
              </w:rPr>
              <m:t>C</m:t>
            </m:r>
          </m:e>
          <m:sub>
            <m:r>
              <w:rPr>
                <w:rFonts w:ascii="Cambria Math"/>
                <w:color w:val="auto"/>
                <w:sz w:val="22"/>
                <w:szCs w:val="22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/>
                <w:color w:val="auto"/>
                <w:sz w:val="22"/>
                <w:szCs w:val="22"/>
              </w:rPr>
              <m:t>4</m:t>
            </m:r>
          </m:e>
        </m:d>
        <m:r>
          <w:rPr>
            <w:rFonts w:ascii="Cambria Math" w:hAnsi="Cambria Math"/>
            <w:color w:val="auto"/>
            <w:sz w:val="22"/>
            <w:szCs w:val="22"/>
          </w:rPr>
          <m:t>∙</m:t>
        </m:r>
        <m:sSub>
          <m:sSubPr>
            <m:ctrlPr>
              <w:rPr>
                <w:rFonts w:ascii="Cambria Math" w:hAnsi="Cambria Math"/>
                <w:i/>
                <w:color w:val="auto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auto"/>
                <w:sz w:val="22"/>
                <w:szCs w:val="22"/>
              </w:rPr>
              <m:t>C</m:t>
            </m:r>
          </m:e>
          <m:sub>
            <m:r>
              <w:rPr>
                <w:rFonts w:ascii="Cambria Math"/>
                <w:color w:val="auto"/>
                <w:sz w:val="22"/>
                <w:szCs w:val="22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/>
                <w:color w:val="auto"/>
                <w:sz w:val="22"/>
                <w:szCs w:val="22"/>
              </w:rPr>
              <m:t>8</m:t>
            </m:r>
          </m:e>
        </m:d>
        <m:r>
          <w:rPr>
            <w:rFonts w:ascii="Cambria Math"/>
            <w:color w:val="auto"/>
            <w:sz w:val="22"/>
            <w:szCs w:val="22"/>
          </w:rPr>
          <m:t>=</m:t>
        </m:r>
        <m:d>
          <m:dPr>
            <m:ctrlPr>
              <w:rPr>
                <w:rFonts w:ascii="Cambria Math" w:hAnsi="Cambria Math"/>
                <w:i/>
                <w:color w:val="auto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auto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auto"/>
            <w:sz w:val="22"/>
            <w:szCs w:val="22"/>
          </w:rPr>
          <m:t>∙</m:t>
        </m:r>
        <m:d>
          <m:dPr>
            <m:ctrlPr>
              <w:rPr>
                <w:rFonts w:ascii="Cambria Math" w:hAnsi="Cambria Math"/>
                <w:i/>
                <w:color w:val="auto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auto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>4</m:t>
                  </m:r>
                </m:e>
              </m:mr>
            </m:m>
          </m:e>
        </m:d>
      </m:oMath>
      <w:r w:rsidRPr="00563C56">
        <w:rPr>
          <w:color w:val="auto"/>
          <w:sz w:val="22"/>
          <w:szCs w:val="22"/>
        </w:rPr>
        <w:t xml:space="preserve">. Ve druhém případě pak ze 4 bílých kuliček vybereme všechny a z černých kuliček vybereme 3, neboli dohromady 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auto"/>
                <w:sz w:val="22"/>
                <w:szCs w:val="22"/>
              </w:rPr>
              <m:t>C</m:t>
            </m:r>
          </m:e>
          <m:sub>
            <m:r>
              <w:rPr>
                <w:rFonts w:ascii="Cambria Math"/>
                <w:color w:val="auto"/>
                <w:sz w:val="22"/>
                <w:szCs w:val="22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/>
                <w:color w:val="auto"/>
                <w:sz w:val="22"/>
                <w:szCs w:val="22"/>
              </w:rPr>
              <m:t>4</m:t>
            </m:r>
          </m:e>
        </m:d>
        <m:r>
          <w:rPr>
            <w:rFonts w:ascii="Cambria Math" w:hAnsi="Cambria Math"/>
            <w:color w:val="auto"/>
            <w:sz w:val="22"/>
            <w:szCs w:val="22"/>
          </w:rPr>
          <m:t>∙</m:t>
        </m:r>
        <m:sSub>
          <m:sSubPr>
            <m:ctrlPr>
              <w:rPr>
                <w:rFonts w:ascii="Cambria Math" w:hAnsi="Cambria Math"/>
                <w:i/>
                <w:color w:val="auto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auto"/>
                <w:sz w:val="22"/>
                <w:szCs w:val="22"/>
              </w:rPr>
              <m:t>C</m:t>
            </m:r>
          </m:e>
          <m:sub>
            <m:r>
              <w:rPr>
                <w:rFonts w:ascii="Cambria Math"/>
                <w:color w:val="auto"/>
                <w:sz w:val="22"/>
                <w:szCs w:val="22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/>
                <w:color w:val="auto"/>
                <w:sz w:val="22"/>
                <w:szCs w:val="22"/>
              </w:rPr>
              <m:t>8</m:t>
            </m:r>
          </m:e>
        </m:d>
        <m:r>
          <w:rPr>
            <w:rFonts w:ascii="Cambria Math"/>
            <w:color w:val="auto"/>
            <w:sz w:val="22"/>
            <w:szCs w:val="22"/>
          </w:rPr>
          <m:t>=</m:t>
        </m:r>
        <m:d>
          <m:dPr>
            <m:ctrlPr>
              <w:rPr>
                <w:rFonts w:ascii="Cambria Math" w:hAnsi="Cambria Math"/>
                <w:i/>
                <w:color w:val="auto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auto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  <w:color w:val="auto"/>
            <w:sz w:val="22"/>
            <w:szCs w:val="22"/>
          </w:rPr>
          <m:t>∙</m:t>
        </m:r>
        <m:d>
          <m:dPr>
            <m:ctrlPr>
              <w:rPr>
                <w:rFonts w:ascii="Cambria Math" w:hAnsi="Cambria Math"/>
                <w:i/>
                <w:color w:val="auto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auto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>3</m:t>
                  </m:r>
                </m:e>
              </m:mr>
            </m:m>
          </m:e>
        </m:d>
      </m:oMath>
      <w:r w:rsidRPr="00563C56">
        <w:rPr>
          <w:color w:val="auto"/>
          <w:sz w:val="22"/>
          <w:szCs w:val="22"/>
        </w:rPr>
        <w:t xml:space="preserve">. Pravděpodobnost jevu A odpovídá podílu 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br/>
      </w:r>
      <m:oMathPara>
        <m:oMath>
          <m:r>
            <w:rPr>
              <w:rFonts w:ascii="Cambria Math"/>
              <w:color w:val="auto"/>
              <w:sz w:val="22"/>
              <w:szCs w:val="22"/>
            </w:rPr>
            <m:t xml:space="preserve">    </m:t>
          </m:r>
          <m:r>
            <w:rPr>
              <w:rFonts w:ascii="Cambria Math" w:hAnsi="Cambria Math"/>
              <w:color w:val="auto"/>
              <w:sz w:val="22"/>
              <w:szCs w:val="22"/>
            </w:rPr>
            <m:t>P</m:t>
          </m:r>
          <m:d>
            <m:d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color w:val="auto"/>
                  <w:sz w:val="22"/>
                  <w:szCs w:val="22"/>
                </w:rPr>
                <m:t>A</m:t>
              </m:r>
            </m:e>
          </m:d>
          <m:r>
            <w:rPr>
              <w:rFonts w:ascii="Cambria Math"/>
              <w:color w:val="auto"/>
              <w:sz w:val="22"/>
              <w:szCs w:val="2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 w:val="22"/>
                      <w:szCs w:val="2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auto"/>
                          <w:sz w:val="22"/>
                          <w:szCs w:val="2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  <w:color w:val="auto"/>
                            <w:sz w:val="22"/>
                            <w:szCs w:val="22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  <w:color w:val="auto"/>
                            <w:sz w:val="22"/>
                            <w:szCs w:val="22"/>
                          </w:rPr>
                          <m:t>3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auto"/>
                  <w:sz w:val="22"/>
                  <w:szCs w:val="22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 w:val="22"/>
                      <w:szCs w:val="2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auto"/>
                          <w:sz w:val="22"/>
                          <w:szCs w:val="2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  <w:color w:val="auto"/>
                            <w:sz w:val="22"/>
                            <w:szCs w:val="22"/>
                          </w:rPr>
                          <m:t>8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  <w:color w:val="auto"/>
                            <w:sz w:val="22"/>
                            <w:szCs w:val="22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/>
                  <w:color w:val="auto"/>
                  <w:sz w:val="22"/>
                  <w:szCs w:val="22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 w:val="22"/>
                      <w:szCs w:val="2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auto"/>
                          <w:sz w:val="22"/>
                          <w:szCs w:val="2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  <w:color w:val="auto"/>
                            <w:sz w:val="22"/>
                            <w:szCs w:val="22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  <w:color w:val="auto"/>
                            <w:sz w:val="22"/>
                            <w:szCs w:val="22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auto"/>
                  <w:sz w:val="22"/>
                  <w:szCs w:val="22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 w:val="22"/>
                      <w:szCs w:val="2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auto"/>
                          <w:sz w:val="22"/>
                          <w:szCs w:val="2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  <w:color w:val="auto"/>
                            <w:sz w:val="22"/>
                            <w:szCs w:val="22"/>
                          </w:rPr>
                          <m:t>8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  <w:color w:val="auto"/>
                            <w:sz w:val="22"/>
                            <w:szCs w:val="22"/>
                          </w:rPr>
                          <m:t>3</m:t>
                        </m:r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/>
                  <w:color w:val="auto"/>
                  <w:sz w:val="22"/>
                  <w:szCs w:val="22"/>
                </w:rPr>
                <m:t xml:space="preserve"> 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 w:val="22"/>
                      <w:szCs w:val="2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auto"/>
                          <w:sz w:val="22"/>
                          <w:szCs w:val="2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  <w:color w:val="auto"/>
                            <w:sz w:val="22"/>
                            <w:szCs w:val="22"/>
                          </w:rPr>
                          <m:t>12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  <w:color w:val="auto"/>
                            <w:sz w:val="22"/>
                            <w:szCs w:val="22"/>
                          </w:rPr>
                          <m:t>7</m:t>
                        </m:r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/>
                  <w:color w:val="auto"/>
                  <w:sz w:val="22"/>
                  <w:szCs w:val="22"/>
                </w:rPr>
                <m:t xml:space="preserve"> </m:t>
              </m:r>
            </m:den>
          </m:f>
          <m:r>
            <w:rPr>
              <w:rFonts w:ascii="Cambria Math"/>
              <w:color w:val="auto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336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792</m:t>
              </m:r>
            </m:den>
          </m:f>
          <m:r>
            <w:rPr>
              <w:rFonts w:ascii="Cambria Math" w:hAnsi="Cambria Math"/>
              <w:color w:val="auto"/>
              <w:sz w:val="22"/>
              <w:szCs w:val="22"/>
            </w:rPr>
            <m:t>=0,4242  .</m:t>
          </m:r>
        </m:oMath>
      </m:oMathPara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</w:p>
    <w:p w:rsidR="001058B8" w:rsidRPr="00563C56" w:rsidRDefault="001058B8" w:rsidP="001058B8">
      <w:pPr>
        <w:pStyle w:val="Nadpis2"/>
        <w:rPr>
          <w:rFonts w:ascii="Times New Roman" w:hAnsi="Times New Roman" w:cs="Times New Roman"/>
          <w:color w:val="auto"/>
        </w:rPr>
      </w:pPr>
      <w:bookmarkStart w:id="8" w:name="_Toc477770587"/>
      <w:bookmarkStart w:id="9" w:name="_Toc484284603"/>
      <w:r>
        <w:rPr>
          <w:rFonts w:ascii="Times New Roman" w:hAnsi="Times New Roman" w:cs="Times New Roman"/>
          <w:color w:val="auto"/>
        </w:rPr>
        <w:lastRenderedPageBreak/>
        <w:t xml:space="preserve">5. </w:t>
      </w:r>
      <w:proofErr w:type="spellStart"/>
      <w:r w:rsidRPr="00563C56">
        <w:rPr>
          <w:rFonts w:ascii="Times New Roman" w:hAnsi="Times New Roman" w:cs="Times New Roman"/>
          <w:color w:val="auto"/>
        </w:rPr>
        <w:t>Bernoulliové</w:t>
      </w:r>
      <w:bookmarkEnd w:id="8"/>
      <w:bookmarkEnd w:id="9"/>
      <w:proofErr w:type="spellEnd"/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 xml:space="preserve">To co v hudbě znamenal rod </w:t>
      </w:r>
      <w:proofErr w:type="spellStart"/>
      <w:r w:rsidRPr="00563C56">
        <w:rPr>
          <w:color w:val="auto"/>
          <w:sz w:val="22"/>
          <w:szCs w:val="22"/>
        </w:rPr>
        <w:t>Bachů</w:t>
      </w:r>
      <w:proofErr w:type="spellEnd"/>
      <w:r>
        <w:rPr>
          <w:rStyle w:val="Znakapoznpodarou"/>
          <w:color w:val="auto"/>
          <w:sz w:val="22"/>
          <w:szCs w:val="22"/>
        </w:rPr>
        <w:footnoteReference w:id="7"/>
      </w:r>
      <w:r w:rsidRPr="00563C56">
        <w:rPr>
          <w:color w:val="auto"/>
          <w:sz w:val="22"/>
          <w:szCs w:val="22"/>
        </w:rPr>
        <w:t xml:space="preserve">, v matematice představovali </w:t>
      </w:r>
      <w:proofErr w:type="spellStart"/>
      <w:r w:rsidRPr="00563C56">
        <w:rPr>
          <w:color w:val="auto"/>
          <w:sz w:val="22"/>
          <w:szCs w:val="22"/>
        </w:rPr>
        <w:t>Bernoulliové</w:t>
      </w:r>
      <w:proofErr w:type="spellEnd"/>
      <w:r w:rsidRPr="00563C56">
        <w:rPr>
          <w:color w:val="auto"/>
          <w:sz w:val="22"/>
          <w:szCs w:val="22"/>
        </w:rPr>
        <w:t>. Jejich předci pocházeli z Holandska a usadili se ve Švýcarsku. Nejvýznamnějšími matematiky tohoto jména byli dva bratř</w:t>
      </w:r>
      <w:r>
        <w:rPr>
          <w:color w:val="auto"/>
          <w:sz w:val="22"/>
          <w:szCs w:val="22"/>
        </w:rPr>
        <w:t>i</w:t>
      </w:r>
      <w:r w:rsidRPr="00563C56">
        <w:rPr>
          <w:color w:val="auto"/>
          <w:sz w:val="22"/>
          <w:szCs w:val="22"/>
        </w:rPr>
        <w:t xml:space="preserve"> </w:t>
      </w:r>
      <w:proofErr w:type="spellStart"/>
      <w:r w:rsidRPr="00563C56">
        <w:rPr>
          <w:color w:val="auto"/>
          <w:sz w:val="22"/>
          <w:szCs w:val="22"/>
        </w:rPr>
        <w:t>Jacob</w:t>
      </w:r>
      <w:proofErr w:type="spellEnd"/>
      <w:r>
        <w:rPr>
          <w:color w:val="auto"/>
          <w:sz w:val="22"/>
          <w:szCs w:val="22"/>
        </w:rPr>
        <w:t xml:space="preserve"> Bernoulli (1655-1705) a</w:t>
      </w:r>
      <w:r w:rsidRPr="00563C56">
        <w:rPr>
          <w:color w:val="auto"/>
          <w:sz w:val="22"/>
          <w:szCs w:val="22"/>
        </w:rPr>
        <w:t xml:space="preserve"> </w:t>
      </w:r>
      <w:proofErr w:type="spellStart"/>
      <w:r w:rsidRPr="00563C56">
        <w:rPr>
          <w:color w:val="auto"/>
          <w:sz w:val="22"/>
          <w:szCs w:val="22"/>
        </w:rPr>
        <w:t>Johann</w:t>
      </w:r>
      <w:proofErr w:type="spellEnd"/>
      <w:r>
        <w:rPr>
          <w:color w:val="auto"/>
          <w:sz w:val="22"/>
          <w:szCs w:val="22"/>
        </w:rPr>
        <w:t xml:space="preserve"> Bernoulli (1667-1748),</w:t>
      </w:r>
      <w:r w:rsidRPr="00563C56">
        <w:rPr>
          <w:color w:val="auto"/>
          <w:sz w:val="22"/>
          <w:szCs w:val="22"/>
        </w:rPr>
        <w:t xml:space="preserve"> syn </w:t>
      </w:r>
      <w:proofErr w:type="spellStart"/>
      <w:r>
        <w:rPr>
          <w:color w:val="auto"/>
          <w:sz w:val="22"/>
          <w:szCs w:val="22"/>
        </w:rPr>
        <w:t>Johanna</w:t>
      </w:r>
      <w:proofErr w:type="spellEnd"/>
      <w:r w:rsidRPr="00563C56">
        <w:rPr>
          <w:color w:val="auto"/>
          <w:sz w:val="22"/>
          <w:szCs w:val="22"/>
        </w:rPr>
        <w:t xml:space="preserve"> jménem Daniel</w:t>
      </w:r>
      <w:r>
        <w:rPr>
          <w:color w:val="auto"/>
          <w:sz w:val="22"/>
          <w:szCs w:val="22"/>
        </w:rPr>
        <w:t xml:space="preserve"> Bernoulli (1700-1782) a synovec obou bratří </w:t>
      </w:r>
      <w:proofErr w:type="spellStart"/>
      <w:r>
        <w:rPr>
          <w:color w:val="auto"/>
          <w:sz w:val="22"/>
          <w:szCs w:val="22"/>
        </w:rPr>
        <w:t>Niclaus</w:t>
      </w:r>
      <w:proofErr w:type="spellEnd"/>
      <w:r>
        <w:rPr>
          <w:color w:val="auto"/>
          <w:sz w:val="22"/>
          <w:szCs w:val="22"/>
        </w:rPr>
        <w:t xml:space="preserve"> Bernoulli (</w:t>
      </w:r>
      <w:r w:rsidRPr="00563C56">
        <w:rPr>
          <w:color w:val="auto"/>
          <w:sz w:val="22"/>
          <w:szCs w:val="22"/>
        </w:rPr>
        <w:t xml:space="preserve">1687-1759). Vztah bratří </w:t>
      </w:r>
      <w:proofErr w:type="spellStart"/>
      <w:r>
        <w:rPr>
          <w:color w:val="auto"/>
          <w:sz w:val="22"/>
          <w:szCs w:val="22"/>
        </w:rPr>
        <w:t>Johanna</w:t>
      </w:r>
      <w:proofErr w:type="spellEnd"/>
      <w:r>
        <w:rPr>
          <w:color w:val="auto"/>
          <w:sz w:val="22"/>
          <w:szCs w:val="22"/>
        </w:rPr>
        <w:t xml:space="preserve"> a </w:t>
      </w:r>
      <w:proofErr w:type="spellStart"/>
      <w:r>
        <w:rPr>
          <w:color w:val="auto"/>
          <w:sz w:val="22"/>
          <w:szCs w:val="22"/>
        </w:rPr>
        <w:t>Jacoba</w:t>
      </w:r>
      <w:proofErr w:type="spellEnd"/>
      <w:r>
        <w:rPr>
          <w:color w:val="auto"/>
          <w:sz w:val="22"/>
          <w:szCs w:val="22"/>
        </w:rPr>
        <w:t xml:space="preserve"> </w:t>
      </w:r>
      <w:r w:rsidRPr="00563C56">
        <w:rPr>
          <w:color w:val="auto"/>
          <w:sz w:val="22"/>
          <w:szCs w:val="22"/>
        </w:rPr>
        <w:t xml:space="preserve">byl poněkud problematický. </w:t>
      </w:r>
      <w:proofErr w:type="spellStart"/>
      <w:r w:rsidRPr="00563C56">
        <w:rPr>
          <w:color w:val="auto"/>
          <w:sz w:val="22"/>
          <w:szCs w:val="22"/>
        </w:rPr>
        <w:t>Joh</w:t>
      </w:r>
      <w:r>
        <w:rPr>
          <w:color w:val="auto"/>
          <w:sz w:val="22"/>
          <w:szCs w:val="22"/>
        </w:rPr>
        <w:t>a</w:t>
      </w:r>
      <w:r w:rsidRPr="00563C56">
        <w:rPr>
          <w:color w:val="auto"/>
          <w:sz w:val="22"/>
          <w:szCs w:val="22"/>
        </w:rPr>
        <w:t>nn</w:t>
      </w:r>
      <w:proofErr w:type="spellEnd"/>
      <w:r w:rsidRPr="00563C56">
        <w:rPr>
          <w:color w:val="auto"/>
          <w:sz w:val="22"/>
          <w:szCs w:val="22"/>
        </w:rPr>
        <w:t xml:space="preserve"> studoval původně lékařství. Po studiích matematiky vedl se svým bratrem </w:t>
      </w:r>
      <w:proofErr w:type="spellStart"/>
      <w:r w:rsidRPr="00563C56">
        <w:rPr>
          <w:color w:val="auto"/>
          <w:sz w:val="22"/>
          <w:szCs w:val="22"/>
        </w:rPr>
        <w:t>Jacobem</w:t>
      </w:r>
      <w:proofErr w:type="spellEnd"/>
      <w:r w:rsidRPr="00563C56">
        <w:rPr>
          <w:color w:val="auto"/>
          <w:sz w:val="22"/>
          <w:szCs w:val="22"/>
        </w:rPr>
        <w:t xml:space="preserve"> (profesorem matematiky v Basileji) velmi tvrdé diskuse. Po jeho smrti nastoupil na jeho místo sám. Také s</w:t>
      </w:r>
      <w:r>
        <w:rPr>
          <w:color w:val="auto"/>
          <w:sz w:val="22"/>
          <w:szCs w:val="22"/>
        </w:rPr>
        <w:t>i mnohdy připisoval zásluhy svého</w:t>
      </w:r>
      <w:r w:rsidRPr="00563C56">
        <w:rPr>
          <w:color w:val="auto"/>
          <w:sz w:val="22"/>
          <w:szCs w:val="22"/>
        </w:rPr>
        <w:t xml:space="preserve"> syn</w:t>
      </w:r>
      <w:r>
        <w:rPr>
          <w:color w:val="auto"/>
          <w:sz w:val="22"/>
          <w:szCs w:val="22"/>
        </w:rPr>
        <w:t>a</w:t>
      </w:r>
      <w:r w:rsidRPr="00563C56">
        <w:rPr>
          <w:color w:val="auto"/>
          <w:sz w:val="22"/>
          <w:szCs w:val="22"/>
        </w:rPr>
        <w:t xml:space="preserve"> Daniel</w:t>
      </w:r>
      <w:r>
        <w:rPr>
          <w:color w:val="auto"/>
          <w:sz w:val="22"/>
          <w:szCs w:val="22"/>
        </w:rPr>
        <w:t>a</w:t>
      </w:r>
      <w:r w:rsidRPr="00563C56">
        <w:rPr>
          <w:color w:val="auto"/>
          <w:sz w:val="22"/>
          <w:szCs w:val="22"/>
        </w:rPr>
        <w:t xml:space="preserve"> v oblasti hydromechaniky</w:t>
      </w:r>
      <w:r>
        <w:rPr>
          <w:color w:val="auto"/>
          <w:sz w:val="22"/>
          <w:szCs w:val="22"/>
        </w:rPr>
        <w:t xml:space="preserve"> a nechoval se v otázkách autorství vždy zcela podle našich dnešních představ.</w:t>
      </w:r>
      <w:r w:rsidRPr="00563C56">
        <w:rPr>
          <w:color w:val="auto"/>
          <w:sz w:val="22"/>
          <w:szCs w:val="22"/>
        </w:rPr>
        <w:t xml:space="preserve"> 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Johann</w:t>
      </w:r>
      <w:proofErr w:type="spellEnd"/>
      <w:r>
        <w:rPr>
          <w:color w:val="auto"/>
          <w:sz w:val="22"/>
          <w:szCs w:val="22"/>
        </w:rPr>
        <w:t xml:space="preserve"> se v</w:t>
      </w:r>
      <w:r w:rsidRPr="00563C56">
        <w:rPr>
          <w:color w:val="auto"/>
          <w:sz w:val="22"/>
          <w:szCs w:val="22"/>
        </w:rPr>
        <w:t>e sporu Newtona</w:t>
      </w:r>
      <w:r>
        <w:rPr>
          <w:rStyle w:val="Znakapoznpodarou"/>
          <w:color w:val="auto"/>
          <w:sz w:val="22"/>
          <w:szCs w:val="22"/>
        </w:rPr>
        <w:footnoteReference w:id="8"/>
      </w:r>
      <w:r w:rsidRPr="00563C56">
        <w:rPr>
          <w:color w:val="auto"/>
          <w:sz w:val="22"/>
          <w:szCs w:val="22"/>
        </w:rPr>
        <w:t xml:space="preserve"> a </w:t>
      </w:r>
      <w:proofErr w:type="spellStart"/>
      <w:r w:rsidRPr="00563C56">
        <w:rPr>
          <w:color w:val="auto"/>
          <w:sz w:val="22"/>
          <w:szCs w:val="22"/>
        </w:rPr>
        <w:t>Leibnize</w:t>
      </w:r>
      <w:proofErr w:type="spellEnd"/>
      <w:r>
        <w:rPr>
          <w:rStyle w:val="Znakapoznpodarou"/>
          <w:color w:val="auto"/>
          <w:sz w:val="22"/>
          <w:szCs w:val="22"/>
        </w:rPr>
        <w:footnoteReference w:id="9"/>
      </w:r>
      <w:r w:rsidRPr="00563C56">
        <w:rPr>
          <w:color w:val="auto"/>
          <w:sz w:val="22"/>
          <w:szCs w:val="22"/>
        </w:rPr>
        <w:t xml:space="preserve"> o prvenství v zavedení infinitesimálního počtu přiklonil na stranu svého přítele </w:t>
      </w:r>
      <w:proofErr w:type="spellStart"/>
      <w:r w:rsidRPr="00563C56">
        <w:rPr>
          <w:color w:val="auto"/>
          <w:sz w:val="22"/>
          <w:szCs w:val="22"/>
        </w:rPr>
        <w:t>Leibnize</w:t>
      </w:r>
      <w:proofErr w:type="spellEnd"/>
      <w:r w:rsidRPr="00563C56">
        <w:rPr>
          <w:color w:val="auto"/>
          <w:sz w:val="22"/>
          <w:szCs w:val="22"/>
        </w:rPr>
        <w:t>. Významně ovlivnil dalšího skvělého matematika, svého žáka Leonarda Eulera</w:t>
      </w:r>
      <w:r>
        <w:rPr>
          <w:rStyle w:val="Znakapoznpodarou"/>
          <w:color w:val="auto"/>
          <w:sz w:val="22"/>
          <w:szCs w:val="22"/>
        </w:rPr>
        <w:footnoteReference w:id="10"/>
      </w:r>
      <w:r w:rsidRPr="00563C56">
        <w:rPr>
          <w:color w:val="auto"/>
          <w:sz w:val="22"/>
          <w:szCs w:val="22"/>
        </w:rPr>
        <w:t xml:space="preserve">. Na základě </w:t>
      </w:r>
      <w:proofErr w:type="spellStart"/>
      <w:r w:rsidRPr="00563C56">
        <w:rPr>
          <w:color w:val="auto"/>
          <w:sz w:val="22"/>
          <w:szCs w:val="22"/>
        </w:rPr>
        <w:t>Johannových</w:t>
      </w:r>
      <w:proofErr w:type="spellEnd"/>
      <w:r w:rsidRPr="00563C56">
        <w:rPr>
          <w:color w:val="auto"/>
          <w:sz w:val="22"/>
          <w:szCs w:val="22"/>
        </w:rPr>
        <w:t xml:space="preserve"> přednášek publikoval </w:t>
      </w:r>
      <w:proofErr w:type="spellStart"/>
      <w:r w:rsidRPr="00563C56">
        <w:rPr>
          <w:color w:val="auto"/>
          <w:sz w:val="22"/>
          <w:szCs w:val="22"/>
        </w:rPr>
        <w:t>l</w:t>
      </w:r>
      <w:proofErr w:type="spellEnd"/>
      <w:r w:rsidRPr="00563C56">
        <w:rPr>
          <w:color w:val="auto"/>
          <w:sz w:val="22"/>
          <w:szCs w:val="22"/>
        </w:rPr>
        <w:t>’</w:t>
      </w:r>
      <w:proofErr w:type="spellStart"/>
      <w:r w:rsidRPr="00563C56">
        <w:rPr>
          <w:color w:val="auto"/>
          <w:sz w:val="22"/>
          <w:szCs w:val="22"/>
        </w:rPr>
        <w:t>Hospital</w:t>
      </w:r>
      <w:proofErr w:type="spellEnd"/>
      <w:r>
        <w:rPr>
          <w:rStyle w:val="Znakapoznpodarou"/>
          <w:color w:val="auto"/>
          <w:sz w:val="22"/>
          <w:szCs w:val="22"/>
        </w:rPr>
        <w:footnoteReference w:id="11"/>
      </w:r>
      <w:r>
        <w:rPr>
          <w:color w:val="auto"/>
          <w:sz w:val="22"/>
          <w:szCs w:val="22"/>
        </w:rPr>
        <w:t xml:space="preserve"> </w:t>
      </w:r>
      <w:r w:rsidRPr="00563C56">
        <w:rPr>
          <w:color w:val="auto"/>
          <w:sz w:val="22"/>
          <w:szCs w:val="22"/>
        </w:rPr>
        <w:t>první učebnici diferenciálního počtu</w:t>
      </w:r>
      <w:r>
        <w:rPr>
          <w:color w:val="auto"/>
          <w:sz w:val="22"/>
          <w:szCs w:val="22"/>
        </w:rPr>
        <w:t xml:space="preserve">. Přitom </w:t>
      </w:r>
      <w:proofErr w:type="spellStart"/>
      <w:r>
        <w:rPr>
          <w:color w:val="auto"/>
          <w:sz w:val="22"/>
          <w:szCs w:val="22"/>
        </w:rPr>
        <w:t>l</w:t>
      </w:r>
      <w:proofErr w:type="spellEnd"/>
      <w:r>
        <w:rPr>
          <w:color w:val="auto"/>
          <w:sz w:val="22"/>
          <w:szCs w:val="22"/>
        </w:rPr>
        <w:t>’</w:t>
      </w:r>
      <w:proofErr w:type="spellStart"/>
      <w:r>
        <w:rPr>
          <w:color w:val="auto"/>
          <w:sz w:val="22"/>
          <w:szCs w:val="22"/>
        </w:rPr>
        <w:t>Hospital</w:t>
      </w:r>
      <w:proofErr w:type="spellEnd"/>
      <w:r>
        <w:rPr>
          <w:color w:val="auto"/>
          <w:sz w:val="22"/>
          <w:szCs w:val="22"/>
        </w:rPr>
        <w:t xml:space="preserve"> </w:t>
      </w:r>
      <w:r w:rsidRPr="00563C56">
        <w:rPr>
          <w:color w:val="auto"/>
          <w:sz w:val="22"/>
          <w:szCs w:val="22"/>
        </w:rPr>
        <w:t xml:space="preserve">svého učitele </w:t>
      </w:r>
      <w:r>
        <w:rPr>
          <w:color w:val="auto"/>
          <w:sz w:val="22"/>
          <w:szCs w:val="22"/>
        </w:rPr>
        <w:t>ve spisu vůbec ne</w:t>
      </w:r>
      <w:r w:rsidRPr="00563C56">
        <w:rPr>
          <w:color w:val="auto"/>
          <w:sz w:val="22"/>
          <w:szCs w:val="22"/>
        </w:rPr>
        <w:t>zmínil</w:t>
      </w:r>
      <w:r>
        <w:rPr>
          <w:color w:val="auto"/>
          <w:sz w:val="22"/>
          <w:szCs w:val="22"/>
        </w:rPr>
        <w:t xml:space="preserve">, což opět svědčí o jisté nekorektnosti v citacích a odkazech v té době. </w:t>
      </w:r>
      <w:proofErr w:type="spellStart"/>
      <w:r>
        <w:rPr>
          <w:color w:val="auto"/>
          <w:sz w:val="22"/>
          <w:szCs w:val="22"/>
        </w:rPr>
        <w:t>Johann</w:t>
      </w:r>
      <w:proofErr w:type="spellEnd"/>
      <w:r>
        <w:rPr>
          <w:color w:val="auto"/>
          <w:sz w:val="22"/>
          <w:szCs w:val="22"/>
        </w:rPr>
        <w:t xml:space="preserve"> se pak k autorství hlásil až po l‘</w:t>
      </w:r>
      <w:proofErr w:type="spellStart"/>
      <w:r>
        <w:rPr>
          <w:color w:val="auto"/>
          <w:sz w:val="22"/>
          <w:szCs w:val="22"/>
        </w:rPr>
        <w:t>Hospitalově</w:t>
      </w:r>
      <w:proofErr w:type="spellEnd"/>
      <w:r>
        <w:rPr>
          <w:color w:val="auto"/>
          <w:sz w:val="22"/>
          <w:szCs w:val="22"/>
        </w:rPr>
        <w:t xml:space="preserve"> smrti.</w:t>
      </w:r>
      <w:r w:rsidRPr="00563C56">
        <w:rPr>
          <w:color w:val="auto"/>
          <w:sz w:val="22"/>
          <w:szCs w:val="22"/>
        </w:rPr>
        <w:t xml:space="preserve"> 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>V</w:t>
      </w:r>
      <w:r>
        <w:rPr>
          <w:color w:val="auto"/>
          <w:sz w:val="22"/>
          <w:szCs w:val="22"/>
        </w:rPr>
        <w:t>ýznamných v</w:t>
      </w:r>
      <w:r w:rsidRPr="00563C56">
        <w:rPr>
          <w:color w:val="auto"/>
          <w:sz w:val="22"/>
          <w:szCs w:val="22"/>
        </w:rPr>
        <w:t xml:space="preserve">ýsledků z pravděpodobnosti dosáhl především první z bratří </w:t>
      </w:r>
      <w:proofErr w:type="spellStart"/>
      <w:r w:rsidRPr="00563C56">
        <w:rPr>
          <w:color w:val="auto"/>
          <w:sz w:val="22"/>
          <w:szCs w:val="22"/>
        </w:rPr>
        <w:t>Jacob</w:t>
      </w:r>
      <w:proofErr w:type="spellEnd"/>
      <w:r w:rsidRPr="00563C56">
        <w:rPr>
          <w:color w:val="auto"/>
          <w:sz w:val="22"/>
          <w:szCs w:val="22"/>
        </w:rPr>
        <w:t xml:space="preserve">, zejména ve svém díle </w:t>
      </w:r>
      <w:proofErr w:type="spellStart"/>
      <w:r w:rsidRPr="00563C56">
        <w:rPr>
          <w:color w:val="auto"/>
          <w:sz w:val="22"/>
          <w:szCs w:val="22"/>
        </w:rPr>
        <w:t>Ars</w:t>
      </w:r>
      <w:proofErr w:type="spellEnd"/>
      <w:r w:rsidRPr="00563C56">
        <w:rPr>
          <w:color w:val="auto"/>
          <w:sz w:val="22"/>
          <w:szCs w:val="22"/>
        </w:rPr>
        <w:t xml:space="preserve"> </w:t>
      </w:r>
      <w:proofErr w:type="spellStart"/>
      <w:r w:rsidRPr="00563C56">
        <w:rPr>
          <w:color w:val="auto"/>
          <w:sz w:val="22"/>
          <w:szCs w:val="22"/>
        </w:rPr>
        <w:t>conjectandi</w:t>
      </w:r>
      <w:proofErr w:type="spellEnd"/>
      <w:r w:rsidRPr="00563C56">
        <w:rPr>
          <w:color w:val="auto"/>
          <w:sz w:val="22"/>
          <w:szCs w:val="22"/>
        </w:rPr>
        <w:t xml:space="preserve"> (Umění odhadu). V něm autor podává jakýsi komentář k dílu Christiana </w:t>
      </w:r>
      <w:proofErr w:type="spellStart"/>
      <w:r w:rsidRPr="00563C56">
        <w:rPr>
          <w:color w:val="auto"/>
          <w:sz w:val="22"/>
          <w:szCs w:val="22"/>
        </w:rPr>
        <w:t>Huygense</w:t>
      </w:r>
      <w:proofErr w:type="spellEnd"/>
      <w:r w:rsidRPr="00563C56">
        <w:rPr>
          <w:color w:val="auto"/>
          <w:sz w:val="22"/>
          <w:szCs w:val="22"/>
        </w:rPr>
        <w:t xml:space="preserve">. Definice pravděpodobnosti je zde vyjádřena větou: „Pravděpodobnost je stupeň jistoty a liší se od úplné jistoty tak, jako se část liší od celku.“ Vydání tohoto díla se ujal až </w:t>
      </w:r>
      <w:proofErr w:type="spellStart"/>
      <w:r w:rsidRPr="00563C56">
        <w:rPr>
          <w:color w:val="auto"/>
          <w:sz w:val="22"/>
          <w:szCs w:val="22"/>
        </w:rPr>
        <w:t>Jacobův</w:t>
      </w:r>
      <w:proofErr w:type="spellEnd"/>
      <w:r w:rsidRPr="00563C56">
        <w:rPr>
          <w:color w:val="auto"/>
          <w:sz w:val="22"/>
          <w:szCs w:val="22"/>
        </w:rPr>
        <w:t xml:space="preserve"> synovec </w:t>
      </w:r>
      <w:proofErr w:type="spellStart"/>
      <w:r w:rsidRPr="00563C56">
        <w:rPr>
          <w:color w:val="auto"/>
          <w:sz w:val="22"/>
          <w:szCs w:val="22"/>
        </w:rPr>
        <w:t>Ni</w:t>
      </w:r>
      <w:r>
        <w:rPr>
          <w:color w:val="auto"/>
          <w:sz w:val="22"/>
          <w:szCs w:val="22"/>
        </w:rPr>
        <w:t>claus</w:t>
      </w:r>
      <w:proofErr w:type="spellEnd"/>
      <w:r>
        <w:rPr>
          <w:color w:val="auto"/>
          <w:sz w:val="22"/>
          <w:szCs w:val="22"/>
        </w:rPr>
        <w:t xml:space="preserve"> v roce 1713.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 xml:space="preserve">Pravděpodobnost pojatá jako šance úspěchu v nějaké opakované hře podávala jistou informaci o tom, v kolika případech přibližně dojde k výhře a v kolika k prohře. To byl pro hazardní hráče ten hlavní účel pravděpodobnostních výpočtů. Výsledek teorie odpovídal praxi. 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>Tento princip byl otevřeně formulován a zdůvodněn v </w:t>
      </w:r>
      <w:proofErr w:type="spellStart"/>
      <w:r w:rsidRPr="00563C56">
        <w:rPr>
          <w:color w:val="auto"/>
          <w:sz w:val="22"/>
          <w:szCs w:val="22"/>
        </w:rPr>
        <w:t>Bernoulliově</w:t>
      </w:r>
      <w:proofErr w:type="spellEnd"/>
      <w:r w:rsidRPr="00563C56">
        <w:rPr>
          <w:color w:val="auto"/>
          <w:sz w:val="22"/>
          <w:szCs w:val="22"/>
        </w:rPr>
        <w:t xml:space="preserve"> větě, kterou zpravidla nazýváme od doby </w:t>
      </w:r>
      <w:proofErr w:type="spellStart"/>
      <w:r w:rsidRPr="00563C56">
        <w:rPr>
          <w:color w:val="auto"/>
          <w:sz w:val="22"/>
          <w:szCs w:val="22"/>
        </w:rPr>
        <w:t>Poissona</w:t>
      </w:r>
      <w:proofErr w:type="spellEnd"/>
      <w:r>
        <w:rPr>
          <w:rStyle w:val="Znakapoznpodarou"/>
          <w:color w:val="auto"/>
          <w:sz w:val="22"/>
          <w:szCs w:val="22"/>
        </w:rPr>
        <w:footnoteReference w:id="12"/>
      </w:r>
      <w:r w:rsidRPr="00563C56">
        <w:rPr>
          <w:color w:val="auto"/>
          <w:sz w:val="22"/>
          <w:szCs w:val="22"/>
        </w:rPr>
        <w:t xml:space="preserve">  (cca 1839) </w:t>
      </w:r>
      <w:r>
        <w:rPr>
          <w:color w:val="auto"/>
          <w:sz w:val="22"/>
          <w:szCs w:val="22"/>
        </w:rPr>
        <w:t>z</w:t>
      </w:r>
      <w:r w:rsidRPr="00563C56">
        <w:rPr>
          <w:color w:val="auto"/>
          <w:sz w:val="22"/>
          <w:szCs w:val="22"/>
        </w:rPr>
        <w:t>ákon velkých čísel</w:t>
      </w:r>
      <w:r w:rsidR="00B5370E">
        <w:rPr>
          <w:color w:val="auto"/>
          <w:sz w:val="22"/>
          <w:szCs w:val="22"/>
        </w:rPr>
        <w:fldChar w:fldCharType="begin"/>
      </w:r>
      <w:r>
        <w:instrText xml:space="preserve"> XE "</w:instrText>
      </w:r>
      <w:r w:rsidRPr="00515477">
        <w:instrText>zákon velkých čísel</w:instrText>
      </w:r>
      <w:r>
        <w:instrText xml:space="preserve">" </w:instrText>
      </w:r>
      <w:r w:rsidR="00B5370E">
        <w:rPr>
          <w:color w:val="auto"/>
          <w:sz w:val="22"/>
          <w:szCs w:val="22"/>
        </w:rPr>
        <w:fldChar w:fldCharType="end"/>
      </w:r>
      <w:r>
        <w:rPr>
          <w:color w:val="auto"/>
          <w:sz w:val="22"/>
          <w:szCs w:val="22"/>
        </w:rPr>
        <w:t xml:space="preserve">. O sto let dříve </w:t>
      </w:r>
      <w:r w:rsidRPr="00563C56">
        <w:rPr>
          <w:color w:val="auto"/>
          <w:sz w:val="22"/>
          <w:szCs w:val="22"/>
        </w:rPr>
        <w:t xml:space="preserve">se nazývala </w:t>
      </w:r>
      <w:r>
        <w:rPr>
          <w:color w:val="auto"/>
          <w:sz w:val="22"/>
          <w:szCs w:val="22"/>
        </w:rPr>
        <w:t>„z</w:t>
      </w:r>
      <w:r w:rsidRPr="00563C56">
        <w:rPr>
          <w:color w:val="auto"/>
          <w:sz w:val="22"/>
          <w:szCs w:val="22"/>
        </w:rPr>
        <w:t>latá věta</w:t>
      </w:r>
      <w:r>
        <w:rPr>
          <w:color w:val="auto"/>
          <w:sz w:val="22"/>
          <w:szCs w:val="22"/>
        </w:rPr>
        <w:t>“</w:t>
      </w:r>
      <w:r w:rsidRPr="00563C56">
        <w:rPr>
          <w:color w:val="auto"/>
          <w:sz w:val="22"/>
          <w:szCs w:val="22"/>
        </w:rPr>
        <w:t xml:space="preserve">. Popisuje vztah mezi relativní četností jevu a jeho teoretickou pravděpodobností. 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Seznámíme se s jejím zněním.</w:t>
      </w:r>
      <w:r w:rsidRPr="00563C56">
        <w:rPr>
          <w:color w:val="auto"/>
          <w:sz w:val="22"/>
          <w:szCs w:val="22"/>
        </w:rPr>
        <w:t xml:space="preserve"> Nechť náhodné děj skončí jevem A s pravděpodobností </w:t>
      </w:r>
      <w:r w:rsidRPr="00C8235D">
        <w:rPr>
          <w:i/>
          <w:color w:val="auto"/>
          <w:sz w:val="22"/>
          <w:szCs w:val="22"/>
        </w:rPr>
        <w:t>p</w:t>
      </w:r>
      <w:r w:rsidRPr="00563C56">
        <w:rPr>
          <w:color w:val="auto"/>
          <w:sz w:val="22"/>
          <w:szCs w:val="22"/>
        </w:rPr>
        <w:t>. Pro</w:t>
      </w:r>
      <w:r w:rsidRPr="00C8235D">
        <w:rPr>
          <w:i/>
          <w:color w:val="auto"/>
          <w:sz w:val="22"/>
          <w:szCs w:val="22"/>
        </w:rPr>
        <w:t xml:space="preserve"> n</w:t>
      </w:r>
      <w:r w:rsidRPr="00563C56">
        <w:rPr>
          <w:color w:val="auto"/>
          <w:sz w:val="22"/>
          <w:szCs w:val="22"/>
        </w:rPr>
        <w:t xml:space="preserve"> opakovaných takových náhodných dějů </w:t>
      </w:r>
      <w:proofErr w:type="gramStart"/>
      <w:r w:rsidRPr="00563C56">
        <w:rPr>
          <w:color w:val="auto"/>
          <w:sz w:val="22"/>
          <w:szCs w:val="22"/>
        </w:rPr>
        <w:t xml:space="preserve">označme </w:t>
      </w:r>
      <w:r w:rsidRPr="00C8235D">
        <w:rPr>
          <w:i/>
          <w:color w:val="auto"/>
          <w:sz w:val="22"/>
          <w:szCs w:val="22"/>
        </w:rPr>
        <w:t xml:space="preserve">k(n) </w:t>
      </w:r>
      <w:r w:rsidRPr="00563C56">
        <w:rPr>
          <w:color w:val="auto"/>
          <w:sz w:val="22"/>
          <w:szCs w:val="22"/>
        </w:rPr>
        <w:t>počet</w:t>
      </w:r>
      <w:proofErr w:type="gramEnd"/>
      <w:r w:rsidRPr="00563C56">
        <w:rPr>
          <w:color w:val="auto"/>
          <w:sz w:val="22"/>
          <w:szCs w:val="22"/>
        </w:rPr>
        <w:t xml:space="preserve"> případů, kdy nastane jev A. Pak pro libovolné přirozené </w:t>
      </w:r>
      <w:r w:rsidRPr="00C8235D">
        <w:rPr>
          <w:i/>
          <w:color w:val="auto"/>
          <w:sz w:val="22"/>
          <w:szCs w:val="22"/>
        </w:rPr>
        <w:t>m</w:t>
      </w:r>
      <w:r w:rsidRPr="00563C56">
        <w:rPr>
          <w:color w:val="auto"/>
          <w:sz w:val="22"/>
          <w:szCs w:val="22"/>
        </w:rPr>
        <w:t xml:space="preserve"> a libovolné kladné </w:t>
      </w:r>
      <w:r w:rsidRPr="00C8235D">
        <w:rPr>
          <w:i/>
          <w:color w:val="auto"/>
          <w:sz w:val="22"/>
          <w:szCs w:val="22"/>
        </w:rPr>
        <w:t>c</w:t>
      </w:r>
      <w:r w:rsidRPr="00563C56">
        <w:rPr>
          <w:color w:val="auto"/>
          <w:sz w:val="22"/>
          <w:szCs w:val="22"/>
        </w:rPr>
        <w:t xml:space="preserve"> existuje </w:t>
      </w:r>
      <w:r w:rsidRPr="00C8235D">
        <w:rPr>
          <w:i/>
          <w:color w:val="auto"/>
          <w:sz w:val="22"/>
          <w:szCs w:val="22"/>
        </w:rPr>
        <w:t>n</w:t>
      </w:r>
      <w:r w:rsidRPr="00C8235D">
        <w:rPr>
          <w:i/>
          <w:color w:val="auto"/>
          <w:sz w:val="22"/>
          <w:szCs w:val="22"/>
          <w:vertAlign w:val="subscript"/>
        </w:rPr>
        <w:t>0</w:t>
      </w:r>
      <w:r w:rsidRPr="00563C56">
        <w:rPr>
          <w:color w:val="auto"/>
          <w:sz w:val="22"/>
          <w:szCs w:val="22"/>
        </w:rPr>
        <w:t xml:space="preserve"> takové, že pro všechna </w:t>
      </w:r>
      <w:r w:rsidRPr="00C8235D">
        <w:rPr>
          <w:i/>
          <w:color w:val="auto"/>
          <w:sz w:val="22"/>
          <w:szCs w:val="22"/>
        </w:rPr>
        <w:t>n</w:t>
      </w:r>
      <w:r w:rsidRPr="00563C56">
        <w:rPr>
          <w:color w:val="auto"/>
          <w:sz w:val="22"/>
          <w:szCs w:val="22"/>
        </w:rPr>
        <w:t xml:space="preserve"> větší nebo rovna n</w:t>
      </w:r>
      <w:r w:rsidRPr="00563C56">
        <w:rPr>
          <w:color w:val="auto"/>
          <w:sz w:val="22"/>
          <w:szCs w:val="22"/>
          <w:vertAlign w:val="subscript"/>
        </w:rPr>
        <w:t>0</w:t>
      </w:r>
      <w:r w:rsidRPr="00563C56">
        <w:rPr>
          <w:color w:val="auto"/>
          <w:sz w:val="22"/>
          <w:szCs w:val="22"/>
        </w:rPr>
        <w:t xml:space="preserve"> je pravděpodobnost </w:t>
      </w:r>
    </w:p>
    <w:p w:rsidR="001058B8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m:oMathPara>
        <m:oMath>
          <m:r>
            <w:rPr>
              <w:rFonts w:ascii="Cambria Math" w:hAnsi="Cambria Math"/>
              <w:color w:val="auto"/>
              <w:sz w:val="22"/>
              <w:szCs w:val="22"/>
            </w:rPr>
            <m:t>P</m:t>
          </m:r>
          <m:d>
            <m:d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auto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auto"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auto"/>
                          <w:sz w:val="22"/>
                          <w:szCs w:val="22"/>
                        </w:rPr>
                        <m:t>k</m:t>
                      </m:r>
                      <m:r>
                        <w:rPr>
                          <w:rFonts w:ascii="Cambria Math"/>
                          <w:color w:val="auto"/>
                          <w:sz w:val="22"/>
                          <w:szCs w:val="22"/>
                        </w:rPr>
                        <m:t>(</m:t>
                      </m:r>
                      <m:r>
                        <w:rPr>
                          <w:rFonts w:ascii="Cambria Math" w:hAnsi="Cambria Math"/>
                          <w:color w:val="auto"/>
                          <w:sz w:val="22"/>
                          <w:szCs w:val="22"/>
                        </w:rPr>
                        <m:t>n</m:t>
                      </m:r>
                      <m:r>
                        <w:rPr>
                          <w:rFonts w:ascii="Cambria Math"/>
                          <w:color w:val="auto"/>
                          <w:sz w:val="22"/>
                          <w:szCs w:val="22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hAnsi="Cambria Math"/>
                          <w:color w:val="auto"/>
                          <w:sz w:val="22"/>
                          <w:szCs w:val="22"/>
                        </w:rPr>
                        <m:t>n</m:t>
                      </m:r>
                    </m:den>
                  </m:f>
                  <m:r>
                    <w:rPr>
                      <w:rFonts w:ascii="Cambria Math" w:hAnsi="Cambria Math"/>
                      <w:color w:val="auto"/>
                      <w:sz w:val="22"/>
                      <w:szCs w:val="22"/>
                    </w:rPr>
                    <m:t>-p</m:t>
                  </m:r>
                </m:e>
              </m:d>
              <m:r>
                <w:rPr>
                  <w:rFonts w:ascii="Cambria Math"/>
                  <w:color w:val="auto"/>
                  <w:sz w:val="22"/>
                  <w:szCs w:val="22"/>
                </w:rPr>
                <m:t>≤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 w:val="22"/>
                      <w:szCs w:val="22"/>
                    </w:rPr>
                    <m:t>m</m:t>
                  </m:r>
                </m:den>
              </m:f>
            </m:e>
          </m:d>
          <m:r>
            <w:rPr>
              <w:rFonts w:ascii="Cambria Math"/>
              <w:color w:val="auto"/>
              <w:sz w:val="22"/>
              <w:szCs w:val="22"/>
            </w:rPr>
            <m:t>&gt;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color w:val="auto"/>
                  <w:sz w:val="22"/>
                  <w:szCs w:val="22"/>
                </w:rPr>
                <m:t>c</m:t>
              </m:r>
            </m:num>
            <m:den>
              <m:r>
                <w:rPr>
                  <w:rFonts w:ascii="Cambria Math" w:hAnsi="Cambria Math"/>
                  <w:color w:val="auto"/>
                  <w:sz w:val="22"/>
                  <w:szCs w:val="22"/>
                </w:rPr>
                <m:t>c</m:t>
              </m:r>
              <m:r>
                <w:rPr>
                  <w:rFonts w:ascii="Cambria Math"/>
                  <w:color w:val="auto"/>
                  <w:sz w:val="22"/>
                  <w:szCs w:val="22"/>
                </w:rPr>
                <m:t>+1</m:t>
              </m:r>
            </m:den>
          </m:f>
          <m:r>
            <m:rPr>
              <m:sty m:val="p"/>
            </m:rPr>
            <w:rPr>
              <w:rFonts w:ascii="Cambria Math"/>
              <w:color w:val="auto"/>
              <w:sz w:val="22"/>
              <w:szCs w:val="22"/>
            </w:rPr>
            <m:t xml:space="preserve"> .</m:t>
          </m:r>
          <m:r>
            <m:rPr>
              <m:sty m:val="p"/>
            </m:rPr>
            <w:rPr>
              <w:color w:val="auto"/>
              <w:sz w:val="22"/>
              <w:szCs w:val="22"/>
            </w:rPr>
            <w:br/>
          </m:r>
        </m:oMath>
      </m:oMathPara>
      <w:r w:rsidRPr="00563C56">
        <w:rPr>
          <w:color w:val="auto"/>
          <w:sz w:val="22"/>
          <w:szCs w:val="22"/>
        </w:rPr>
        <w:t xml:space="preserve">    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 xml:space="preserve">Neboli </w:t>
      </w:r>
      <w:r>
        <w:rPr>
          <w:color w:val="auto"/>
          <w:sz w:val="22"/>
          <w:szCs w:val="22"/>
        </w:rPr>
        <w:t xml:space="preserve">věta </w:t>
      </w:r>
      <w:r w:rsidRPr="00563C56">
        <w:rPr>
          <w:color w:val="auto"/>
          <w:sz w:val="22"/>
          <w:szCs w:val="22"/>
        </w:rPr>
        <w:t xml:space="preserve">říká, že s libovolnou přesností a s pravděpodobností blízkou jedničce je od jistého </w:t>
      </w:r>
      <w:r w:rsidRPr="00C8235D">
        <w:rPr>
          <w:i/>
          <w:color w:val="auto"/>
          <w:sz w:val="22"/>
          <w:szCs w:val="22"/>
        </w:rPr>
        <w:t>n</w:t>
      </w:r>
      <w:r w:rsidRPr="00C8235D">
        <w:rPr>
          <w:i/>
          <w:color w:val="auto"/>
          <w:sz w:val="22"/>
          <w:szCs w:val="22"/>
          <w:vertAlign w:val="subscript"/>
        </w:rPr>
        <w:t>0</w:t>
      </w:r>
      <w:r w:rsidRPr="00563C56">
        <w:rPr>
          <w:color w:val="auto"/>
          <w:sz w:val="22"/>
          <w:szCs w:val="22"/>
          <w:vertAlign w:val="subscript"/>
        </w:rPr>
        <w:t xml:space="preserve">  </w:t>
      </w:r>
      <w:r w:rsidRPr="00563C56">
        <w:rPr>
          <w:color w:val="auto"/>
          <w:sz w:val="22"/>
          <w:szCs w:val="22"/>
        </w:rPr>
        <w:t xml:space="preserve">je </w:t>
      </w:r>
      <w:proofErr w:type="gramStart"/>
      <w:r w:rsidRPr="00563C56">
        <w:rPr>
          <w:color w:val="auto"/>
          <w:sz w:val="22"/>
          <w:szCs w:val="22"/>
        </w:rPr>
        <w:t xml:space="preserve">poměr </w:t>
      </w:r>
      <w:r w:rsidRPr="00C8235D">
        <w:rPr>
          <w:i/>
          <w:color w:val="auto"/>
          <w:sz w:val="22"/>
          <w:szCs w:val="22"/>
        </w:rPr>
        <w:t xml:space="preserve">k(n)/n  </w:t>
      </w:r>
      <w:r w:rsidRPr="00563C56">
        <w:rPr>
          <w:color w:val="auto"/>
          <w:sz w:val="22"/>
          <w:szCs w:val="22"/>
        </w:rPr>
        <w:t>blízký</w:t>
      </w:r>
      <w:proofErr w:type="gramEnd"/>
      <w:r w:rsidRPr="00563C56">
        <w:rPr>
          <w:color w:val="auto"/>
          <w:sz w:val="22"/>
          <w:szCs w:val="22"/>
        </w:rPr>
        <w:t xml:space="preserve"> teoretické pravděpodobnosti </w:t>
      </w:r>
      <w:r w:rsidRPr="00C8235D">
        <w:rPr>
          <w:i/>
          <w:color w:val="auto"/>
          <w:sz w:val="22"/>
          <w:szCs w:val="22"/>
        </w:rPr>
        <w:t>p</w:t>
      </w:r>
      <w:r w:rsidRPr="00563C56">
        <w:rPr>
          <w:color w:val="auto"/>
          <w:sz w:val="22"/>
          <w:szCs w:val="22"/>
        </w:rPr>
        <w:t xml:space="preserve">. 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 xml:space="preserve">Dnes zpravidla formulujeme tento zákon pomocí limity, tedy pro všechna ε&gt;0 platí  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br/>
      </w:r>
      <m:oMathPara>
        <m:oMath>
          <m:func>
            <m:func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auto"/>
                      <w:sz w:val="22"/>
                      <w:szCs w:val="2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  <w:color w:val="auto"/>
                      <w:sz w:val="22"/>
                      <w:szCs w:val="2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auto"/>
                      <w:sz w:val="22"/>
                      <w:szCs w:val="22"/>
                    </w:rPr>
                    <m:t>n</m:t>
                  </m:r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>→∞</m:t>
                  </m:r>
                </m:lim>
              </m:limLow>
            </m:fName>
            <m:e>
              <m:r>
                <w:rPr>
                  <w:rFonts w:ascii="Cambria Math" w:hAnsi="Cambria Math"/>
                  <w:color w:val="auto"/>
                  <w:sz w:val="22"/>
                  <w:szCs w:val="22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 w:val="22"/>
                      <w:szCs w:val="22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color w:val="auto"/>
                          <w:sz w:val="22"/>
                          <w:szCs w:val="2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auto"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auto"/>
                              <w:sz w:val="22"/>
                              <w:szCs w:val="22"/>
                            </w:rPr>
                            <m:t>k</m:t>
                          </m:r>
                          <m:r>
                            <w:rPr>
                              <w:rFonts w:ascii="Cambria Math"/>
                              <w:color w:val="auto"/>
                              <w:sz w:val="22"/>
                              <w:szCs w:val="22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  <w:color w:val="auto"/>
                              <w:sz w:val="22"/>
                              <w:szCs w:val="22"/>
                            </w:rPr>
                            <m:t>n</m:t>
                          </m:r>
                          <m:r>
                            <w:rPr>
                              <w:rFonts w:ascii="Cambria Math"/>
                              <w:color w:val="auto"/>
                              <w:sz w:val="22"/>
                              <w:szCs w:val="22"/>
                            </w:rPr>
                            <m:t>)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auto"/>
                              <w:sz w:val="22"/>
                              <w:szCs w:val="22"/>
                            </w:rPr>
                            <m:t>n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auto"/>
                          <w:sz w:val="22"/>
                          <w:szCs w:val="22"/>
                        </w:rPr>
                        <m:t>-p</m:t>
                      </m:r>
                    </m:e>
                  </m:d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>≤</m:t>
                  </m:r>
                  <m:r>
                    <w:rPr>
                      <w:rFonts w:ascii="Cambria Math" w:hAnsi="Cambria Math"/>
                      <w:color w:val="auto"/>
                      <w:sz w:val="22"/>
                      <w:szCs w:val="22"/>
                    </w:rPr>
                    <m:t>ε</m:t>
                  </m:r>
                </m:e>
              </m:d>
            </m:e>
          </m:func>
          <m:r>
            <w:rPr>
              <w:rFonts w:ascii="Cambria Math"/>
              <w:color w:val="auto"/>
              <w:sz w:val="22"/>
              <w:szCs w:val="22"/>
            </w:rPr>
            <m:t>=1 .</m:t>
          </m:r>
          <m:r>
            <m:rPr>
              <m:sty m:val="p"/>
            </m:rPr>
            <w:rPr>
              <w:color w:val="auto"/>
              <w:sz w:val="22"/>
              <w:szCs w:val="22"/>
            </w:rPr>
            <w:br/>
          </m:r>
        </m:oMath>
      </m:oMathPara>
      <w:r w:rsidRPr="00563C56">
        <w:rPr>
          <w:color w:val="auto"/>
          <w:sz w:val="22"/>
          <w:szCs w:val="22"/>
        </w:rPr>
        <w:t xml:space="preserve">   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>Zde uvedený typ konvergence se nazývá „podle pravděpodobnosti“</w:t>
      </w:r>
      <w:r>
        <w:rPr>
          <w:color w:val="auto"/>
          <w:sz w:val="22"/>
          <w:szCs w:val="22"/>
        </w:rPr>
        <w:t xml:space="preserve"> a uvedená věta slabý zákon velkých čísel</w:t>
      </w:r>
      <w:r w:rsidRPr="00563C56">
        <w:rPr>
          <w:color w:val="auto"/>
          <w:sz w:val="22"/>
          <w:szCs w:val="22"/>
        </w:rPr>
        <w:t xml:space="preserve">. Silnější výsledek </w:t>
      </w:r>
      <w:proofErr w:type="gramStart"/>
      <w:r w:rsidRPr="00563C56">
        <w:rPr>
          <w:color w:val="auto"/>
          <w:sz w:val="22"/>
          <w:szCs w:val="22"/>
        </w:rPr>
        <w:t>p</w:t>
      </w:r>
      <w:r>
        <w:rPr>
          <w:color w:val="auto"/>
          <w:sz w:val="22"/>
          <w:szCs w:val="22"/>
        </w:rPr>
        <w:t>řinesl</w:t>
      </w:r>
      <w:proofErr w:type="gramEnd"/>
      <w:r w:rsidRPr="00563C56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v roce 1911 </w:t>
      </w:r>
      <w:r w:rsidRPr="00563C56">
        <w:rPr>
          <w:color w:val="auto"/>
          <w:sz w:val="22"/>
          <w:szCs w:val="22"/>
        </w:rPr>
        <w:t xml:space="preserve">francouzský matematik </w:t>
      </w:r>
      <w:proofErr w:type="gramStart"/>
      <w:r w:rsidRPr="00563C56">
        <w:rPr>
          <w:color w:val="auto"/>
          <w:sz w:val="22"/>
          <w:szCs w:val="22"/>
        </w:rPr>
        <w:t>Emile</w:t>
      </w:r>
      <w:proofErr w:type="gramEnd"/>
      <w:r w:rsidRPr="00563C56">
        <w:rPr>
          <w:color w:val="auto"/>
          <w:sz w:val="22"/>
          <w:szCs w:val="22"/>
        </w:rPr>
        <w:t xml:space="preserve"> </w:t>
      </w:r>
      <w:proofErr w:type="spellStart"/>
      <w:r w:rsidRPr="00563C56">
        <w:rPr>
          <w:color w:val="auto"/>
          <w:sz w:val="22"/>
          <w:szCs w:val="22"/>
        </w:rPr>
        <w:t>Borel</w:t>
      </w:r>
      <w:proofErr w:type="spellEnd"/>
      <w:r>
        <w:rPr>
          <w:color w:val="auto"/>
          <w:sz w:val="22"/>
          <w:szCs w:val="22"/>
        </w:rPr>
        <w:t xml:space="preserve"> (1871-1956)</w:t>
      </w:r>
      <w:r w:rsidRPr="00563C56">
        <w:rPr>
          <w:color w:val="auto"/>
          <w:sz w:val="22"/>
          <w:szCs w:val="22"/>
        </w:rPr>
        <w:t xml:space="preserve">, zde jde o „konvergenci skoro všude“ (tj. s výjimkou množiny míry 0). </w:t>
      </w:r>
      <w:r>
        <w:rPr>
          <w:color w:val="auto"/>
          <w:sz w:val="22"/>
          <w:szCs w:val="22"/>
        </w:rPr>
        <w:t>Tento výsledek bývá nazýván silný zákon velkých čísel.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 xml:space="preserve">Po </w:t>
      </w:r>
      <w:proofErr w:type="spellStart"/>
      <w:r w:rsidRPr="00563C56">
        <w:rPr>
          <w:color w:val="auto"/>
          <w:sz w:val="22"/>
          <w:szCs w:val="22"/>
        </w:rPr>
        <w:t>Jacobu</w:t>
      </w:r>
      <w:proofErr w:type="spellEnd"/>
      <w:r w:rsidRPr="00563C56">
        <w:rPr>
          <w:color w:val="auto"/>
          <w:sz w:val="22"/>
          <w:szCs w:val="22"/>
        </w:rPr>
        <w:t xml:space="preserve"> </w:t>
      </w:r>
      <w:proofErr w:type="spellStart"/>
      <w:r w:rsidRPr="00563C56">
        <w:rPr>
          <w:color w:val="auto"/>
          <w:sz w:val="22"/>
          <w:szCs w:val="22"/>
        </w:rPr>
        <w:t>Bernoulliovi</w:t>
      </w:r>
      <w:proofErr w:type="spellEnd"/>
      <w:r w:rsidRPr="00563C56">
        <w:rPr>
          <w:color w:val="auto"/>
          <w:sz w:val="22"/>
          <w:szCs w:val="22"/>
        </w:rPr>
        <w:t xml:space="preserve"> bývá nazýváno také schéma složené ze série  </w:t>
      </w:r>
      <w:r w:rsidRPr="004C4297">
        <w:rPr>
          <w:i/>
          <w:color w:val="auto"/>
          <w:sz w:val="22"/>
          <w:szCs w:val="22"/>
        </w:rPr>
        <w:t>n</w:t>
      </w:r>
      <w:r w:rsidRPr="00563C56">
        <w:rPr>
          <w:color w:val="auto"/>
          <w:sz w:val="22"/>
          <w:szCs w:val="22"/>
        </w:rPr>
        <w:t xml:space="preserve"> nezávislých pokusů, v nichž jev A </w:t>
      </w:r>
      <w:proofErr w:type="gramStart"/>
      <w:r w:rsidRPr="00563C56">
        <w:rPr>
          <w:color w:val="auto"/>
          <w:sz w:val="22"/>
          <w:szCs w:val="22"/>
        </w:rPr>
        <w:t>nastane</w:t>
      </w:r>
      <w:proofErr w:type="gramEnd"/>
      <w:r w:rsidRPr="00563C56">
        <w:rPr>
          <w:color w:val="auto"/>
          <w:sz w:val="22"/>
          <w:szCs w:val="22"/>
        </w:rPr>
        <w:t xml:space="preserve"> s pravděpodobností </w:t>
      </w:r>
      <w:r w:rsidRPr="004C4297">
        <w:rPr>
          <w:i/>
          <w:color w:val="auto"/>
          <w:sz w:val="22"/>
          <w:szCs w:val="22"/>
        </w:rPr>
        <w:t>p</w:t>
      </w:r>
      <w:r w:rsidRPr="00563C56">
        <w:rPr>
          <w:color w:val="auto"/>
          <w:sz w:val="22"/>
          <w:szCs w:val="22"/>
        </w:rPr>
        <w:t xml:space="preserve">. Toto schéma </w:t>
      </w:r>
      <w:proofErr w:type="gramStart"/>
      <w:r w:rsidRPr="00563C56">
        <w:rPr>
          <w:color w:val="auto"/>
          <w:sz w:val="22"/>
          <w:szCs w:val="22"/>
        </w:rPr>
        <w:t>vede</w:t>
      </w:r>
      <w:proofErr w:type="gramEnd"/>
      <w:r w:rsidRPr="00563C56">
        <w:rPr>
          <w:color w:val="auto"/>
          <w:sz w:val="22"/>
          <w:szCs w:val="22"/>
        </w:rPr>
        <w:t xml:space="preserve"> k binomickému rozdělení. 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lastRenderedPageBreak/>
        <w:t xml:space="preserve">Je znám </w:t>
      </w:r>
      <w:proofErr w:type="spellStart"/>
      <w:r w:rsidRPr="00563C56">
        <w:rPr>
          <w:color w:val="auto"/>
          <w:sz w:val="22"/>
          <w:szCs w:val="22"/>
        </w:rPr>
        <w:t>Jacobův</w:t>
      </w:r>
      <w:proofErr w:type="spellEnd"/>
      <w:r w:rsidRPr="00563C56">
        <w:rPr>
          <w:color w:val="auto"/>
          <w:sz w:val="22"/>
          <w:szCs w:val="22"/>
        </w:rPr>
        <w:t xml:space="preserve"> výrok: </w:t>
      </w:r>
      <w:r>
        <w:rPr>
          <w:color w:val="auto"/>
          <w:sz w:val="22"/>
          <w:szCs w:val="22"/>
        </w:rPr>
        <w:t>„</w:t>
      </w:r>
      <w:r w:rsidRPr="00563C56">
        <w:rPr>
          <w:color w:val="auto"/>
          <w:sz w:val="22"/>
          <w:szCs w:val="22"/>
        </w:rPr>
        <w:t>Chceme-li mít z přírodních pozorování nějaký užitek, musíme být matematiky.“</w:t>
      </w:r>
      <w:r>
        <w:rPr>
          <w:rStyle w:val="Znakapoznpodarou"/>
          <w:color w:val="auto"/>
          <w:sz w:val="22"/>
          <w:szCs w:val="22"/>
        </w:rPr>
        <w:footnoteReference w:id="13"/>
      </w:r>
      <w:r w:rsidRPr="00563C56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 xml:space="preserve">Další dva </w:t>
      </w:r>
      <w:r>
        <w:rPr>
          <w:color w:val="auto"/>
          <w:sz w:val="22"/>
          <w:szCs w:val="22"/>
        </w:rPr>
        <w:t xml:space="preserve">již zmínění </w:t>
      </w:r>
      <w:proofErr w:type="spellStart"/>
      <w:r w:rsidRPr="00563C56">
        <w:rPr>
          <w:color w:val="auto"/>
          <w:sz w:val="22"/>
          <w:szCs w:val="22"/>
        </w:rPr>
        <w:t>Bernoulliové</w:t>
      </w:r>
      <w:proofErr w:type="spellEnd"/>
      <w:r w:rsidRPr="00563C56">
        <w:rPr>
          <w:color w:val="auto"/>
          <w:sz w:val="22"/>
          <w:szCs w:val="22"/>
        </w:rPr>
        <w:t xml:space="preserve">, </w:t>
      </w:r>
      <w:proofErr w:type="spellStart"/>
      <w:r w:rsidRPr="00563C56">
        <w:rPr>
          <w:color w:val="auto"/>
          <w:sz w:val="22"/>
          <w:szCs w:val="22"/>
        </w:rPr>
        <w:t>Niclaus</w:t>
      </w:r>
      <w:proofErr w:type="spellEnd"/>
      <w:r>
        <w:rPr>
          <w:color w:val="auto"/>
          <w:sz w:val="22"/>
          <w:szCs w:val="22"/>
        </w:rPr>
        <w:t xml:space="preserve"> </w:t>
      </w:r>
      <w:r w:rsidRPr="00563C56">
        <w:rPr>
          <w:color w:val="auto"/>
          <w:sz w:val="22"/>
          <w:szCs w:val="22"/>
        </w:rPr>
        <w:t xml:space="preserve">(1687-1759) a </w:t>
      </w:r>
      <w:r>
        <w:rPr>
          <w:color w:val="auto"/>
          <w:sz w:val="22"/>
          <w:szCs w:val="22"/>
        </w:rPr>
        <w:t>D</w:t>
      </w:r>
      <w:r w:rsidRPr="00563C56">
        <w:rPr>
          <w:color w:val="auto"/>
          <w:sz w:val="22"/>
          <w:szCs w:val="22"/>
        </w:rPr>
        <w:t xml:space="preserve">aniel (1700-1782) se v počtu pravděpodobnosti zasloužili zejména o formulaci a řešení tzv. „Petrohradského problému“ úzce svázaného s hazardními hrami. </w:t>
      </w:r>
    </w:p>
    <w:p w:rsidR="001058B8" w:rsidRPr="00563C56" w:rsidRDefault="001058B8" w:rsidP="001058B8">
      <w:pPr>
        <w:pStyle w:val="Nadpis2"/>
        <w:rPr>
          <w:rFonts w:ascii="Times New Roman" w:hAnsi="Times New Roman" w:cs="Times New Roman"/>
          <w:color w:val="auto"/>
        </w:rPr>
      </w:pPr>
      <w:bookmarkStart w:id="10" w:name="_Toc477770588"/>
      <w:bookmarkStart w:id="11" w:name="_Toc484284604"/>
      <w:r>
        <w:rPr>
          <w:rFonts w:ascii="Times New Roman" w:hAnsi="Times New Roman" w:cs="Times New Roman"/>
          <w:color w:val="auto"/>
        </w:rPr>
        <w:t xml:space="preserve">6. </w:t>
      </w:r>
      <w:proofErr w:type="spellStart"/>
      <w:r w:rsidRPr="00563C56">
        <w:rPr>
          <w:rFonts w:ascii="Times New Roman" w:hAnsi="Times New Roman" w:cs="Times New Roman"/>
          <w:color w:val="auto"/>
        </w:rPr>
        <w:t>Moivre</w:t>
      </w:r>
      <w:proofErr w:type="spellEnd"/>
      <w:r w:rsidRPr="00563C56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563C56">
        <w:rPr>
          <w:rFonts w:ascii="Times New Roman" w:hAnsi="Times New Roman" w:cs="Times New Roman"/>
          <w:color w:val="auto"/>
        </w:rPr>
        <w:t>normální</w:t>
      </w:r>
      <w:proofErr w:type="spellEnd"/>
      <w:r w:rsidRPr="00563C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63C56">
        <w:rPr>
          <w:rFonts w:ascii="Times New Roman" w:hAnsi="Times New Roman" w:cs="Times New Roman"/>
          <w:color w:val="auto"/>
        </w:rPr>
        <w:t>rozdělení</w:t>
      </w:r>
      <w:bookmarkEnd w:id="10"/>
      <w:bookmarkEnd w:id="11"/>
      <w:proofErr w:type="spellEnd"/>
    </w:p>
    <w:p w:rsidR="001058B8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>Za jistý vrchol pravděpodobnostních úvah přelomu 18. a 19. století lze považovat objevení normálního rozdělení</w:t>
      </w:r>
      <w:r w:rsidR="00B5370E">
        <w:rPr>
          <w:color w:val="auto"/>
          <w:sz w:val="22"/>
          <w:szCs w:val="22"/>
        </w:rPr>
        <w:fldChar w:fldCharType="begin"/>
      </w:r>
      <w:r>
        <w:instrText xml:space="preserve"> XE "</w:instrText>
      </w:r>
      <w:r w:rsidRPr="00BC4C7E">
        <w:instrText>normální rozdělení</w:instrText>
      </w:r>
      <w:r>
        <w:instrText xml:space="preserve">" </w:instrText>
      </w:r>
      <w:r w:rsidR="00B5370E">
        <w:rPr>
          <w:color w:val="auto"/>
          <w:sz w:val="22"/>
          <w:szCs w:val="22"/>
        </w:rPr>
        <w:fldChar w:fldCharType="end"/>
      </w:r>
      <w:r w:rsidRPr="00563C56">
        <w:rPr>
          <w:color w:val="auto"/>
          <w:sz w:val="22"/>
          <w:szCs w:val="22"/>
        </w:rPr>
        <w:t xml:space="preserve"> a s ním spojené centrální limitní věty</w:t>
      </w:r>
      <w:r w:rsidR="00B5370E">
        <w:rPr>
          <w:color w:val="auto"/>
          <w:sz w:val="22"/>
          <w:szCs w:val="22"/>
        </w:rPr>
        <w:fldChar w:fldCharType="begin"/>
      </w:r>
      <w:r>
        <w:instrText xml:space="preserve"> XE "</w:instrText>
      </w:r>
      <w:r w:rsidRPr="00E07C17">
        <w:instrText>centrální limitní věta</w:instrText>
      </w:r>
      <w:r>
        <w:instrText xml:space="preserve">" </w:instrText>
      </w:r>
      <w:r w:rsidR="00B5370E">
        <w:rPr>
          <w:color w:val="auto"/>
          <w:sz w:val="22"/>
          <w:szCs w:val="22"/>
        </w:rPr>
        <w:fldChar w:fldCharType="end"/>
      </w:r>
      <w:r w:rsidRPr="00563C56">
        <w:rPr>
          <w:color w:val="auto"/>
          <w:sz w:val="22"/>
          <w:szCs w:val="22"/>
        </w:rPr>
        <w:t xml:space="preserve">. V této větě se začíná uplatňovat význam pojmu, který dnes nazýváme rozptyl. Zhruba řečeno, pro sérii </w:t>
      </w:r>
      <w:r w:rsidRPr="004C4297">
        <w:rPr>
          <w:i/>
          <w:color w:val="auto"/>
          <w:sz w:val="22"/>
          <w:szCs w:val="22"/>
        </w:rPr>
        <w:t>n</w:t>
      </w:r>
      <w:r w:rsidRPr="00563C56">
        <w:rPr>
          <w:color w:val="auto"/>
          <w:sz w:val="22"/>
          <w:szCs w:val="22"/>
        </w:rPr>
        <w:t xml:space="preserve"> nezávislých pokusů se stejným rozdělením platí, že průměr, od kterého odečteme střední hodnotu a dělíme odmocninou z rozptylu, konverguje k normálnímu rozdělení vyjádřenému tzv. </w:t>
      </w:r>
      <w:proofErr w:type="spellStart"/>
      <w:r w:rsidRPr="00563C56">
        <w:rPr>
          <w:color w:val="auto"/>
          <w:sz w:val="22"/>
          <w:szCs w:val="22"/>
        </w:rPr>
        <w:t>Gaussovou</w:t>
      </w:r>
      <w:proofErr w:type="spellEnd"/>
      <w:r w:rsidRPr="00563C56">
        <w:rPr>
          <w:color w:val="auto"/>
          <w:sz w:val="22"/>
          <w:szCs w:val="22"/>
        </w:rPr>
        <w:t xml:space="preserve"> křivkou. </w:t>
      </w:r>
      <w:r>
        <w:rPr>
          <w:color w:val="auto"/>
          <w:sz w:val="22"/>
          <w:szCs w:val="22"/>
        </w:rPr>
        <w:t>Také</w:t>
      </w:r>
      <w:r w:rsidRPr="00563C56">
        <w:rPr>
          <w:color w:val="auto"/>
          <w:sz w:val="22"/>
          <w:szCs w:val="22"/>
        </w:rPr>
        <w:t xml:space="preserve"> původ normální křivky je spojen s úvahami o hazardních hrách. 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Zcela zásadním způsobem k</w:t>
      </w:r>
      <w:r w:rsidRPr="00563C56">
        <w:rPr>
          <w:color w:val="auto"/>
          <w:sz w:val="22"/>
          <w:szCs w:val="22"/>
        </w:rPr>
        <w:t xml:space="preserve"> těmto poznatkům přispěl Abraham </w:t>
      </w:r>
      <w:r>
        <w:rPr>
          <w:color w:val="auto"/>
          <w:sz w:val="22"/>
          <w:szCs w:val="22"/>
        </w:rPr>
        <w:t xml:space="preserve">de </w:t>
      </w:r>
      <w:proofErr w:type="spellStart"/>
      <w:r w:rsidRPr="00563C56">
        <w:rPr>
          <w:color w:val="auto"/>
          <w:sz w:val="22"/>
          <w:szCs w:val="22"/>
        </w:rPr>
        <w:t>Moivre</w:t>
      </w:r>
      <w:proofErr w:type="spellEnd"/>
      <w:r>
        <w:rPr>
          <w:color w:val="auto"/>
          <w:sz w:val="22"/>
          <w:szCs w:val="22"/>
        </w:rPr>
        <w:t xml:space="preserve"> (1667-1754)</w:t>
      </w:r>
      <w:r w:rsidRPr="00563C56">
        <w:rPr>
          <w:color w:val="auto"/>
          <w:sz w:val="22"/>
          <w:szCs w:val="22"/>
        </w:rPr>
        <w:t xml:space="preserve">. Dne 12. listopadu 1733 uveřejnil krátký spisek, ve kterém uskutečnil onen myšlenkový skok od sloupků histogramu k plynulé křivce a objevil dokonce její rovnici. </w:t>
      </w:r>
      <w:r>
        <w:rPr>
          <w:color w:val="auto"/>
          <w:sz w:val="22"/>
          <w:szCs w:val="22"/>
        </w:rPr>
        <w:t xml:space="preserve">Svůj objev označil jako „zákon chyb“ a vytvořil i tabulky hodnot křivky. </w:t>
      </w:r>
      <w:r w:rsidRPr="00563C56">
        <w:rPr>
          <w:color w:val="auto"/>
          <w:sz w:val="22"/>
          <w:szCs w:val="22"/>
        </w:rPr>
        <w:t xml:space="preserve">Později k podobným poznatkům dospěli také </w:t>
      </w:r>
      <w:proofErr w:type="spellStart"/>
      <w:r w:rsidRPr="00563C56">
        <w:rPr>
          <w:color w:val="auto"/>
          <w:sz w:val="22"/>
          <w:szCs w:val="22"/>
        </w:rPr>
        <w:t>Laplace</w:t>
      </w:r>
      <w:proofErr w:type="spellEnd"/>
      <w:r w:rsidRPr="00563C56">
        <w:rPr>
          <w:color w:val="auto"/>
          <w:sz w:val="22"/>
          <w:szCs w:val="22"/>
        </w:rPr>
        <w:t xml:space="preserve"> a Gauss. Zvonovitá křivka odpovídala jejich astronomickým měřením. Došli k závěru, že nesčetné dílčí vlivy, které vyvolávají odchylky od průměru, podléhají jistému zákonu a byli dokonce schopni výsledný tvar popsat. Dnes tuto základní centrální limitní vět</w:t>
      </w:r>
      <w:r>
        <w:rPr>
          <w:color w:val="auto"/>
          <w:sz w:val="22"/>
          <w:szCs w:val="22"/>
        </w:rPr>
        <w:t>u</w:t>
      </w:r>
      <w:r w:rsidRPr="00563C56">
        <w:rPr>
          <w:color w:val="auto"/>
          <w:sz w:val="22"/>
          <w:szCs w:val="22"/>
        </w:rPr>
        <w:t xml:space="preserve"> nazýváme po </w:t>
      </w:r>
      <w:r>
        <w:rPr>
          <w:color w:val="auto"/>
          <w:sz w:val="22"/>
          <w:szCs w:val="22"/>
        </w:rPr>
        <w:t xml:space="preserve">dvou </w:t>
      </w:r>
      <w:r w:rsidRPr="00563C56">
        <w:rPr>
          <w:color w:val="auto"/>
          <w:sz w:val="22"/>
          <w:szCs w:val="22"/>
        </w:rPr>
        <w:t xml:space="preserve">matematicích </w:t>
      </w:r>
      <w:proofErr w:type="spellStart"/>
      <w:r w:rsidRPr="00563C56">
        <w:rPr>
          <w:color w:val="auto"/>
          <w:sz w:val="22"/>
          <w:szCs w:val="22"/>
        </w:rPr>
        <w:t>Moivre</w:t>
      </w:r>
      <w:proofErr w:type="spellEnd"/>
      <w:r w:rsidRPr="00563C56">
        <w:rPr>
          <w:color w:val="auto"/>
          <w:sz w:val="22"/>
          <w:szCs w:val="22"/>
        </w:rPr>
        <w:t>-</w:t>
      </w:r>
      <w:proofErr w:type="spellStart"/>
      <w:r w:rsidRPr="00563C56">
        <w:rPr>
          <w:color w:val="auto"/>
          <w:sz w:val="22"/>
          <w:szCs w:val="22"/>
        </w:rPr>
        <w:t>Laplaceova</w:t>
      </w:r>
      <w:proofErr w:type="spellEnd"/>
      <w:r w:rsidRPr="00563C56">
        <w:rPr>
          <w:color w:val="auto"/>
          <w:sz w:val="22"/>
          <w:szCs w:val="22"/>
        </w:rPr>
        <w:t xml:space="preserve"> věta a tvaru výsledného rozdělení říkáme </w:t>
      </w:r>
      <w:proofErr w:type="spellStart"/>
      <w:r w:rsidRPr="00563C56">
        <w:rPr>
          <w:color w:val="auto"/>
          <w:sz w:val="22"/>
          <w:szCs w:val="22"/>
        </w:rPr>
        <w:t>Gaussova</w:t>
      </w:r>
      <w:proofErr w:type="spellEnd"/>
      <w:r w:rsidRPr="00563C56">
        <w:rPr>
          <w:color w:val="auto"/>
          <w:sz w:val="22"/>
          <w:szCs w:val="22"/>
        </w:rPr>
        <w:t xml:space="preserve"> křivka. </w:t>
      </w:r>
      <w:r>
        <w:rPr>
          <w:color w:val="auto"/>
          <w:sz w:val="22"/>
          <w:szCs w:val="22"/>
        </w:rPr>
        <w:t xml:space="preserve">Jak jsme uvedli, základy této věty položil </w:t>
      </w:r>
      <w:proofErr w:type="spellStart"/>
      <w:r>
        <w:rPr>
          <w:color w:val="auto"/>
          <w:sz w:val="22"/>
          <w:szCs w:val="22"/>
        </w:rPr>
        <w:t>Moivre</w:t>
      </w:r>
      <w:proofErr w:type="spellEnd"/>
      <w:r>
        <w:rPr>
          <w:color w:val="auto"/>
          <w:sz w:val="22"/>
          <w:szCs w:val="22"/>
        </w:rPr>
        <w:t xml:space="preserve">, její korektní formulaci pak </w:t>
      </w:r>
      <w:r w:rsidRPr="00563C56">
        <w:rPr>
          <w:color w:val="auto"/>
          <w:sz w:val="22"/>
          <w:szCs w:val="22"/>
        </w:rPr>
        <w:t>publikov</w:t>
      </w:r>
      <w:r>
        <w:rPr>
          <w:color w:val="auto"/>
          <w:sz w:val="22"/>
          <w:szCs w:val="22"/>
        </w:rPr>
        <w:t>al</w:t>
      </w:r>
      <w:r w:rsidRPr="00563C56">
        <w:rPr>
          <w:color w:val="auto"/>
          <w:sz w:val="22"/>
          <w:szCs w:val="22"/>
        </w:rPr>
        <w:t xml:space="preserve"> </w:t>
      </w:r>
      <w:proofErr w:type="spellStart"/>
      <w:r w:rsidRPr="00563C56">
        <w:rPr>
          <w:color w:val="auto"/>
          <w:sz w:val="22"/>
          <w:szCs w:val="22"/>
        </w:rPr>
        <w:t>Laplace</w:t>
      </w:r>
      <w:proofErr w:type="spellEnd"/>
      <w:r>
        <w:rPr>
          <w:color w:val="auto"/>
          <w:sz w:val="22"/>
          <w:szCs w:val="22"/>
        </w:rPr>
        <w:t xml:space="preserve"> (1749-1827)</w:t>
      </w:r>
      <w:r w:rsidRPr="00563C56">
        <w:rPr>
          <w:color w:val="auto"/>
          <w:sz w:val="22"/>
          <w:szCs w:val="22"/>
        </w:rPr>
        <w:t xml:space="preserve"> v roce 1810. Autor její důkaz </w:t>
      </w:r>
      <w:r>
        <w:rPr>
          <w:color w:val="auto"/>
          <w:sz w:val="22"/>
          <w:szCs w:val="22"/>
        </w:rPr>
        <w:t xml:space="preserve">postupně </w:t>
      </w:r>
      <w:r w:rsidRPr="00563C56">
        <w:rPr>
          <w:color w:val="auto"/>
          <w:sz w:val="22"/>
          <w:szCs w:val="22"/>
        </w:rPr>
        <w:t>vylepš</w:t>
      </w:r>
      <w:r>
        <w:rPr>
          <w:color w:val="auto"/>
          <w:sz w:val="22"/>
          <w:szCs w:val="22"/>
        </w:rPr>
        <w:t>oval</w:t>
      </w:r>
      <w:r w:rsidRPr="00563C56">
        <w:rPr>
          <w:color w:val="auto"/>
          <w:sz w:val="22"/>
          <w:szCs w:val="22"/>
        </w:rPr>
        <w:t xml:space="preserve"> v letech 1825 a 1929</w:t>
      </w:r>
      <w:r>
        <w:rPr>
          <w:color w:val="auto"/>
          <w:sz w:val="22"/>
          <w:szCs w:val="22"/>
        </w:rPr>
        <w:t>. J</w:t>
      </w:r>
      <w:r w:rsidRPr="00563C56">
        <w:rPr>
          <w:color w:val="auto"/>
          <w:sz w:val="22"/>
          <w:szCs w:val="22"/>
        </w:rPr>
        <w:t>iný důkaz po</w:t>
      </w:r>
      <w:r>
        <w:rPr>
          <w:color w:val="auto"/>
          <w:sz w:val="22"/>
          <w:szCs w:val="22"/>
        </w:rPr>
        <w:t>skytl</w:t>
      </w:r>
      <w:r w:rsidRPr="00563C56">
        <w:rPr>
          <w:color w:val="auto"/>
          <w:sz w:val="22"/>
          <w:szCs w:val="22"/>
        </w:rPr>
        <w:t xml:space="preserve"> Augustin </w:t>
      </w:r>
      <w:r>
        <w:rPr>
          <w:color w:val="auto"/>
          <w:sz w:val="22"/>
          <w:szCs w:val="22"/>
        </w:rPr>
        <w:t xml:space="preserve">Louis </w:t>
      </w:r>
      <w:proofErr w:type="spellStart"/>
      <w:r w:rsidRPr="00563C56">
        <w:rPr>
          <w:color w:val="auto"/>
          <w:sz w:val="22"/>
          <w:szCs w:val="22"/>
        </w:rPr>
        <w:t>Cauchy</w:t>
      </w:r>
      <w:proofErr w:type="spellEnd"/>
      <w:r>
        <w:rPr>
          <w:color w:val="auto"/>
          <w:sz w:val="22"/>
          <w:szCs w:val="22"/>
        </w:rPr>
        <w:t xml:space="preserve"> (1789-1857)</w:t>
      </w:r>
      <w:r w:rsidRPr="00563C56">
        <w:rPr>
          <w:color w:val="auto"/>
          <w:sz w:val="22"/>
          <w:szCs w:val="22"/>
        </w:rPr>
        <w:t xml:space="preserve">. Koncem 19. století přebírají </w:t>
      </w:r>
      <w:r>
        <w:rPr>
          <w:color w:val="auto"/>
          <w:sz w:val="22"/>
          <w:szCs w:val="22"/>
        </w:rPr>
        <w:t>zobecňování</w:t>
      </w:r>
      <w:r w:rsidRPr="00563C56">
        <w:rPr>
          <w:color w:val="auto"/>
          <w:sz w:val="22"/>
          <w:szCs w:val="22"/>
        </w:rPr>
        <w:t xml:space="preserve"> této věty ruští matematici Andrej </w:t>
      </w:r>
      <w:proofErr w:type="spellStart"/>
      <w:r>
        <w:rPr>
          <w:color w:val="auto"/>
          <w:sz w:val="22"/>
          <w:szCs w:val="22"/>
        </w:rPr>
        <w:t>Andrejevič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 w:rsidRPr="00563C56">
        <w:rPr>
          <w:color w:val="auto"/>
          <w:sz w:val="22"/>
          <w:szCs w:val="22"/>
        </w:rPr>
        <w:t>Markov</w:t>
      </w:r>
      <w:proofErr w:type="spellEnd"/>
      <w:r>
        <w:rPr>
          <w:color w:val="auto"/>
          <w:sz w:val="22"/>
          <w:szCs w:val="22"/>
        </w:rPr>
        <w:t xml:space="preserve"> (1856-1922)</w:t>
      </w:r>
      <w:r w:rsidRPr="00563C56">
        <w:rPr>
          <w:color w:val="auto"/>
          <w:sz w:val="22"/>
          <w:szCs w:val="22"/>
        </w:rPr>
        <w:t xml:space="preserve">, Alexandr </w:t>
      </w:r>
      <w:proofErr w:type="spellStart"/>
      <w:r w:rsidRPr="00563C56">
        <w:rPr>
          <w:color w:val="auto"/>
          <w:sz w:val="22"/>
          <w:szCs w:val="22"/>
        </w:rPr>
        <w:t>Michajlovič</w:t>
      </w:r>
      <w:proofErr w:type="spellEnd"/>
      <w:r w:rsidRPr="00563C56">
        <w:rPr>
          <w:color w:val="auto"/>
          <w:sz w:val="22"/>
          <w:szCs w:val="22"/>
        </w:rPr>
        <w:t xml:space="preserve"> </w:t>
      </w:r>
      <w:proofErr w:type="spellStart"/>
      <w:r w:rsidRPr="00563C56">
        <w:rPr>
          <w:color w:val="auto"/>
          <w:sz w:val="22"/>
          <w:szCs w:val="22"/>
        </w:rPr>
        <w:t>Ljapunov</w:t>
      </w:r>
      <w:proofErr w:type="spellEnd"/>
      <w:r>
        <w:rPr>
          <w:color w:val="auto"/>
          <w:sz w:val="22"/>
          <w:szCs w:val="22"/>
        </w:rPr>
        <w:t xml:space="preserve"> (1857-1918)</w:t>
      </w:r>
      <w:r w:rsidRPr="00563C56">
        <w:rPr>
          <w:color w:val="auto"/>
          <w:sz w:val="22"/>
          <w:szCs w:val="22"/>
        </w:rPr>
        <w:t xml:space="preserve">, </w:t>
      </w:r>
      <w:proofErr w:type="spellStart"/>
      <w:r w:rsidRPr="00563C56">
        <w:rPr>
          <w:color w:val="auto"/>
          <w:sz w:val="22"/>
          <w:szCs w:val="22"/>
        </w:rPr>
        <w:t>Pafnutij</w:t>
      </w:r>
      <w:proofErr w:type="spellEnd"/>
      <w:r w:rsidRPr="00563C56">
        <w:rPr>
          <w:color w:val="auto"/>
          <w:sz w:val="22"/>
          <w:szCs w:val="22"/>
        </w:rPr>
        <w:t xml:space="preserve"> </w:t>
      </w:r>
      <w:proofErr w:type="spellStart"/>
      <w:r w:rsidRPr="00563C56">
        <w:rPr>
          <w:color w:val="auto"/>
          <w:sz w:val="22"/>
          <w:szCs w:val="22"/>
        </w:rPr>
        <w:t>Lvovič</w:t>
      </w:r>
      <w:proofErr w:type="spellEnd"/>
      <w:r w:rsidRPr="00563C56">
        <w:rPr>
          <w:color w:val="auto"/>
          <w:sz w:val="22"/>
          <w:szCs w:val="22"/>
        </w:rPr>
        <w:t xml:space="preserve"> </w:t>
      </w:r>
      <w:proofErr w:type="spellStart"/>
      <w:r w:rsidRPr="00563C56">
        <w:rPr>
          <w:color w:val="auto"/>
          <w:sz w:val="22"/>
          <w:szCs w:val="22"/>
        </w:rPr>
        <w:t>Čebyšev</w:t>
      </w:r>
      <w:proofErr w:type="spellEnd"/>
      <w:r w:rsidRPr="00563C56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(1821-1894) </w:t>
      </w:r>
      <w:r w:rsidRPr="00563C56">
        <w:rPr>
          <w:color w:val="auto"/>
          <w:sz w:val="22"/>
          <w:szCs w:val="22"/>
        </w:rPr>
        <w:t xml:space="preserve">a ve 20. století pak </w:t>
      </w:r>
      <w:r>
        <w:rPr>
          <w:color w:val="auto"/>
          <w:sz w:val="22"/>
          <w:szCs w:val="22"/>
        </w:rPr>
        <w:t xml:space="preserve">finský matematik </w:t>
      </w:r>
      <w:r w:rsidRPr="00563C56">
        <w:rPr>
          <w:color w:val="auto"/>
          <w:sz w:val="22"/>
          <w:szCs w:val="22"/>
        </w:rPr>
        <w:t xml:space="preserve">Jarl Waldemar </w:t>
      </w:r>
      <w:proofErr w:type="spellStart"/>
      <w:r w:rsidRPr="00563C56">
        <w:rPr>
          <w:color w:val="auto"/>
          <w:sz w:val="22"/>
          <w:szCs w:val="22"/>
        </w:rPr>
        <w:t>Lindeberg</w:t>
      </w:r>
      <w:proofErr w:type="spellEnd"/>
      <w:r>
        <w:rPr>
          <w:color w:val="auto"/>
          <w:sz w:val="22"/>
          <w:szCs w:val="22"/>
        </w:rPr>
        <w:t xml:space="preserve"> (1876-1932)</w:t>
      </w:r>
      <w:r w:rsidRPr="00563C56">
        <w:rPr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 xml:space="preserve">chorvatský matematik </w:t>
      </w:r>
      <w:r w:rsidRPr="00563C56">
        <w:rPr>
          <w:color w:val="auto"/>
          <w:sz w:val="22"/>
          <w:szCs w:val="22"/>
        </w:rPr>
        <w:t xml:space="preserve">William </w:t>
      </w:r>
      <w:proofErr w:type="spellStart"/>
      <w:r w:rsidRPr="00563C56">
        <w:rPr>
          <w:color w:val="auto"/>
          <w:sz w:val="22"/>
          <w:szCs w:val="22"/>
        </w:rPr>
        <w:t>Feller</w:t>
      </w:r>
      <w:proofErr w:type="spellEnd"/>
      <w:r>
        <w:rPr>
          <w:color w:val="auto"/>
          <w:sz w:val="22"/>
          <w:szCs w:val="22"/>
        </w:rPr>
        <w:t xml:space="preserve"> (1906-1970)</w:t>
      </w:r>
      <w:r w:rsidRPr="00563C56">
        <w:rPr>
          <w:color w:val="auto"/>
          <w:sz w:val="22"/>
          <w:szCs w:val="22"/>
        </w:rPr>
        <w:t xml:space="preserve"> a Paul </w:t>
      </w:r>
      <w:proofErr w:type="spellStart"/>
      <w:r>
        <w:rPr>
          <w:color w:val="auto"/>
          <w:sz w:val="22"/>
          <w:szCs w:val="22"/>
        </w:rPr>
        <w:t>Pierre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 w:rsidRPr="00563C56">
        <w:rPr>
          <w:color w:val="auto"/>
          <w:sz w:val="22"/>
          <w:szCs w:val="22"/>
        </w:rPr>
        <w:t>Lévy</w:t>
      </w:r>
      <w:proofErr w:type="spellEnd"/>
      <w:r>
        <w:rPr>
          <w:color w:val="auto"/>
          <w:sz w:val="22"/>
          <w:szCs w:val="22"/>
        </w:rPr>
        <w:t xml:space="preserve"> (1886-1971).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 xml:space="preserve">Abraham </w:t>
      </w:r>
      <w:r>
        <w:rPr>
          <w:color w:val="auto"/>
          <w:sz w:val="22"/>
          <w:szCs w:val="22"/>
        </w:rPr>
        <w:t xml:space="preserve">de </w:t>
      </w:r>
      <w:proofErr w:type="spellStart"/>
      <w:r w:rsidRPr="00563C56">
        <w:rPr>
          <w:color w:val="auto"/>
          <w:sz w:val="22"/>
          <w:szCs w:val="22"/>
        </w:rPr>
        <w:t>Moivre</w:t>
      </w:r>
      <w:proofErr w:type="spellEnd"/>
      <w:r w:rsidRPr="00563C56">
        <w:rPr>
          <w:color w:val="auto"/>
          <w:sz w:val="22"/>
          <w:szCs w:val="22"/>
        </w:rPr>
        <w:t xml:space="preserve"> (1667 – 1754) pocházel z francouzské oblasti </w:t>
      </w:r>
      <w:proofErr w:type="spellStart"/>
      <w:r w:rsidRPr="00563C56">
        <w:rPr>
          <w:color w:val="auto"/>
          <w:sz w:val="22"/>
          <w:szCs w:val="22"/>
        </w:rPr>
        <w:t>Champagne</w:t>
      </w:r>
      <w:proofErr w:type="spellEnd"/>
      <w:r w:rsidRPr="00563C56">
        <w:rPr>
          <w:color w:val="auto"/>
          <w:sz w:val="22"/>
          <w:szCs w:val="22"/>
        </w:rPr>
        <w:t>. Jakožto protestant byl po zrušení nantského ediktu internován a po třech letech nucen opustit Francii. Usídlil se v</w:t>
      </w:r>
      <w:r>
        <w:rPr>
          <w:color w:val="auto"/>
          <w:sz w:val="22"/>
          <w:szCs w:val="22"/>
        </w:rPr>
        <w:t> </w:t>
      </w:r>
      <w:r w:rsidRPr="00563C56">
        <w:rPr>
          <w:color w:val="auto"/>
          <w:sz w:val="22"/>
          <w:szCs w:val="22"/>
        </w:rPr>
        <w:t>Londýně</w:t>
      </w:r>
      <w:r>
        <w:rPr>
          <w:color w:val="auto"/>
          <w:sz w:val="22"/>
          <w:szCs w:val="22"/>
        </w:rPr>
        <w:t xml:space="preserve">, stýkal se zde s učenci jako E. Halley a I. </w:t>
      </w:r>
      <w:proofErr w:type="gramStart"/>
      <w:r>
        <w:rPr>
          <w:color w:val="auto"/>
          <w:sz w:val="22"/>
          <w:szCs w:val="22"/>
        </w:rPr>
        <w:t>Newton a  stal</w:t>
      </w:r>
      <w:proofErr w:type="gramEnd"/>
      <w:r>
        <w:rPr>
          <w:color w:val="auto"/>
          <w:sz w:val="22"/>
          <w:szCs w:val="22"/>
        </w:rPr>
        <w:t xml:space="preserve"> se členem Královské společnosti. Na druhou stranu j</w:t>
      </w:r>
      <w:r w:rsidRPr="00563C56">
        <w:rPr>
          <w:color w:val="auto"/>
          <w:sz w:val="22"/>
          <w:szCs w:val="22"/>
        </w:rPr>
        <w:t xml:space="preserve">akožto cizinec </w:t>
      </w:r>
      <w:r>
        <w:rPr>
          <w:color w:val="auto"/>
          <w:sz w:val="22"/>
          <w:szCs w:val="22"/>
        </w:rPr>
        <w:t xml:space="preserve">ale </w:t>
      </w:r>
      <w:r w:rsidRPr="00563C56">
        <w:rPr>
          <w:color w:val="auto"/>
          <w:sz w:val="22"/>
          <w:szCs w:val="22"/>
        </w:rPr>
        <w:t xml:space="preserve">nebyl přijat na univerzitu ani do jiného stálého zaměstnání. </w:t>
      </w:r>
      <w:r>
        <w:rPr>
          <w:color w:val="auto"/>
          <w:sz w:val="22"/>
          <w:szCs w:val="22"/>
        </w:rPr>
        <w:t>I přes svoji nespornou genialitu byl nucen se živit</w:t>
      </w:r>
      <w:r w:rsidRPr="00563C56">
        <w:rPr>
          <w:color w:val="auto"/>
          <w:sz w:val="22"/>
          <w:szCs w:val="22"/>
        </w:rPr>
        <w:t xml:space="preserve"> jako poradce hráčů v hernách a zemřel </w:t>
      </w:r>
      <w:r>
        <w:rPr>
          <w:color w:val="auto"/>
          <w:sz w:val="22"/>
          <w:szCs w:val="22"/>
        </w:rPr>
        <w:t xml:space="preserve">údajně </w:t>
      </w:r>
      <w:r w:rsidRPr="00563C56">
        <w:rPr>
          <w:color w:val="auto"/>
          <w:sz w:val="22"/>
          <w:szCs w:val="22"/>
        </w:rPr>
        <w:t xml:space="preserve">v naprosté bídě. 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 xml:space="preserve">Úvahy o hazardních hrách a také nejspíš vlastní zkušenosti obsahuje jeho </w:t>
      </w:r>
      <w:r>
        <w:rPr>
          <w:color w:val="auto"/>
          <w:sz w:val="22"/>
          <w:szCs w:val="22"/>
        </w:rPr>
        <w:t xml:space="preserve">postupně rozšiřované </w:t>
      </w:r>
      <w:r w:rsidRPr="00563C56">
        <w:rPr>
          <w:color w:val="auto"/>
          <w:sz w:val="22"/>
          <w:szCs w:val="22"/>
        </w:rPr>
        <w:t xml:space="preserve">učebnice teorie pravděpodobnosti </w:t>
      </w:r>
      <w:proofErr w:type="spellStart"/>
      <w:r w:rsidRPr="004C4297">
        <w:rPr>
          <w:iCs/>
          <w:color w:val="auto"/>
          <w:sz w:val="22"/>
          <w:szCs w:val="22"/>
        </w:rPr>
        <w:t>The</w:t>
      </w:r>
      <w:proofErr w:type="spellEnd"/>
      <w:r w:rsidRPr="004C4297">
        <w:rPr>
          <w:iCs/>
          <w:color w:val="auto"/>
          <w:sz w:val="22"/>
          <w:szCs w:val="22"/>
        </w:rPr>
        <w:t xml:space="preserve"> </w:t>
      </w:r>
      <w:proofErr w:type="spellStart"/>
      <w:r w:rsidRPr="004C4297">
        <w:rPr>
          <w:iCs/>
          <w:color w:val="auto"/>
          <w:sz w:val="22"/>
          <w:szCs w:val="22"/>
        </w:rPr>
        <w:t>Doctrine</w:t>
      </w:r>
      <w:proofErr w:type="spellEnd"/>
      <w:r w:rsidRPr="004C4297">
        <w:rPr>
          <w:iCs/>
          <w:color w:val="auto"/>
          <w:sz w:val="22"/>
          <w:szCs w:val="22"/>
        </w:rPr>
        <w:t xml:space="preserve"> </w:t>
      </w:r>
      <w:proofErr w:type="spellStart"/>
      <w:r w:rsidRPr="004C4297">
        <w:rPr>
          <w:iCs/>
          <w:color w:val="auto"/>
          <w:sz w:val="22"/>
          <w:szCs w:val="22"/>
        </w:rPr>
        <w:t>of</w:t>
      </w:r>
      <w:proofErr w:type="spellEnd"/>
      <w:r w:rsidRPr="004C4297">
        <w:rPr>
          <w:iCs/>
          <w:color w:val="auto"/>
          <w:sz w:val="22"/>
          <w:szCs w:val="22"/>
        </w:rPr>
        <w:t xml:space="preserve"> </w:t>
      </w:r>
      <w:proofErr w:type="spellStart"/>
      <w:r w:rsidRPr="004C4297">
        <w:rPr>
          <w:iCs/>
          <w:color w:val="auto"/>
          <w:sz w:val="22"/>
          <w:szCs w:val="22"/>
        </w:rPr>
        <w:t>Chances</w:t>
      </w:r>
      <w:proofErr w:type="spellEnd"/>
      <w:r w:rsidRPr="004C4297">
        <w:rPr>
          <w:iCs/>
          <w:color w:val="auto"/>
          <w:sz w:val="22"/>
          <w:szCs w:val="22"/>
        </w:rPr>
        <w:t xml:space="preserve">: a </w:t>
      </w:r>
      <w:proofErr w:type="spellStart"/>
      <w:r w:rsidRPr="004C4297">
        <w:rPr>
          <w:iCs/>
          <w:color w:val="auto"/>
          <w:sz w:val="22"/>
          <w:szCs w:val="22"/>
        </w:rPr>
        <w:t>method</w:t>
      </w:r>
      <w:proofErr w:type="spellEnd"/>
      <w:r w:rsidRPr="004C4297">
        <w:rPr>
          <w:iCs/>
          <w:color w:val="auto"/>
          <w:sz w:val="22"/>
          <w:szCs w:val="22"/>
        </w:rPr>
        <w:t xml:space="preserve"> </w:t>
      </w:r>
      <w:proofErr w:type="spellStart"/>
      <w:r w:rsidRPr="004C4297">
        <w:rPr>
          <w:iCs/>
          <w:color w:val="auto"/>
          <w:sz w:val="22"/>
          <w:szCs w:val="22"/>
        </w:rPr>
        <w:t>of</w:t>
      </w:r>
      <w:proofErr w:type="spellEnd"/>
      <w:r w:rsidRPr="004C4297">
        <w:rPr>
          <w:iCs/>
          <w:color w:val="auto"/>
          <w:sz w:val="22"/>
          <w:szCs w:val="22"/>
        </w:rPr>
        <w:t xml:space="preserve"> </w:t>
      </w:r>
      <w:proofErr w:type="spellStart"/>
      <w:r w:rsidRPr="004C4297">
        <w:rPr>
          <w:iCs/>
          <w:color w:val="auto"/>
          <w:sz w:val="22"/>
          <w:szCs w:val="22"/>
        </w:rPr>
        <w:t>calculating</w:t>
      </w:r>
      <w:proofErr w:type="spellEnd"/>
      <w:r w:rsidRPr="004C4297">
        <w:rPr>
          <w:iCs/>
          <w:color w:val="auto"/>
          <w:sz w:val="22"/>
          <w:szCs w:val="22"/>
        </w:rPr>
        <w:t xml:space="preserve"> </w:t>
      </w:r>
      <w:proofErr w:type="spellStart"/>
      <w:r w:rsidRPr="004C4297">
        <w:rPr>
          <w:iCs/>
          <w:color w:val="auto"/>
          <w:sz w:val="22"/>
          <w:szCs w:val="22"/>
        </w:rPr>
        <w:t>the</w:t>
      </w:r>
      <w:proofErr w:type="spellEnd"/>
      <w:r w:rsidRPr="004C4297">
        <w:rPr>
          <w:iCs/>
          <w:color w:val="auto"/>
          <w:sz w:val="22"/>
          <w:szCs w:val="22"/>
        </w:rPr>
        <w:t xml:space="preserve"> </w:t>
      </w:r>
      <w:proofErr w:type="spellStart"/>
      <w:r w:rsidRPr="004C4297">
        <w:rPr>
          <w:iCs/>
          <w:color w:val="auto"/>
          <w:sz w:val="22"/>
          <w:szCs w:val="22"/>
        </w:rPr>
        <w:t>probabilities</w:t>
      </w:r>
      <w:proofErr w:type="spellEnd"/>
      <w:r w:rsidRPr="004C4297">
        <w:rPr>
          <w:iCs/>
          <w:color w:val="auto"/>
          <w:sz w:val="22"/>
          <w:szCs w:val="22"/>
        </w:rPr>
        <w:t xml:space="preserve"> </w:t>
      </w:r>
      <w:proofErr w:type="spellStart"/>
      <w:r w:rsidRPr="004C4297">
        <w:rPr>
          <w:iCs/>
          <w:color w:val="auto"/>
          <w:sz w:val="22"/>
          <w:szCs w:val="22"/>
        </w:rPr>
        <w:t>of</w:t>
      </w:r>
      <w:proofErr w:type="spellEnd"/>
      <w:r w:rsidRPr="004C4297">
        <w:rPr>
          <w:iCs/>
          <w:color w:val="auto"/>
          <w:sz w:val="22"/>
          <w:szCs w:val="22"/>
        </w:rPr>
        <w:t xml:space="preserve"> </w:t>
      </w:r>
      <w:proofErr w:type="spellStart"/>
      <w:r w:rsidRPr="004C4297">
        <w:rPr>
          <w:iCs/>
          <w:color w:val="auto"/>
          <w:sz w:val="22"/>
          <w:szCs w:val="22"/>
        </w:rPr>
        <w:t>events</w:t>
      </w:r>
      <w:proofErr w:type="spellEnd"/>
      <w:r w:rsidRPr="004C4297">
        <w:rPr>
          <w:iCs/>
          <w:color w:val="auto"/>
          <w:sz w:val="22"/>
          <w:szCs w:val="22"/>
        </w:rPr>
        <w:t xml:space="preserve"> in play</w:t>
      </w:r>
      <w:r w:rsidRPr="00563C56">
        <w:rPr>
          <w:i/>
          <w:iCs/>
          <w:color w:val="auto"/>
          <w:sz w:val="22"/>
          <w:szCs w:val="22"/>
        </w:rPr>
        <w:t xml:space="preserve"> </w:t>
      </w:r>
      <w:r w:rsidRPr="00563C56">
        <w:rPr>
          <w:color w:val="auto"/>
          <w:sz w:val="22"/>
          <w:szCs w:val="22"/>
        </w:rPr>
        <w:t xml:space="preserve">(Nauka o náhodě: metoda počítání pravděpodobností </w:t>
      </w:r>
      <w:r>
        <w:rPr>
          <w:color w:val="auto"/>
          <w:sz w:val="22"/>
          <w:szCs w:val="22"/>
        </w:rPr>
        <w:t>možných výsledků</w:t>
      </w:r>
      <w:r w:rsidRPr="00563C56">
        <w:rPr>
          <w:color w:val="auto"/>
          <w:sz w:val="22"/>
          <w:szCs w:val="22"/>
        </w:rPr>
        <w:t xml:space="preserve"> v</w:t>
      </w:r>
      <w:r>
        <w:rPr>
          <w:color w:val="auto"/>
          <w:sz w:val="22"/>
          <w:szCs w:val="22"/>
        </w:rPr>
        <w:t> </w:t>
      </w:r>
      <w:r w:rsidRPr="00563C56">
        <w:rPr>
          <w:color w:val="auto"/>
          <w:sz w:val="22"/>
          <w:szCs w:val="22"/>
        </w:rPr>
        <w:t>hrách</w:t>
      </w:r>
      <w:r>
        <w:rPr>
          <w:color w:val="auto"/>
          <w:sz w:val="22"/>
          <w:szCs w:val="22"/>
        </w:rPr>
        <w:t>,</w:t>
      </w:r>
      <w:r w:rsidRPr="00563C56">
        <w:rPr>
          <w:color w:val="auto"/>
          <w:sz w:val="22"/>
          <w:szCs w:val="22"/>
        </w:rPr>
        <w:t xml:space="preserve"> 17</w:t>
      </w:r>
      <w:r>
        <w:rPr>
          <w:color w:val="auto"/>
          <w:sz w:val="22"/>
          <w:szCs w:val="22"/>
        </w:rPr>
        <w:t>18, 17</w:t>
      </w:r>
      <w:r w:rsidRPr="00563C56">
        <w:rPr>
          <w:color w:val="auto"/>
          <w:sz w:val="22"/>
          <w:szCs w:val="22"/>
        </w:rPr>
        <w:t>38</w:t>
      </w:r>
      <w:r>
        <w:rPr>
          <w:color w:val="auto"/>
          <w:sz w:val="22"/>
          <w:szCs w:val="22"/>
        </w:rPr>
        <w:t>, 1756)</w:t>
      </w:r>
      <w:r w:rsidRPr="00563C56">
        <w:rPr>
          <w:color w:val="auto"/>
          <w:sz w:val="22"/>
          <w:szCs w:val="22"/>
        </w:rPr>
        <w:t xml:space="preserve">. </w:t>
      </w:r>
    </w:p>
    <w:p w:rsidR="001058B8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 xml:space="preserve">K počtu pravděpodobnosti přispěl kromě centrální limitní věty také principem inkluze a </w:t>
      </w:r>
      <w:proofErr w:type="spellStart"/>
      <w:r w:rsidRPr="00563C56">
        <w:rPr>
          <w:color w:val="auto"/>
          <w:sz w:val="22"/>
          <w:szCs w:val="22"/>
        </w:rPr>
        <w:t>exkluze</w:t>
      </w:r>
      <w:proofErr w:type="spellEnd"/>
      <w:r w:rsidR="00B5370E">
        <w:rPr>
          <w:color w:val="auto"/>
          <w:sz w:val="22"/>
          <w:szCs w:val="22"/>
        </w:rPr>
        <w:fldChar w:fldCharType="begin"/>
      </w:r>
      <w:r>
        <w:instrText xml:space="preserve"> XE "</w:instrText>
      </w:r>
      <w:r w:rsidRPr="000A400B">
        <w:instrText xml:space="preserve">princip inkluze a </w:instrText>
      </w:r>
      <w:proofErr w:type="spellStart"/>
      <w:r w:rsidRPr="000A400B">
        <w:instrText>exkluze</w:instrText>
      </w:r>
      <w:proofErr w:type="spellEnd"/>
      <w:r>
        <w:instrText xml:space="preserve">" </w:instrText>
      </w:r>
      <w:r w:rsidR="00B5370E">
        <w:rPr>
          <w:color w:val="auto"/>
          <w:sz w:val="22"/>
          <w:szCs w:val="22"/>
        </w:rPr>
        <w:fldChar w:fldCharType="end"/>
      </w:r>
      <w:r w:rsidRPr="00563C56">
        <w:rPr>
          <w:color w:val="auto"/>
          <w:sz w:val="22"/>
          <w:szCs w:val="22"/>
        </w:rPr>
        <w:t xml:space="preserve"> a položil základy </w:t>
      </w:r>
      <w:proofErr w:type="spellStart"/>
      <w:r w:rsidRPr="00563C56">
        <w:rPr>
          <w:color w:val="auto"/>
          <w:sz w:val="22"/>
          <w:szCs w:val="22"/>
        </w:rPr>
        <w:t>Poissonova</w:t>
      </w:r>
      <w:proofErr w:type="spellEnd"/>
      <w:r w:rsidRPr="00563C56">
        <w:rPr>
          <w:color w:val="auto"/>
          <w:sz w:val="22"/>
          <w:szCs w:val="22"/>
        </w:rPr>
        <w:t xml:space="preserve"> rozdělení</w:t>
      </w:r>
      <w:r w:rsidR="00B5370E">
        <w:rPr>
          <w:color w:val="auto"/>
          <w:sz w:val="22"/>
          <w:szCs w:val="22"/>
        </w:rPr>
        <w:fldChar w:fldCharType="begin"/>
      </w:r>
      <w:r>
        <w:instrText xml:space="preserve"> XE "</w:instrText>
      </w:r>
      <w:proofErr w:type="spellStart"/>
      <w:r w:rsidRPr="00BF0611">
        <w:instrText>Poissonovo</w:instrText>
      </w:r>
      <w:proofErr w:type="spellEnd"/>
      <w:r w:rsidRPr="00BF0611">
        <w:instrText xml:space="preserve"> rozdělení</w:instrText>
      </w:r>
      <w:r>
        <w:instrText xml:space="preserve">" </w:instrText>
      </w:r>
      <w:r w:rsidR="00B5370E">
        <w:rPr>
          <w:color w:val="auto"/>
          <w:sz w:val="22"/>
          <w:szCs w:val="22"/>
        </w:rPr>
        <w:fldChar w:fldCharType="end"/>
      </w:r>
      <w:r w:rsidRPr="00563C56">
        <w:rPr>
          <w:color w:val="auto"/>
          <w:sz w:val="22"/>
          <w:szCs w:val="22"/>
        </w:rPr>
        <w:t xml:space="preserve">, které pak významně rozvinul </w:t>
      </w:r>
      <w:proofErr w:type="spellStart"/>
      <w:r w:rsidRPr="00563C56">
        <w:rPr>
          <w:color w:val="auto"/>
          <w:sz w:val="22"/>
          <w:szCs w:val="22"/>
        </w:rPr>
        <w:t>Poisson</w:t>
      </w:r>
      <w:proofErr w:type="spellEnd"/>
      <w:r w:rsidRPr="00563C56">
        <w:rPr>
          <w:color w:val="auto"/>
          <w:sz w:val="22"/>
          <w:szCs w:val="22"/>
        </w:rPr>
        <w:t xml:space="preserve">. Mezi jeho další významné matematické příspěvky patří též </w:t>
      </w:r>
      <w:proofErr w:type="spellStart"/>
      <w:r w:rsidRPr="00563C56">
        <w:rPr>
          <w:color w:val="auto"/>
          <w:sz w:val="22"/>
          <w:szCs w:val="22"/>
        </w:rPr>
        <w:t>Stirlingova</w:t>
      </w:r>
      <w:proofErr w:type="spellEnd"/>
      <w:r>
        <w:rPr>
          <w:rStyle w:val="Znakapoznpodarou"/>
          <w:color w:val="auto"/>
          <w:sz w:val="22"/>
          <w:szCs w:val="22"/>
        </w:rPr>
        <w:footnoteReference w:id="14"/>
      </w:r>
      <w:r w:rsidRPr="00563C56">
        <w:rPr>
          <w:color w:val="auto"/>
          <w:sz w:val="22"/>
          <w:szCs w:val="22"/>
        </w:rPr>
        <w:t xml:space="preserve"> formule a výsledky z teorie řad a goniometrie. 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Pravděpodobností se zabývali také matematik </w:t>
      </w:r>
      <w:proofErr w:type="spellStart"/>
      <w:r>
        <w:rPr>
          <w:color w:val="auto"/>
          <w:sz w:val="22"/>
          <w:szCs w:val="22"/>
        </w:rPr>
        <w:t>Gottfried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Wilhelm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Leibniz</w:t>
      </w:r>
      <w:proofErr w:type="spellEnd"/>
      <w:r>
        <w:rPr>
          <w:color w:val="auto"/>
          <w:sz w:val="22"/>
          <w:szCs w:val="22"/>
        </w:rPr>
        <w:t xml:space="preserve"> (1646-1716) a skotský lékař a matematik John </w:t>
      </w:r>
      <w:proofErr w:type="spellStart"/>
      <w:r>
        <w:rPr>
          <w:color w:val="auto"/>
          <w:sz w:val="22"/>
          <w:szCs w:val="22"/>
        </w:rPr>
        <w:t>Arbuthnot</w:t>
      </w:r>
      <w:proofErr w:type="spellEnd"/>
      <w:r>
        <w:rPr>
          <w:color w:val="auto"/>
          <w:sz w:val="22"/>
          <w:szCs w:val="22"/>
        </w:rPr>
        <w:t xml:space="preserve"> (1667-1735), který v díle </w:t>
      </w:r>
      <w:proofErr w:type="spellStart"/>
      <w:r>
        <w:rPr>
          <w:color w:val="auto"/>
          <w:sz w:val="22"/>
          <w:szCs w:val="22"/>
        </w:rPr>
        <w:t>An</w:t>
      </w:r>
      <w:proofErr w:type="spellEnd"/>
      <w:r>
        <w:rPr>
          <w:color w:val="auto"/>
          <w:sz w:val="22"/>
          <w:szCs w:val="22"/>
        </w:rPr>
        <w:t xml:space="preserve"> argument </w:t>
      </w:r>
      <w:proofErr w:type="spellStart"/>
      <w:r>
        <w:rPr>
          <w:color w:val="auto"/>
          <w:sz w:val="22"/>
          <w:szCs w:val="22"/>
        </w:rPr>
        <w:t>for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divine</w:t>
      </w:r>
      <w:proofErr w:type="spellEnd"/>
      <w:r>
        <w:rPr>
          <w:color w:val="auto"/>
          <w:sz w:val="22"/>
          <w:szCs w:val="22"/>
        </w:rPr>
        <w:t xml:space="preserve"> providence, </w:t>
      </w:r>
      <w:proofErr w:type="spellStart"/>
      <w:r>
        <w:rPr>
          <w:color w:val="auto"/>
          <w:sz w:val="22"/>
          <w:szCs w:val="22"/>
        </w:rPr>
        <w:t>taken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from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the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constant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regularity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observed</w:t>
      </w:r>
      <w:proofErr w:type="spellEnd"/>
      <w:r>
        <w:rPr>
          <w:color w:val="auto"/>
          <w:sz w:val="22"/>
          <w:szCs w:val="22"/>
        </w:rPr>
        <w:t xml:space="preserve"> in </w:t>
      </w:r>
      <w:proofErr w:type="spellStart"/>
      <w:r>
        <w:rPr>
          <w:color w:val="auto"/>
          <w:sz w:val="22"/>
          <w:szCs w:val="22"/>
        </w:rPr>
        <w:t>the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births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of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both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sexes</w:t>
      </w:r>
      <w:proofErr w:type="spellEnd"/>
      <w:r>
        <w:rPr>
          <w:color w:val="auto"/>
          <w:sz w:val="22"/>
          <w:szCs w:val="22"/>
        </w:rPr>
        <w:t xml:space="preserve"> (Prokázání boží prozřetelnosti plynoucí z pravidelnosti pozorování při narození obou pohlaví, 1710) postupoval podobně jako při testování hypotéz. </w:t>
      </w:r>
    </w:p>
    <w:p w:rsidR="001058B8" w:rsidRPr="00563C56" w:rsidRDefault="001058B8" w:rsidP="001058B8">
      <w:pPr>
        <w:pStyle w:val="Nadpis2"/>
        <w:rPr>
          <w:rFonts w:ascii="Times New Roman" w:hAnsi="Times New Roman" w:cs="Times New Roman"/>
          <w:color w:val="auto"/>
        </w:rPr>
      </w:pPr>
      <w:bookmarkStart w:id="12" w:name="_Toc477770589"/>
      <w:bookmarkStart w:id="13" w:name="_Toc484284605"/>
      <w:r>
        <w:rPr>
          <w:rFonts w:ascii="Times New Roman" w:hAnsi="Times New Roman" w:cs="Times New Roman"/>
          <w:color w:val="auto"/>
        </w:rPr>
        <w:lastRenderedPageBreak/>
        <w:t xml:space="preserve">7. </w:t>
      </w:r>
      <w:r w:rsidRPr="00563C56">
        <w:rPr>
          <w:rFonts w:ascii="Times New Roman" w:hAnsi="Times New Roman" w:cs="Times New Roman"/>
          <w:color w:val="auto"/>
        </w:rPr>
        <w:t xml:space="preserve">Laplace a </w:t>
      </w:r>
      <w:proofErr w:type="spellStart"/>
      <w:r w:rsidRPr="00563C56">
        <w:rPr>
          <w:rFonts w:ascii="Times New Roman" w:hAnsi="Times New Roman" w:cs="Times New Roman"/>
          <w:color w:val="auto"/>
        </w:rPr>
        <w:t>završení</w:t>
      </w:r>
      <w:proofErr w:type="spellEnd"/>
      <w:r w:rsidRPr="00563C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63C56">
        <w:rPr>
          <w:rFonts w:ascii="Times New Roman" w:hAnsi="Times New Roman" w:cs="Times New Roman"/>
          <w:color w:val="auto"/>
        </w:rPr>
        <w:t>klasické</w:t>
      </w:r>
      <w:proofErr w:type="spellEnd"/>
      <w:r w:rsidRPr="00563C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63C56">
        <w:rPr>
          <w:rFonts w:ascii="Times New Roman" w:hAnsi="Times New Roman" w:cs="Times New Roman"/>
          <w:color w:val="auto"/>
        </w:rPr>
        <w:t>pravděpodobnosti</w:t>
      </w:r>
      <w:bookmarkEnd w:id="12"/>
      <w:bookmarkEnd w:id="13"/>
      <w:proofErr w:type="spellEnd"/>
      <w:r w:rsidRPr="00563C56">
        <w:rPr>
          <w:rFonts w:ascii="Times New Roman" w:hAnsi="Times New Roman" w:cs="Times New Roman"/>
          <w:color w:val="auto"/>
        </w:rPr>
        <w:t xml:space="preserve">  </w:t>
      </w:r>
    </w:p>
    <w:p w:rsidR="001058B8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Významný francouzský matematik a fyzik </w:t>
      </w:r>
      <w:proofErr w:type="spellStart"/>
      <w:r>
        <w:rPr>
          <w:color w:val="auto"/>
          <w:sz w:val="22"/>
          <w:szCs w:val="22"/>
        </w:rPr>
        <w:t>Pierre</w:t>
      </w:r>
      <w:proofErr w:type="spellEnd"/>
      <w:r>
        <w:rPr>
          <w:color w:val="auto"/>
          <w:sz w:val="22"/>
          <w:szCs w:val="22"/>
        </w:rPr>
        <w:t xml:space="preserve">-Simon </w:t>
      </w:r>
      <w:proofErr w:type="spellStart"/>
      <w:r>
        <w:rPr>
          <w:color w:val="auto"/>
          <w:sz w:val="22"/>
          <w:szCs w:val="22"/>
        </w:rPr>
        <w:t>Laplace</w:t>
      </w:r>
      <w:proofErr w:type="spellEnd"/>
      <w:r>
        <w:rPr>
          <w:color w:val="auto"/>
          <w:sz w:val="22"/>
          <w:szCs w:val="22"/>
        </w:rPr>
        <w:t xml:space="preserve"> (1749-1827)</w:t>
      </w:r>
      <w:r w:rsidRPr="00563C56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klade základy klasické pravděpodobnosti v</w:t>
      </w:r>
      <w:r w:rsidRPr="00563C56">
        <w:rPr>
          <w:color w:val="auto"/>
          <w:sz w:val="22"/>
          <w:szCs w:val="22"/>
        </w:rPr>
        <w:t xml:space="preserve"> díle </w:t>
      </w:r>
      <w:proofErr w:type="spellStart"/>
      <w:r w:rsidRPr="00563C56">
        <w:rPr>
          <w:color w:val="auto"/>
          <w:sz w:val="22"/>
          <w:szCs w:val="22"/>
        </w:rPr>
        <w:t>Th</w:t>
      </w:r>
      <w:r>
        <w:rPr>
          <w:color w:val="auto"/>
          <w:sz w:val="22"/>
          <w:szCs w:val="22"/>
        </w:rPr>
        <w:t>é</w:t>
      </w:r>
      <w:r w:rsidRPr="00563C56">
        <w:rPr>
          <w:color w:val="auto"/>
          <w:sz w:val="22"/>
          <w:szCs w:val="22"/>
        </w:rPr>
        <w:t>orie</w:t>
      </w:r>
      <w:proofErr w:type="spellEnd"/>
      <w:r w:rsidRPr="00563C56">
        <w:rPr>
          <w:color w:val="auto"/>
          <w:sz w:val="22"/>
          <w:szCs w:val="22"/>
        </w:rPr>
        <w:t xml:space="preserve"> </w:t>
      </w:r>
      <w:proofErr w:type="spellStart"/>
      <w:r w:rsidRPr="00563C56">
        <w:rPr>
          <w:color w:val="auto"/>
          <w:sz w:val="22"/>
          <w:szCs w:val="22"/>
        </w:rPr>
        <w:t>analytique</w:t>
      </w:r>
      <w:proofErr w:type="spellEnd"/>
      <w:r w:rsidRPr="00563C56">
        <w:rPr>
          <w:color w:val="auto"/>
          <w:sz w:val="22"/>
          <w:szCs w:val="22"/>
        </w:rPr>
        <w:t xml:space="preserve"> des </w:t>
      </w:r>
      <w:proofErr w:type="spellStart"/>
      <w:r w:rsidRPr="00563C56">
        <w:rPr>
          <w:color w:val="auto"/>
          <w:sz w:val="22"/>
          <w:szCs w:val="22"/>
        </w:rPr>
        <w:t>probabilit</w:t>
      </w:r>
      <w:r>
        <w:rPr>
          <w:color w:val="auto"/>
          <w:sz w:val="22"/>
          <w:szCs w:val="22"/>
        </w:rPr>
        <w:t>é</w:t>
      </w:r>
      <w:r w:rsidRPr="00563C56">
        <w:rPr>
          <w:color w:val="auto"/>
          <w:sz w:val="22"/>
          <w:szCs w:val="22"/>
        </w:rPr>
        <w:t>s</w:t>
      </w:r>
      <w:proofErr w:type="spellEnd"/>
      <w:r>
        <w:rPr>
          <w:color w:val="auto"/>
          <w:sz w:val="22"/>
          <w:szCs w:val="22"/>
        </w:rPr>
        <w:t xml:space="preserve"> (Analytická teorie pravděpodobnosti). S</w:t>
      </w:r>
      <w:r w:rsidRPr="00563C56">
        <w:rPr>
          <w:color w:val="auto"/>
          <w:sz w:val="22"/>
          <w:szCs w:val="22"/>
        </w:rPr>
        <w:t xml:space="preserve">hrnuje </w:t>
      </w:r>
      <w:r>
        <w:rPr>
          <w:color w:val="auto"/>
          <w:sz w:val="22"/>
          <w:szCs w:val="22"/>
        </w:rPr>
        <w:t xml:space="preserve">zde </w:t>
      </w:r>
      <w:r w:rsidRPr="00563C56">
        <w:rPr>
          <w:color w:val="auto"/>
          <w:sz w:val="22"/>
          <w:szCs w:val="22"/>
        </w:rPr>
        <w:t xml:space="preserve">poznatky z tohoto oboru a završuje tak úsilí mnoha matematiků. Své pojetí pravděpodobnosti ilustruje </w:t>
      </w:r>
      <w:r>
        <w:rPr>
          <w:color w:val="auto"/>
          <w:sz w:val="22"/>
          <w:szCs w:val="22"/>
        </w:rPr>
        <w:t xml:space="preserve">svým </w:t>
      </w:r>
      <w:r w:rsidRPr="00563C56">
        <w:rPr>
          <w:color w:val="auto"/>
          <w:sz w:val="22"/>
          <w:szCs w:val="22"/>
        </w:rPr>
        <w:t>výrokem: „Vidíme, že teorie pravděpodobnosti je v podstatě jen selský rozum převeden</w:t>
      </w:r>
      <w:r>
        <w:rPr>
          <w:color w:val="auto"/>
          <w:sz w:val="22"/>
          <w:szCs w:val="22"/>
        </w:rPr>
        <w:t>ý</w:t>
      </w:r>
      <w:r w:rsidRPr="00563C56">
        <w:rPr>
          <w:color w:val="auto"/>
          <w:sz w:val="22"/>
          <w:szCs w:val="22"/>
        </w:rPr>
        <w:t xml:space="preserve"> na výpočty.“ </w:t>
      </w:r>
      <w:proofErr w:type="spellStart"/>
      <w:r w:rsidRPr="00563C56">
        <w:rPr>
          <w:color w:val="auto"/>
          <w:sz w:val="22"/>
          <w:szCs w:val="22"/>
        </w:rPr>
        <w:t>Laplace</w:t>
      </w:r>
      <w:proofErr w:type="spellEnd"/>
      <w:r w:rsidRPr="00563C56">
        <w:rPr>
          <w:color w:val="auto"/>
          <w:sz w:val="22"/>
          <w:szCs w:val="22"/>
        </w:rPr>
        <w:t xml:space="preserve"> studoval u </w:t>
      </w:r>
      <w:proofErr w:type="spellStart"/>
      <w:r w:rsidRPr="00563C56">
        <w:rPr>
          <w:color w:val="auto"/>
          <w:sz w:val="22"/>
          <w:szCs w:val="22"/>
        </w:rPr>
        <w:t>d’Al</w:t>
      </w:r>
      <w:r>
        <w:rPr>
          <w:color w:val="auto"/>
          <w:sz w:val="22"/>
          <w:szCs w:val="22"/>
        </w:rPr>
        <w:t>e</w:t>
      </w:r>
      <w:r w:rsidRPr="00563C56">
        <w:rPr>
          <w:color w:val="auto"/>
          <w:sz w:val="22"/>
          <w:szCs w:val="22"/>
        </w:rPr>
        <w:t>mberta</w:t>
      </w:r>
      <w:proofErr w:type="spellEnd"/>
      <w:r>
        <w:rPr>
          <w:rStyle w:val="Znakapoznpodarou"/>
          <w:color w:val="auto"/>
          <w:sz w:val="22"/>
          <w:szCs w:val="22"/>
        </w:rPr>
        <w:footnoteReference w:id="15"/>
      </w:r>
      <w:r w:rsidRPr="00563C56">
        <w:rPr>
          <w:color w:val="auto"/>
          <w:sz w:val="22"/>
          <w:szCs w:val="22"/>
        </w:rPr>
        <w:t xml:space="preserve">. Podle některých badatelů byl zastáncem představy deterministického vesmíru. </w:t>
      </w:r>
      <w:r>
        <w:rPr>
          <w:color w:val="auto"/>
          <w:sz w:val="22"/>
          <w:szCs w:val="22"/>
        </w:rPr>
        <w:t xml:space="preserve">Mezi jeho významná díla patři také kniha </w:t>
      </w:r>
      <w:proofErr w:type="spellStart"/>
      <w:r w:rsidRPr="00563C56">
        <w:rPr>
          <w:color w:val="auto"/>
          <w:sz w:val="22"/>
          <w:szCs w:val="22"/>
        </w:rPr>
        <w:t>M</w:t>
      </w:r>
      <w:r>
        <w:rPr>
          <w:color w:val="auto"/>
          <w:sz w:val="22"/>
          <w:szCs w:val="22"/>
        </w:rPr>
        <w:t>é</w:t>
      </w:r>
      <w:r w:rsidRPr="00563C56">
        <w:rPr>
          <w:color w:val="auto"/>
          <w:sz w:val="22"/>
          <w:szCs w:val="22"/>
        </w:rPr>
        <w:t>canique</w:t>
      </w:r>
      <w:proofErr w:type="spellEnd"/>
      <w:r w:rsidRPr="00563C56">
        <w:rPr>
          <w:color w:val="auto"/>
          <w:sz w:val="22"/>
          <w:szCs w:val="22"/>
        </w:rPr>
        <w:t xml:space="preserve"> </w:t>
      </w:r>
      <w:proofErr w:type="spellStart"/>
      <w:r w:rsidRPr="00563C56">
        <w:rPr>
          <w:color w:val="auto"/>
          <w:sz w:val="22"/>
          <w:szCs w:val="22"/>
        </w:rPr>
        <w:t>c</w:t>
      </w:r>
      <w:r>
        <w:rPr>
          <w:color w:val="auto"/>
          <w:sz w:val="22"/>
          <w:szCs w:val="22"/>
        </w:rPr>
        <w:t>é</w:t>
      </w:r>
      <w:r w:rsidRPr="00563C56">
        <w:rPr>
          <w:color w:val="auto"/>
          <w:sz w:val="22"/>
          <w:szCs w:val="22"/>
        </w:rPr>
        <w:t>leste</w:t>
      </w:r>
      <w:proofErr w:type="spellEnd"/>
      <w:r>
        <w:rPr>
          <w:color w:val="auto"/>
          <w:sz w:val="22"/>
          <w:szCs w:val="22"/>
        </w:rPr>
        <w:t xml:space="preserve"> (Nebeská mechanika)</w:t>
      </w:r>
      <w:r w:rsidRPr="00563C56">
        <w:rPr>
          <w:color w:val="auto"/>
          <w:sz w:val="22"/>
          <w:szCs w:val="22"/>
        </w:rPr>
        <w:t>. Jakožto příznivec Napoleona</w:t>
      </w:r>
      <w:r>
        <w:rPr>
          <w:rStyle w:val="Znakapoznpodarou"/>
          <w:color w:val="auto"/>
          <w:sz w:val="22"/>
          <w:szCs w:val="22"/>
        </w:rPr>
        <w:footnoteReference w:id="16"/>
      </w:r>
      <w:r w:rsidRPr="00563C56">
        <w:rPr>
          <w:color w:val="auto"/>
          <w:sz w:val="22"/>
          <w:szCs w:val="22"/>
        </w:rPr>
        <w:t xml:space="preserve"> byl občan </w:t>
      </w:r>
      <w:proofErr w:type="spellStart"/>
      <w:r w:rsidRPr="00563C56">
        <w:rPr>
          <w:color w:val="auto"/>
          <w:sz w:val="22"/>
          <w:szCs w:val="22"/>
        </w:rPr>
        <w:t>Laplace</w:t>
      </w:r>
      <w:proofErr w:type="spellEnd"/>
      <w:r w:rsidRPr="00563C56">
        <w:rPr>
          <w:color w:val="auto"/>
          <w:sz w:val="22"/>
          <w:szCs w:val="22"/>
        </w:rPr>
        <w:t xml:space="preserve"> jeden čas jmenován dokonce ministrem. Po pádu císaře se pragmaticky přidal na stranu Ludvíka </w:t>
      </w:r>
      <w:r>
        <w:rPr>
          <w:color w:val="auto"/>
          <w:sz w:val="22"/>
          <w:szCs w:val="22"/>
        </w:rPr>
        <w:t>XVIII</w:t>
      </w:r>
      <w:r>
        <w:rPr>
          <w:rStyle w:val="Znakapoznpodarou"/>
          <w:color w:val="auto"/>
          <w:sz w:val="22"/>
          <w:szCs w:val="22"/>
        </w:rPr>
        <w:footnoteReference w:id="17"/>
      </w:r>
      <w:r w:rsidRPr="00563C56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 xml:space="preserve">Kromě počtu pravděpodobnosti patřily do okruhu jeho zájmů též metody matematické analýzy, algebry a fyziky. S pojmy jako </w:t>
      </w:r>
      <w:proofErr w:type="spellStart"/>
      <w:r>
        <w:rPr>
          <w:color w:val="auto"/>
          <w:sz w:val="22"/>
          <w:szCs w:val="22"/>
        </w:rPr>
        <w:t>Laplaceova</w:t>
      </w:r>
      <w:proofErr w:type="spellEnd"/>
      <w:r>
        <w:rPr>
          <w:color w:val="auto"/>
          <w:sz w:val="22"/>
          <w:szCs w:val="22"/>
        </w:rPr>
        <w:t xml:space="preserve"> transformace či </w:t>
      </w:r>
      <w:proofErr w:type="spellStart"/>
      <w:r>
        <w:rPr>
          <w:color w:val="auto"/>
          <w:sz w:val="22"/>
          <w:szCs w:val="22"/>
        </w:rPr>
        <w:t>Laplaceova</w:t>
      </w:r>
      <w:proofErr w:type="spellEnd"/>
      <w:r>
        <w:rPr>
          <w:color w:val="auto"/>
          <w:sz w:val="22"/>
          <w:szCs w:val="22"/>
        </w:rPr>
        <w:t xml:space="preserve"> rovnice se dnes setká každý vysokoškolský student technických oborů.</w:t>
      </w:r>
    </w:p>
    <w:p w:rsidR="001058B8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Pravděpodobnost studoval také pražský teolog, filosof a matematik Bernard </w:t>
      </w:r>
      <w:proofErr w:type="spellStart"/>
      <w:r>
        <w:rPr>
          <w:color w:val="auto"/>
          <w:sz w:val="22"/>
          <w:szCs w:val="22"/>
        </w:rPr>
        <w:t>Bolzano</w:t>
      </w:r>
      <w:proofErr w:type="spellEnd"/>
      <w:r>
        <w:rPr>
          <w:color w:val="auto"/>
          <w:sz w:val="22"/>
          <w:szCs w:val="22"/>
        </w:rPr>
        <w:t xml:space="preserve"> (1781-1848) ve svém spise </w:t>
      </w:r>
      <w:proofErr w:type="spellStart"/>
      <w:r>
        <w:rPr>
          <w:color w:val="auto"/>
          <w:sz w:val="22"/>
          <w:szCs w:val="22"/>
        </w:rPr>
        <w:t>Lehrbuch</w:t>
      </w:r>
      <w:proofErr w:type="spellEnd"/>
      <w:r>
        <w:rPr>
          <w:color w:val="auto"/>
          <w:sz w:val="22"/>
          <w:szCs w:val="22"/>
        </w:rPr>
        <w:t xml:space="preserve"> der </w:t>
      </w:r>
      <w:proofErr w:type="spellStart"/>
      <w:r>
        <w:rPr>
          <w:color w:val="auto"/>
          <w:sz w:val="22"/>
          <w:szCs w:val="22"/>
        </w:rPr>
        <w:t>Religionswissenschaft</w:t>
      </w:r>
      <w:proofErr w:type="spellEnd"/>
      <w:r>
        <w:rPr>
          <w:color w:val="auto"/>
          <w:sz w:val="22"/>
          <w:szCs w:val="22"/>
        </w:rPr>
        <w:t xml:space="preserve"> (Učebnice náboženství, 1834) a </w:t>
      </w:r>
      <w:proofErr w:type="spellStart"/>
      <w:r>
        <w:rPr>
          <w:color w:val="auto"/>
          <w:sz w:val="22"/>
          <w:szCs w:val="22"/>
        </w:rPr>
        <w:t>Wissenschaftslehre</w:t>
      </w:r>
      <w:proofErr w:type="spellEnd"/>
      <w:r>
        <w:rPr>
          <w:color w:val="auto"/>
          <w:sz w:val="22"/>
          <w:szCs w:val="22"/>
        </w:rPr>
        <w:t xml:space="preserve"> (Vědosloví, 1837). Jeho pojetí je blízko teoriím </w:t>
      </w:r>
      <w:proofErr w:type="spellStart"/>
      <w:r>
        <w:rPr>
          <w:color w:val="auto"/>
          <w:sz w:val="22"/>
          <w:szCs w:val="22"/>
        </w:rPr>
        <w:t>Wittgensteina</w:t>
      </w:r>
      <w:proofErr w:type="spellEnd"/>
      <w:r>
        <w:rPr>
          <w:color w:val="auto"/>
          <w:sz w:val="22"/>
          <w:szCs w:val="22"/>
        </w:rPr>
        <w:t xml:space="preserve"> a </w:t>
      </w:r>
      <w:proofErr w:type="spellStart"/>
      <w:r>
        <w:rPr>
          <w:color w:val="auto"/>
          <w:sz w:val="22"/>
          <w:szCs w:val="22"/>
        </w:rPr>
        <w:t>Carnapa</w:t>
      </w:r>
      <w:proofErr w:type="spellEnd"/>
      <w:r>
        <w:rPr>
          <w:color w:val="auto"/>
          <w:sz w:val="22"/>
          <w:szCs w:val="22"/>
        </w:rPr>
        <w:t xml:space="preserve"> (kapitola). </w:t>
      </w:r>
    </w:p>
    <w:p w:rsidR="001058B8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Bolzano</w:t>
      </w:r>
      <w:proofErr w:type="spellEnd"/>
      <w:r>
        <w:rPr>
          <w:color w:val="auto"/>
          <w:sz w:val="22"/>
          <w:szCs w:val="22"/>
        </w:rPr>
        <w:t xml:space="preserve"> užívá počtu pravděpodobnosti k obhajobě Písma svatého. Polemizoval s názory skotského matematika a teologa Johna </w:t>
      </w:r>
      <w:proofErr w:type="spellStart"/>
      <w:r>
        <w:rPr>
          <w:color w:val="auto"/>
          <w:sz w:val="22"/>
          <w:szCs w:val="22"/>
        </w:rPr>
        <w:t>Craiga</w:t>
      </w:r>
      <w:proofErr w:type="spellEnd"/>
      <w:r>
        <w:rPr>
          <w:color w:val="auto"/>
          <w:sz w:val="22"/>
          <w:szCs w:val="22"/>
        </w:rPr>
        <w:t xml:space="preserve"> (1663-1731), který (jakožto žák Newtonův) užívá jakousi „historickou pravděpodobnost“ založenou na svědectví. Její věrohodnost podle něho klesá se čtvercem času a vzdálenosti. Odtud </w:t>
      </w:r>
      <w:proofErr w:type="spellStart"/>
      <w:r>
        <w:rPr>
          <w:color w:val="auto"/>
          <w:sz w:val="22"/>
          <w:szCs w:val="22"/>
        </w:rPr>
        <w:t>Craig</w:t>
      </w:r>
      <w:proofErr w:type="spellEnd"/>
      <w:r>
        <w:rPr>
          <w:color w:val="auto"/>
          <w:sz w:val="22"/>
          <w:szCs w:val="22"/>
        </w:rPr>
        <w:t xml:space="preserve"> například odvodil, že v roce 3150 klesne víra v Písmo svaté na nulu. </w:t>
      </w:r>
    </w:p>
    <w:p w:rsidR="001058B8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Uvedeme jeden </w:t>
      </w:r>
      <w:proofErr w:type="spellStart"/>
      <w:r>
        <w:rPr>
          <w:color w:val="auto"/>
          <w:sz w:val="22"/>
          <w:szCs w:val="22"/>
        </w:rPr>
        <w:t>Bolzanův</w:t>
      </w:r>
      <w:proofErr w:type="spellEnd"/>
      <w:r>
        <w:rPr>
          <w:color w:val="auto"/>
          <w:sz w:val="22"/>
          <w:szCs w:val="22"/>
        </w:rPr>
        <w:t xml:space="preserve"> příklad, ve kterém se objevuje něco jako podmíněná pravděpodobnost.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  <w:r w:rsidRPr="00D80ACB">
        <w:rPr>
          <w:b/>
          <w:color w:val="auto"/>
          <w:sz w:val="22"/>
          <w:szCs w:val="22"/>
        </w:rPr>
        <w:t>příklad.</w:t>
      </w:r>
      <w:r w:rsidRPr="00563C56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V jedné krabici (číslo I.) je 30 černých kuliček a 20 bílých kuliček, ve druhé krabici (číslo II.) je 70 černých kuliček a 50 bílých kuliček. Vylosujeme z každé krabice jednu kuličku. Jaká je pravděpodobnost, že obě kuličky jsou bílé, když víme, že obě kuličky mají stejnou barvu?</w:t>
      </w:r>
      <w:r w:rsidRPr="00563C56">
        <w:rPr>
          <w:color w:val="auto"/>
          <w:sz w:val="22"/>
          <w:szCs w:val="22"/>
        </w:rPr>
        <w:t xml:space="preserve"> </w:t>
      </w:r>
    </w:p>
    <w:p w:rsidR="001058B8" w:rsidRPr="00563C56" w:rsidRDefault="001058B8" w:rsidP="001058B8">
      <w:pPr>
        <w:pStyle w:val="Default"/>
        <w:tabs>
          <w:tab w:val="left" w:pos="3828"/>
        </w:tabs>
        <w:ind w:firstLine="567"/>
        <w:rPr>
          <w:color w:val="auto"/>
          <w:sz w:val="22"/>
          <w:szCs w:val="22"/>
        </w:rPr>
      </w:pPr>
    </w:p>
    <w:p w:rsidR="001058B8" w:rsidRPr="00563C56" w:rsidRDefault="001058B8" w:rsidP="001058B8">
      <w:pPr>
        <w:pStyle w:val="Default"/>
        <w:tabs>
          <w:tab w:val="left" w:pos="3828"/>
        </w:tabs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Označme jev A=[obě kuličky jsou černé] a B=[obě kuličky jsou bílé]. Opět i zde můžeme použít grafu</w:t>
      </w:r>
      <w:r w:rsidRPr="00563C56">
        <w:rPr>
          <w:color w:val="auto"/>
          <w:sz w:val="22"/>
          <w:szCs w:val="22"/>
        </w:rPr>
        <w:t xml:space="preserve"> </w:t>
      </w:r>
    </w:p>
    <w:p w:rsidR="001058B8" w:rsidRPr="00563C56" w:rsidRDefault="001058B8" w:rsidP="001058B8">
      <w:pPr>
        <w:pStyle w:val="Default"/>
        <w:tabs>
          <w:tab w:val="left" w:pos="3828"/>
        </w:tabs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 xml:space="preserve">                  </w:t>
      </w:r>
      <w:r>
        <w:rPr>
          <w:color w:val="auto"/>
          <w:sz w:val="22"/>
          <w:szCs w:val="22"/>
        </w:rPr>
        <w:t xml:space="preserve">                 </w:t>
      </w:r>
      <w:r w:rsidRPr="00563C56">
        <w:rPr>
          <w:noProof/>
          <w:color w:val="auto"/>
          <w:sz w:val="22"/>
          <w:szCs w:val="22"/>
          <w:lang w:eastAsia="cs-CZ"/>
        </w:rPr>
        <w:drawing>
          <wp:inline distT="0" distB="0" distL="0" distR="0">
            <wp:extent cx="2504380" cy="2340000"/>
            <wp:effectExtent l="0" t="0" r="0" b="0"/>
            <wp:docPr id="10" name="Obrázek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kl1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380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8B8" w:rsidRDefault="001058B8" w:rsidP="001058B8">
      <w:pPr>
        <w:pStyle w:val="Default"/>
        <w:tabs>
          <w:tab w:val="left" w:pos="3828"/>
        </w:tabs>
        <w:ind w:firstLine="567"/>
        <w:rPr>
          <w:color w:val="auto"/>
          <w:sz w:val="22"/>
          <w:szCs w:val="22"/>
        </w:rPr>
      </w:pPr>
    </w:p>
    <w:p w:rsidR="001058B8" w:rsidRPr="00563C56" w:rsidRDefault="001058B8" w:rsidP="001058B8">
      <w:pPr>
        <w:pStyle w:val="Default"/>
        <w:tabs>
          <w:tab w:val="left" w:pos="3828"/>
        </w:tabs>
        <w:ind w:firstLine="567"/>
        <w:rPr>
          <w:color w:val="auto"/>
          <w:sz w:val="22"/>
          <w:szCs w:val="22"/>
        </w:rPr>
      </w:pPr>
      <w:r w:rsidRPr="00563C56">
        <w:rPr>
          <w:color w:val="auto"/>
          <w:sz w:val="22"/>
          <w:szCs w:val="22"/>
        </w:rPr>
        <w:t xml:space="preserve">a </w:t>
      </w:r>
      <w:r>
        <w:rPr>
          <w:color w:val="auto"/>
          <w:sz w:val="22"/>
          <w:szCs w:val="22"/>
        </w:rPr>
        <w:t xml:space="preserve">pravidlo pro podmíněnou pravděpodobnost. Nás zajímá pravděpodobnost </w:t>
      </w:r>
    </w:p>
    <w:p w:rsidR="001058B8" w:rsidRPr="00563C56" w:rsidRDefault="001058B8" w:rsidP="001058B8">
      <w:pPr>
        <w:pStyle w:val="Default"/>
        <w:ind w:firstLine="567"/>
        <w:rPr>
          <w:color w:val="auto"/>
          <w:sz w:val="22"/>
          <w:szCs w:val="22"/>
        </w:rPr>
      </w:pPr>
    </w:p>
    <w:p w:rsidR="001058B8" w:rsidRPr="00563C56" w:rsidRDefault="001058B8" w:rsidP="001058B8">
      <w:pPr>
        <w:pStyle w:val="Default"/>
        <w:tabs>
          <w:tab w:val="left" w:pos="3828"/>
        </w:tabs>
        <w:ind w:firstLine="567"/>
        <w:rPr>
          <w:color w:val="auto"/>
          <w:sz w:val="22"/>
          <w:szCs w:val="22"/>
        </w:rPr>
      </w:pPr>
      <m:oMathPara>
        <m:oMath>
          <m:r>
            <w:rPr>
              <w:rFonts w:ascii="Cambria Math" w:hAnsi="Cambria Math"/>
              <w:color w:val="auto"/>
              <w:sz w:val="22"/>
              <w:szCs w:val="22"/>
            </w:rPr>
            <m:t>P</m:t>
          </m:r>
          <m:d>
            <m:d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color w:val="auto"/>
                  <w:sz w:val="22"/>
                  <w:szCs w:val="22"/>
                </w:rPr>
                <m:t>A/A∪B</m:t>
              </m:r>
            </m:e>
          </m:d>
          <m:r>
            <w:rPr>
              <w:rFonts w:ascii="Cambria Math"/>
              <w:color w:val="auto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P(A)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P(A)+P(B)</m:t>
              </m:r>
            </m:den>
          </m:f>
          <m:r>
            <w:rPr>
              <w:rFonts w:ascii="Cambria Math"/>
              <w:color w:val="auto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>3</m:t>
                  </m:r>
                </m:num>
                <m:den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auto"/>
                  <w:sz w:val="22"/>
                  <w:szCs w:val="22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>7</m:t>
                  </m:r>
                </m:num>
                <m:den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>12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>3</m:t>
                  </m:r>
                </m:num>
                <m:den>
                  <m:r>
                    <w:rPr>
                      <w:rFonts w:ascii="Cambria Math"/>
                      <w:color w:val="auto"/>
                      <w:sz w:val="22"/>
                      <w:szCs w:val="22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auto"/>
                  <w:sz w:val="22"/>
                  <w:szCs w:val="22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 w:val="22"/>
                      <w:szCs w:val="22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 w:val="22"/>
                      <w:szCs w:val="22"/>
                    </w:rPr>
                    <m:t>12</m:t>
                  </m:r>
                </m:den>
              </m:f>
              <m:r>
                <w:rPr>
                  <w:rFonts w:ascii="Cambria Math" w:hAnsi="Cambria Math"/>
                  <w:color w:val="auto"/>
                  <w:sz w:val="22"/>
                  <w:szCs w:val="2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 w:val="22"/>
                      <w:szCs w:val="2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 w:val="22"/>
                      <w:szCs w:val="22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auto"/>
                  <w:sz w:val="22"/>
                  <w:szCs w:val="22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 w:val="22"/>
                      <w:szCs w:val="2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 w:val="22"/>
                      <w:szCs w:val="22"/>
                    </w:rPr>
                    <m:t>12</m:t>
                  </m:r>
                </m:den>
              </m:f>
            </m:den>
          </m:f>
          <m:r>
            <w:rPr>
              <w:rFonts w:ascii="Cambria Math"/>
              <w:color w:val="auto"/>
              <w:sz w:val="22"/>
              <w:szCs w:val="2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color w:val="auto"/>
                  <w:sz w:val="22"/>
                  <w:szCs w:val="22"/>
                </w:rPr>
                <m:t>21</m:t>
              </m:r>
            </m:num>
            <m:den>
              <m:r>
                <w:rPr>
                  <w:rFonts w:ascii="Cambria Math"/>
                  <w:color w:val="auto"/>
                  <w:sz w:val="22"/>
                  <w:szCs w:val="22"/>
                </w:rPr>
                <m:t>31</m:t>
              </m:r>
            </m:den>
          </m:f>
          <m:r>
            <w:rPr>
              <w:rFonts w:ascii="Cambria Math" w:hAnsi="Cambria Math"/>
              <w:color w:val="auto"/>
              <w:sz w:val="22"/>
              <w:szCs w:val="22"/>
            </w:rPr>
            <m:t xml:space="preserve">  .</m:t>
          </m:r>
        </m:oMath>
      </m:oMathPara>
    </w:p>
    <w:p w:rsidR="00E83CB9" w:rsidRDefault="00E83CB9" w:rsidP="00362DAC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sectPr w:rsidR="00E83CB9" w:rsidSect="00141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687" w:rsidRDefault="00145687" w:rsidP="007A4B90">
      <w:r>
        <w:separator/>
      </w:r>
    </w:p>
  </w:endnote>
  <w:endnote w:type="continuationSeparator" w:id="0">
    <w:p w:rsidR="00145687" w:rsidRDefault="00145687" w:rsidP="007A4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687" w:rsidRDefault="00145687" w:rsidP="007A4B90">
      <w:r>
        <w:separator/>
      </w:r>
    </w:p>
  </w:footnote>
  <w:footnote w:type="continuationSeparator" w:id="0">
    <w:p w:rsidR="00145687" w:rsidRDefault="00145687" w:rsidP="007A4B90">
      <w:r>
        <w:continuationSeparator/>
      </w:r>
    </w:p>
  </w:footnote>
  <w:footnote w:id="1">
    <w:p w:rsidR="001058B8" w:rsidRPr="000D3D31" w:rsidRDefault="001058B8" w:rsidP="001058B8">
      <w:pPr>
        <w:pStyle w:val="Textpoznpodarou"/>
      </w:pPr>
      <w:r>
        <w:rPr>
          <w:rStyle w:val="Znakapoznpodarou"/>
        </w:rPr>
        <w:footnoteRef/>
      </w:r>
      <w:r>
        <w:t xml:space="preserve"> Pravidla lze najít na </w:t>
      </w:r>
      <w:hyperlink r:id="rId1" w:history="1">
        <w:r w:rsidRPr="00DA7D90">
          <w:rPr>
            <w:rStyle w:val="Hypertextovodkaz"/>
          </w:rPr>
          <w:t>http://www.deskovehry.info/pravidla/</w:t>
        </w:r>
      </w:hyperlink>
      <w:r>
        <w:t xml:space="preserve"> .</w:t>
      </w:r>
    </w:p>
  </w:footnote>
  <w:footnote w:id="2">
    <w:p w:rsidR="001058B8" w:rsidRPr="000D3D31" w:rsidRDefault="001058B8" w:rsidP="001058B8">
      <w:pPr>
        <w:pStyle w:val="Textpoznpodarou"/>
      </w:pPr>
      <w:r>
        <w:rPr>
          <w:rStyle w:val="Znakapoznpodarou"/>
        </w:rPr>
        <w:footnoteRef/>
      </w:r>
      <w:r>
        <w:t xml:space="preserve"> Ludvík IX. Kapetovec (1214-1270).</w:t>
      </w:r>
    </w:p>
  </w:footnote>
  <w:footnote w:id="3">
    <w:p w:rsidR="001058B8" w:rsidRPr="000D3D31" w:rsidRDefault="001058B8" w:rsidP="001058B8">
      <w:pPr>
        <w:pStyle w:val="Textpoznpodarou"/>
      </w:pPr>
      <w:r>
        <w:rPr>
          <w:rStyle w:val="Znakapoznpodarou"/>
        </w:rPr>
        <w:footnoteRef/>
      </w:r>
      <w:r>
        <w:t>Jindřich VIII. Tudor (1491-1547).</w:t>
      </w:r>
    </w:p>
  </w:footnote>
  <w:footnote w:id="4">
    <w:p w:rsidR="001058B8" w:rsidRPr="00C7463A" w:rsidRDefault="001058B8" w:rsidP="001058B8">
      <w:pPr>
        <w:pStyle w:val="Textpoznpodarou"/>
      </w:pPr>
      <w:r>
        <w:rPr>
          <w:rStyle w:val="Znakapoznpodarou"/>
        </w:rPr>
        <w:footnoteRef/>
      </w:r>
      <w:r>
        <w:t xml:space="preserve"> Ludvík XIV. Bourbon (1643-1715).</w:t>
      </w:r>
    </w:p>
  </w:footnote>
  <w:footnote w:id="5">
    <w:p w:rsidR="001058B8" w:rsidRPr="003B27F5" w:rsidRDefault="001058B8" w:rsidP="001058B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Leonardo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Vinci (1452-1519) – toskánský malíř, sochař, vynálezce.</w:t>
      </w:r>
    </w:p>
  </w:footnote>
  <w:footnote w:id="6">
    <w:p w:rsidR="001058B8" w:rsidRPr="00B631EF" w:rsidRDefault="001058B8" w:rsidP="001058B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Baruch</w:t>
      </w:r>
      <w:proofErr w:type="spellEnd"/>
      <w:r>
        <w:t xml:space="preserve"> </w:t>
      </w:r>
      <w:proofErr w:type="spellStart"/>
      <w:r>
        <w:t>Spinoza</w:t>
      </w:r>
      <w:proofErr w:type="spellEnd"/>
      <w:r>
        <w:t xml:space="preserve"> (1632-1677) – holandský filosof. </w:t>
      </w:r>
    </w:p>
  </w:footnote>
  <w:footnote w:id="7">
    <w:p w:rsidR="001058B8" w:rsidRPr="00B631EF" w:rsidRDefault="001058B8" w:rsidP="001058B8">
      <w:pPr>
        <w:pStyle w:val="Textpoznpodarou"/>
      </w:pPr>
      <w:r>
        <w:rPr>
          <w:rStyle w:val="Znakapoznpodarou"/>
        </w:rPr>
        <w:footnoteRef/>
      </w:r>
      <w:r>
        <w:t xml:space="preserve"> Rod německých hudebníků, nejvýznamnější z nich byl </w:t>
      </w:r>
      <w:proofErr w:type="spellStart"/>
      <w:r>
        <w:t>Johann</w:t>
      </w:r>
      <w:proofErr w:type="spellEnd"/>
      <w:r>
        <w:t xml:space="preserve"> Sebastian </w:t>
      </w:r>
      <w:proofErr w:type="spellStart"/>
      <w:r>
        <w:t>Bach</w:t>
      </w:r>
      <w:proofErr w:type="spellEnd"/>
      <w:r>
        <w:t xml:space="preserve"> (1685-1750).</w:t>
      </w:r>
    </w:p>
  </w:footnote>
  <w:footnote w:id="8">
    <w:p w:rsidR="001058B8" w:rsidRPr="00234F5E" w:rsidRDefault="001058B8" w:rsidP="001058B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Isaac</w:t>
      </w:r>
      <w:proofErr w:type="spellEnd"/>
      <w:r>
        <w:t xml:space="preserve"> Newton (1643-1727) – anglický fyzik, matematik a astronom.</w:t>
      </w:r>
    </w:p>
  </w:footnote>
  <w:footnote w:id="9">
    <w:p w:rsidR="001058B8" w:rsidRPr="00234F5E" w:rsidRDefault="001058B8" w:rsidP="001058B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Gottfried</w:t>
      </w:r>
      <w:proofErr w:type="spellEnd"/>
      <w:r>
        <w:t xml:space="preserve"> </w:t>
      </w:r>
      <w:proofErr w:type="spellStart"/>
      <w:r>
        <w:t>Wilhelm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Leibniz</w:t>
      </w:r>
      <w:proofErr w:type="spellEnd"/>
      <w:r>
        <w:t xml:space="preserve"> (1646-1716) – německý filosof a matematik.</w:t>
      </w:r>
    </w:p>
  </w:footnote>
  <w:footnote w:id="10">
    <w:p w:rsidR="001058B8" w:rsidRPr="00234F5E" w:rsidRDefault="001058B8" w:rsidP="001058B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Leonhard</w:t>
      </w:r>
      <w:proofErr w:type="spellEnd"/>
      <w:r>
        <w:t xml:space="preserve"> Paul Euler (1707-1783) – německý matematik.</w:t>
      </w:r>
    </w:p>
  </w:footnote>
  <w:footnote w:id="11">
    <w:p w:rsidR="001058B8" w:rsidRPr="008925E5" w:rsidRDefault="001058B8" w:rsidP="001058B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Guillaume</w:t>
      </w:r>
      <w:proofErr w:type="spellEnd"/>
      <w:r>
        <w:t xml:space="preserve"> de </w:t>
      </w:r>
      <w:proofErr w:type="spellStart"/>
      <w:r>
        <w:t>l</w:t>
      </w:r>
      <w:proofErr w:type="spellEnd"/>
      <w:r>
        <w:t>’</w:t>
      </w:r>
      <w:proofErr w:type="spellStart"/>
      <w:r>
        <w:t>Hospital</w:t>
      </w:r>
      <w:proofErr w:type="spellEnd"/>
      <w:r>
        <w:t xml:space="preserve"> (1661-1704) – francouzský matematik. </w:t>
      </w:r>
    </w:p>
  </w:footnote>
  <w:footnote w:id="12">
    <w:p w:rsidR="001058B8" w:rsidRPr="00234F5E" w:rsidRDefault="001058B8" w:rsidP="001058B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Siméon</w:t>
      </w:r>
      <w:proofErr w:type="spellEnd"/>
      <w:r>
        <w:t xml:space="preserve"> Denis </w:t>
      </w:r>
      <w:proofErr w:type="spellStart"/>
      <w:r>
        <w:t>Poisson</w:t>
      </w:r>
      <w:proofErr w:type="spellEnd"/>
      <w:r>
        <w:t xml:space="preserve"> (1781-1840)</w:t>
      </w:r>
      <w:r w:rsidRPr="00234F5E">
        <w:t xml:space="preserve"> </w:t>
      </w:r>
      <w:r>
        <w:t>– francouzský matematik.</w:t>
      </w:r>
    </w:p>
  </w:footnote>
  <w:footnote w:id="13">
    <w:p w:rsidR="001058B8" w:rsidRPr="009C07FD" w:rsidRDefault="001058B8" w:rsidP="001058B8">
      <w:pPr>
        <w:pStyle w:val="Textpoznpodarou"/>
      </w:pPr>
      <w:r>
        <w:rPr>
          <w:rStyle w:val="Znakapoznpodarou"/>
        </w:rPr>
        <w:footnoteRef/>
      </w:r>
      <w:r>
        <w:t xml:space="preserve"> Podobné hodnocení matematiky podává také německý filosof </w:t>
      </w:r>
      <w:proofErr w:type="spellStart"/>
      <w:r>
        <w:t>Immanuel</w:t>
      </w:r>
      <w:proofErr w:type="spellEnd"/>
      <w:r>
        <w:t xml:space="preserve"> Kant (1724-1804) ve své kritice čistého rozumu (1781): „Tvrdím, že v každé speciální nauce o přírodě může být nalezeno jen tolik opravdové vědy, kolik je v ní matematiky.“ </w:t>
      </w:r>
    </w:p>
  </w:footnote>
  <w:footnote w:id="14">
    <w:p w:rsidR="001058B8" w:rsidRPr="00CB007A" w:rsidRDefault="001058B8" w:rsidP="001058B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James</w:t>
      </w:r>
      <w:proofErr w:type="spellEnd"/>
      <w:r>
        <w:t xml:space="preserve"> </w:t>
      </w:r>
      <w:proofErr w:type="spellStart"/>
      <w:r>
        <w:t>Stirling</w:t>
      </w:r>
      <w:proofErr w:type="spellEnd"/>
      <w:r>
        <w:t xml:space="preserve"> (1692-1770) – skotský matematik.</w:t>
      </w:r>
    </w:p>
  </w:footnote>
  <w:footnote w:id="15">
    <w:p w:rsidR="001058B8" w:rsidRPr="00CB007A" w:rsidRDefault="001058B8" w:rsidP="001058B8">
      <w:pPr>
        <w:pStyle w:val="Textpoznpodarou"/>
      </w:pPr>
      <w:r>
        <w:rPr>
          <w:rStyle w:val="Znakapoznpodarou"/>
        </w:rPr>
        <w:footnoteRef/>
      </w:r>
      <w:r>
        <w:t xml:space="preserve"> Jean </w:t>
      </w:r>
      <w:proofErr w:type="spellStart"/>
      <w:r>
        <w:t>le</w:t>
      </w:r>
      <w:proofErr w:type="spellEnd"/>
      <w:r>
        <w:t xml:space="preserve"> Rond </w:t>
      </w:r>
      <w:proofErr w:type="spellStart"/>
      <w:r>
        <w:t>d’Alembert</w:t>
      </w:r>
      <w:proofErr w:type="spellEnd"/>
      <w:r>
        <w:t xml:space="preserve"> (1717-1783) – francouzský matematik.</w:t>
      </w:r>
    </w:p>
  </w:footnote>
  <w:footnote w:id="16">
    <w:p w:rsidR="001058B8" w:rsidRPr="005C3E2C" w:rsidRDefault="001058B8" w:rsidP="001058B8">
      <w:pPr>
        <w:pStyle w:val="Textpoznpodarou"/>
      </w:pPr>
      <w:r>
        <w:rPr>
          <w:rStyle w:val="Znakapoznpodarou"/>
        </w:rPr>
        <w:footnoteRef/>
      </w:r>
      <w:r>
        <w:t xml:space="preserve"> Napoleon Bonaparte (1769-1821).</w:t>
      </w:r>
    </w:p>
  </w:footnote>
  <w:footnote w:id="17">
    <w:p w:rsidR="001058B8" w:rsidRPr="005C3E2C" w:rsidRDefault="001058B8" w:rsidP="001058B8">
      <w:pPr>
        <w:pStyle w:val="Textpoznpodarou"/>
      </w:pPr>
      <w:r>
        <w:rPr>
          <w:rStyle w:val="Znakapoznpodarou"/>
        </w:rPr>
        <w:footnoteRef/>
      </w:r>
      <w:r>
        <w:t xml:space="preserve"> Ludvík XVIII. Bourbon (1755-1824).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4FD2"/>
    <w:multiLevelType w:val="hybridMultilevel"/>
    <w:tmpl w:val="E816442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D2853"/>
    <w:multiLevelType w:val="multilevel"/>
    <w:tmpl w:val="73C82E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2">
    <w:nsid w:val="0A051885"/>
    <w:multiLevelType w:val="hybridMultilevel"/>
    <w:tmpl w:val="EEB06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92188"/>
    <w:multiLevelType w:val="hybridMultilevel"/>
    <w:tmpl w:val="E4B231F4"/>
    <w:lvl w:ilvl="0" w:tplc="779C3A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6B633E"/>
    <w:multiLevelType w:val="hybridMultilevel"/>
    <w:tmpl w:val="51E2DA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25ED2"/>
    <w:multiLevelType w:val="hybridMultilevel"/>
    <w:tmpl w:val="B9184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12890"/>
    <w:multiLevelType w:val="multilevel"/>
    <w:tmpl w:val="57C21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47E1FE9"/>
    <w:multiLevelType w:val="hybridMultilevel"/>
    <w:tmpl w:val="6AEA19F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62E6888"/>
    <w:multiLevelType w:val="hybridMultilevel"/>
    <w:tmpl w:val="CDEA116C"/>
    <w:lvl w:ilvl="0" w:tplc="0405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9">
    <w:nsid w:val="2F481CF2"/>
    <w:multiLevelType w:val="hybridMultilevel"/>
    <w:tmpl w:val="A12ED638"/>
    <w:lvl w:ilvl="0" w:tplc="70E80CCE">
      <w:start w:val="1"/>
      <w:numFmt w:val="lowerLetter"/>
      <w:lvlText w:val="%1)"/>
      <w:lvlJc w:val="left"/>
      <w:pPr>
        <w:ind w:left="9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7" w:hanging="360"/>
      </w:pPr>
    </w:lvl>
    <w:lvl w:ilvl="2" w:tplc="0809001B" w:tentative="1">
      <w:start w:val="1"/>
      <w:numFmt w:val="lowerRoman"/>
      <w:lvlText w:val="%3."/>
      <w:lvlJc w:val="right"/>
      <w:pPr>
        <w:ind w:left="2427" w:hanging="180"/>
      </w:pPr>
    </w:lvl>
    <w:lvl w:ilvl="3" w:tplc="0809000F" w:tentative="1">
      <w:start w:val="1"/>
      <w:numFmt w:val="decimal"/>
      <w:lvlText w:val="%4."/>
      <w:lvlJc w:val="left"/>
      <w:pPr>
        <w:ind w:left="3147" w:hanging="360"/>
      </w:pPr>
    </w:lvl>
    <w:lvl w:ilvl="4" w:tplc="08090019" w:tentative="1">
      <w:start w:val="1"/>
      <w:numFmt w:val="lowerLetter"/>
      <w:lvlText w:val="%5."/>
      <w:lvlJc w:val="left"/>
      <w:pPr>
        <w:ind w:left="3867" w:hanging="360"/>
      </w:pPr>
    </w:lvl>
    <w:lvl w:ilvl="5" w:tplc="0809001B" w:tentative="1">
      <w:start w:val="1"/>
      <w:numFmt w:val="lowerRoman"/>
      <w:lvlText w:val="%6."/>
      <w:lvlJc w:val="right"/>
      <w:pPr>
        <w:ind w:left="4587" w:hanging="180"/>
      </w:pPr>
    </w:lvl>
    <w:lvl w:ilvl="6" w:tplc="0809000F" w:tentative="1">
      <w:start w:val="1"/>
      <w:numFmt w:val="decimal"/>
      <w:lvlText w:val="%7."/>
      <w:lvlJc w:val="left"/>
      <w:pPr>
        <w:ind w:left="5307" w:hanging="360"/>
      </w:pPr>
    </w:lvl>
    <w:lvl w:ilvl="7" w:tplc="08090019" w:tentative="1">
      <w:start w:val="1"/>
      <w:numFmt w:val="lowerLetter"/>
      <w:lvlText w:val="%8."/>
      <w:lvlJc w:val="left"/>
      <w:pPr>
        <w:ind w:left="6027" w:hanging="360"/>
      </w:pPr>
    </w:lvl>
    <w:lvl w:ilvl="8" w:tplc="08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31110FE8"/>
    <w:multiLevelType w:val="hybridMultilevel"/>
    <w:tmpl w:val="71705D84"/>
    <w:lvl w:ilvl="0" w:tplc="C540C5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3C1285"/>
    <w:multiLevelType w:val="hybridMultilevel"/>
    <w:tmpl w:val="A12ED638"/>
    <w:lvl w:ilvl="0" w:tplc="70E80CCE">
      <w:start w:val="1"/>
      <w:numFmt w:val="lowerLetter"/>
      <w:lvlText w:val="%1)"/>
      <w:lvlJc w:val="left"/>
      <w:pPr>
        <w:ind w:left="9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7" w:hanging="360"/>
      </w:pPr>
    </w:lvl>
    <w:lvl w:ilvl="2" w:tplc="0809001B" w:tentative="1">
      <w:start w:val="1"/>
      <w:numFmt w:val="lowerRoman"/>
      <w:lvlText w:val="%3."/>
      <w:lvlJc w:val="right"/>
      <w:pPr>
        <w:ind w:left="2427" w:hanging="180"/>
      </w:pPr>
    </w:lvl>
    <w:lvl w:ilvl="3" w:tplc="0809000F" w:tentative="1">
      <w:start w:val="1"/>
      <w:numFmt w:val="decimal"/>
      <w:lvlText w:val="%4."/>
      <w:lvlJc w:val="left"/>
      <w:pPr>
        <w:ind w:left="3147" w:hanging="360"/>
      </w:pPr>
    </w:lvl>
    <w:lvl w:ilvl="4" w:tplc="08090019" w:tentative="1">
      <w:start w:val="1"/>
      <w:numFmt w:val="lowerLetter"/>
      <w:lvlText w:val="%5."/>
      <w:lvlJc w:val="left"/>
      <w:pPr>
        <w:ind w:left="3867" w:hanging="360"/>
      </w:pPr>
    </w:lvl>
    <w:lvl w:ilvl="5" w:tplc="0809001B" w:tentative="1">
      <w:start w:val="1"/>
      <w:numFmt w:val="lowerRoman"/>
      <w:lvlText w:val="%6."/>
      <w:lvlJc w:val="right"/>
      <w:pPr>
        <w:ind w:left="4587" w:hanging="180"/>
      </w:pPr>
    </w:lvl>
    <w:lvl w:ilvl="6" w:tplc="0809000F" w:tentative="1">
      <w:start w:val="1"/>
      <w:numFmt w:val="decimal"/>
      <w:lvlText w:val="%7."/>
      <w:lvlJc w:val="left"/>
      <w:pPr>
        <w:ind w:left="5307" w:hanging="360"/>
      </w:pPr>
    </w:lvl>
    <w:lvl w:ilvl="7" w:tplc="08090019" w:tentative="1">
      <w:start w:val="1"/>
      <w:numFmt w:val="lowerLetter"/>
      <w:lvlText w:val="%8."/>
      <w:lvlJc w:val="left"/>
      <w:pPr>
        <w:ind w:left="6027" w:hanging="360"/>
      </w:pPr>
    </w:lvl>
    <w:lvl w:ilvl="8" w:tplc="08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2">
    <w:nsid w:val="3BB14497"/>
    <w:multiLevelType w:val="hybridMultilevel"/>
    <w:tmpl w:val="4594D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16023"/>
    <w:multiLevelType w:val="hybridMultilevel"/>
    <w:tmpl w:val="72080FC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45E40C3E"/>
    <w:multiLevelType w:val="multilevel"/>
    <w:tmpl w:val="534882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37" w:hanging="67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5">
    <w:nsid w:val="473453C6"/>
    <w:multiLevelType w:val="hybridMultilevel"/>
    <w:tmpl w:val="2FD21030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91739CB"/>
    <w:multiLevelType w:val="multilevel"/>
    <w:tmpl w:val="F5FE93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CB91002"/>
    <w:multiLevelType w:val="hybridMultilevel"/>
    <w:tmpl w:val="DD4C5316"/>
    <w:lvl w:ilvl="0" w:tplc="E1DEA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CE3535B"/>
    <w:multiLevelType w:val="hybridMultilevel"/>
    <w:tmpl w:val="40A2D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2098C"/>
    <w:multiLevelType w:val="hybridMultilevel"/>
    <w:tmpl w:val="CEC4CD1A"/>
    <w:lvl w:ilvl="0" w:tplc="C4AEC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666FC1"/>
    <w:multiLevelType w:val="hybridMultilevel"/>
    <w:tmpl w:val="B5DE745E"/>
    <w:lvl w:ilvl="0" w:tplc="54AE0AB2">
      <w:start w:val="1"/>
      <w:numFmt w:val="lowerLetter"/>
      <w:lvlText w:val="%1)"/>
      <w:lvlJc w:val="left"/>
      <w:pPr>
        <w:ind w:left="1362" w:hanging="7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7E121AB"/>
    <w:multiLevelType w:val="hybridMultilevel"/>
    <w:tmpl w:val="51E2DA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16063"/>
    <w:multiLevelType w:val="hybridMultilevel"/>
    <w:tmpl w:val="15B04C1A"/>
    <w:lvl w:ilvl="0" w:tplc="0CAECEAE">
      <w:start w:val="1"/>
      <w:numFmt w:val="decimal"/>
      <w:lvlText w:val="%1."/>
      <w:lvlJc w:val="left"/>
      <w:pPr>
        <w:ind w:left="1362" w:hanging="795"/>
      </w:pPr>
      <w:rPr>
        <w:rFonts w:ascii="Times New Roman" w:eastAsiaTheme="minorEastAsia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49029C1"/>
    <w:multiLevelType w:val="hybridMultilevel"/>
    <w:tmpl w:val="0868D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02968"/>
    <w:multiLevelType w:val="hybridMultilevel"/>
    <w:tmpl w:val="5AEC6D5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88F7110"/>
    <w:multiLevelType w:val="hybridMultilevel"/>
    <w:tmpl w:val="6C80C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3E37E6"/>
    <w:multiLevelType w:val="hybridMultilevel"/>
    <w:tmpl w:val="7FB26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A64C5"/>
    <w:multiLevelType w:val="hybridMultilevel"/>
    <w:tmpl w:val="4CE8F73E"/>
    <w:lvl w:ilvl="0" w:tplc="6DB093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FE31DF3"/>
    <w:multiLevelType w:val="hybridMultilevel"/>
    <w:tmpl w:val="A12ED638"/>
    <w:lvl w:ilvl="0" w:tplc="70E80CCE">
      <w:start w:val="1"/>
      <w:numFmt w:val="lowerLetter"/>
      <w:lvlText w:val="%1)"/>
      <w:lvlJc w:val="left"/>
      <w:pPr>
        <w:ind w:left="9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7" w:hanging="360"/>
      </w:pPr>
    </w:lvl>
    <w:lvl w:ilvl="2" w:tplc="0809001B" w:tentative="1">
      <w:start w:val="1"/>
      <w:numFmt w:val="lowerRoman"/>
      <w:lvlText w:val="%3."/>
      <w:lvlJc w:val="right"/>
      <w:pPr>
        <w:ind w:left="2427" w:hanging="180"/>
      </w:pPr>
    </w:lvl>
    <w:lvl w:ilvl="3" w:tplc="0809000F" w:tentative="1">
      <w:start w:val="1"/>
      <w:numFmt w:val="decimal"/>
      <w:lvlText w:val="%4."/>
      <w:lvlJc w:val="left"/>
      <w:pPr>
        <w:ind w:left="3147" w:hanging="360"/>
      </w:pPr>
    </w:lvl>
    <w:lvl w:ilvl="4" w:tplc="08090019" w:tentative="1">
      <w:start w:val="1"/>
      <w:numFmt w:val="lowerLetter"/>
      <w:lvlText w:val="%5."/>
      <w:lvlJc w:val="left"/>
      <w:pPr>
        <w:ind w:left="3867" w:hanging="360"/>
      </w:pPr>
    </w:lvl>
    <w:lvl w:ilvl="5" w:tplc="0809001B" w:tentative="1">
      <w:start w:val="1"/>
      <w:numFmt w:val="lowerRoman"/>
      <w:lvlText w:val="%6."/>
      <w:lvlJc w:val="right"/>
      <w:pPr>
        <w:ind w:left="4587" w:hanging="180"/>
      </w:pPr>
    </w:lvl>
    <w:lvl w:ilvl="6" w:tplc="0809000F" w:tentative="1">
      <w:start w:val="1"/>
      <w:numFmt w:val="decimal"/>
      <w:lvlText w:val="%7."/>
      <w:lvlJc w:val="left"/>
      <w:pPr>
        <w:ind w:left="5307" w:hanging="360"/>
      </w:pPr>
    </w:lvl>
    <w:lvl w:ilvl="7" w:tplc="08090019" w:tentative="1">
      <w:start w:val="1"/>
      <w:numFmt w:val="lowerLetter"/>
      <w:lvlText w:val="%8."/>
      <w:lvlJc w:val="left"/>
      <w:pPr>
        <w:ind w:left="6027" w:hanging="360"/>
      </w:pPr>
    </w:lvl>
    <w:lvl w:ilvl="8" w:tplc="08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9">
    <w:nsid w:val="71BD3F27"/>
    <w:multiLevelType w:val="hybridMultilevel"/>
    <w:tmpl w:val="51E2DA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6F5D82"/>
    <w:multiLevelType w:val="hybridMultilevel"/>
    <w:tmpl w:val="79762A4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E014CC7"/>
    <w:multiLevelType w:val="multilevel"/>
    <w:tmpl w:val="7DF6B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5"/>
  </w:num>
  <w:num w:numId="2">
    <w:abstractNumId w:val="31"/>
  </w:num>
  <w:num w:numId="3">
    <w:abstractNumId w:val="12"/>
  </w:num>
  <w:num w:numId="4">
    <w:abstractNumId w:val="26"/>
  </w:num>
  <w:num w:numId="5">
    <w:abstractNumId w:val="16"/>
  </w:num>
  <w:num w:numId="6">
    <w:abstractNumId w:val="13"/>
  </w:num>
  <w:num w:numId="7">
    <w:abstractNumId w:val="24"/>
  </w:num>
  <w:num w:numId="8">
    <w:abstractNumId w:val="30"/>
  </w:num>
  <w:num w:numId="9">
    <w:abstractNumId w:val="8"/>
  </w:num>
  <w:num w:numId="10">
    <w:abstractNumId w:val="7"/>
  </w:num>
  <w:num w:numId="11">
    <w:abstractNumId w:val="2"/>
  </w:num>
  <w:num w:numId="12">
    <w:abstractNumId w:val="5"/>
  </w:num>
  <w:num w:numId="13">
    <w:abstractNumId w:val="6"/>
  </w:num>
  <w:num w:numId="14">
    <w:abstractNumId w:val="3"/>
  </w:num>
  <w:num w:numId="15">
    <w:abstractNumId w:val="15"/>
  </w:num>
  <w:num w:numId="16">
    <w:abstractNumId w:val="22"/>
  </w:num>
  <w:num w:numId="17">
    <w:abstractNumId w:val="27"/>
  </w:num>
  <w:num w:numId="18">
    <w:abstractNumId w:val="1"/>
  </w:num>
  <w:num w:numId="19">
    <w:abstractNumId w:val="20"/>
  </w:num>
  <w:num w:numId="20">
    <w:abstractNumId w:val="10"/>
  </w:num>
  <w:num w:numId="21">
    <w:abstractNumId w:val="17"/>
  </w:num>
  <w:num w:numId="22">
    <w:abstractNumId w:val="28"/>
  </w:num>
  <w:num w:numId="23">
    <w:abstractNumId w:val="9"/>
  </w:num>
  <w:num w:numId="24">
    <w:abstractNumId w:val="11"/>
  </w:num>
  <w:num w:numId="25">
    <w:abstractNumId w:val="14"/>
  </w:num>
  <w:num w:numId="26">
    <w:abstractNumId w:val="4"/>
  </w:num>
  <w:num w:numId="27">
    <w:abstractNumId w:val="21"/>
  </w:num>
  <w:num w:numId="28">
    <w:abstractNumId w:val="23"/>
  </w:num>
  <w:num w:numId="29">
    <w:abstractNumId w:val="0"/>
  </w:num>
  <w:num w:numId="30">
    <w:abstractNumId w:val="19"/>
  </w:num>
  <w:num w:numId="31">
    <w:abstractNumId w:val="29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28B"/>
    <w:rsid w:val="000F7FB9"/>
    <w:rsid w:val="00101112"/>
    <w:rsid w:val="001058B8"/>
    <w:rsid w:val="00126878"/>
    <w:rsid w:val="00141595"/>
    <w:rsid w:val="00144F2B"/>
    <w:rsid w:val="00145687"/>
    <w:rsid w:val="0016428B"/>
    <w:rsid w:val="001664DD"/>
    <w:rsid w:val="001B44FA"/>
    <w:rsid w:val="001F1039"/>
    <w:rsid w:val="00203442"/>
    <w:rsid w:val="002111E3"/>
    <w:rsid w:val="002A3EB3"/>
    <w:rsid w:val="0030182E"/>
    <w:rsid w:val="00320C80"/>
    <w:rsid w:val="00323082"/>
    <w:rsid w:val="00362DAC"/>
    <w:rsid w:val="003E3980"/>
    <w:rsid w:val="00403CBD"/>
    <w:rsid w:val="0043147E"/>
    <w:rsid w:val="004808C3"/>
    <w:rsid w:val="004A1024"/>
    <w:rsid w:val="005045AE"/>
    <w:rsid w:val="00534FB6"/>
    <w:rsid w:val="005409D1"/>
    <w:rsid w:val="0055762C"/>
    <w:rsid w:val="006A4979"/>
    <w:rsid w:val="006E7A93"/>
    <w:rsid w:val="007A4B90"/>
    <w:rsid w:val="007A6A3C"/>
    <w:rsid w:val="00830846"/>
    <w:rsid w:val="00830FEE"/>
    <w:rsid w:val="008C4A63"/>
    <w:rsid w:val="009015EC"/>
    <w:rsid w:val="0093568C"/>
    <w:rsid w:val="009C71A3"/>
    <w:rsid w:val="009E158B"/>
    <w:rsid w:val="009E59F6"/>
    <w:rsid w:val="00A043A2"/>
    <w:rsid w:val="00A93D17"/>
    <w:rsid w:val="00AC27C9"/>
    <w:rsid w:val="00AC7C9E"/>
    <w:rsid w:val="00AD51C9"/>
    <w:rsid w:val="00B5370E"/>
    <w:rsid w:val="00B57DDA"/>
    <w:rsid w:val="00BB737D"/>
    <w:rsid w:val="00BF3F9A"/>
    <w:rsid w:val="00C33E18"/>
    <w:rsid w:val="00C34172"/>
    <w:rsid w:val="00CB7C71"/>
    <w:rsid w:val="00D27725"/>
    <w:rsid w:val="00D41803"/>
    <w:rsid w:val="00D42479"/>
    <w:rsid w:val="00DA0197"/>
    <w:rsid w:val="00E04E3C"/>
    <w:rsid w:val="00E83CB9"/>
    <w:rsid w:val="00EA7979"/>
    <w:rsid w:val="00EB3CBD"/>
    <w:rsid w:val="00ED7919"/>
    <w:rsid w:val="00F362C9"/>
    <w:rsid w:val="00F53A43"/>
    <w:rsid w:val="00FC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58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58B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58B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zh-CN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058B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A4B90"/>
    <w:rPr>
      <w:color w:val="2E8B57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4B90"/>
    <w:pPr>
      <w:jc w:val="both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4B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7A4B90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0182E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6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87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058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05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character" w:customStyle="1" w:styleId="Nadpis3Char">
    <w:name w:val="Nadpis 3 Char"/>
    <w:basedOn w:val="Standardnpsmoodstavce"/>
    <w:link w:val="Nadpis3"/>
    <w:uiPriority w:val="9"/>
    <w:rsid w:val="001058B8"/>
    <w:rPr>
      <w:rFonts w:asciiTheme="majorHAnsi" w:eastAsiaTheme="majorEastAsia" w:hAnsiTheme="majorHAnsi" w:cstheme="majorBidi"/>
      <w:b/>
      <w:bCs/>
      <w:color w:val="4F81BD" w:themeColor="accent1"/>
      <w:lang w:val="en-US" w:eastAsia="zh-CN"/>
    </w:rPr>
  </w:style>
  <w:style w:type="character" w:customStyle="1" w:styleId="Nadpis4Char">
    <w:name w:val="Nadpis 4 Char"/>
    <w:basedOn w:val="Standardnpsmoodstavce"/>
    <w:link w:val="Nadpis4"/>
    <w:uiPriority w:val="9"/>
    <w:rsid w:val="001058B8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zh-CN"/>
    </w:rPr>
  </w:style>
  <w:style w:type="table" w:styleId="Mkatabulky">
    <w:name w:val="Table Grid"/>
    <w:basedOn w:val="Normlntabulka"/>
    <w:uiPriority w:val="59"/>
    <w:rsid w:val="001058B8"/>
    <w:pPr>
      <w:spacing w:after="0" w:line="240" w:lineRule="auto"/>
    </w:pPr>
    <w:rPr>
      <w:rFonts w:eastAsiaTheme="minorEastAsia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1058B8"/>
    <w:pPr>
      <w:spacing w:after="0" w:line="240" w:lineRule="auto"/>
    </w:pPr>
    <w:rPr>
      <w:rFonts w:eastAsiaTheme="minorEastAsia"/>
      <w:lang w:val="en-US" w:eastAsia="zh-CN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1058B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afoutputlabel1">
    <w:name w:val="af_outputlabel1"/>
    <w:basedOn w:val="Standardnpsmoodstavce"/>
    <w:rsid w:val="001058B8"/>
    <w:rPr>
      <w:rFonts w:ascii="inherit" w:hAnsi="inherit" w:hint="default"/>
    </w:rPr>
  </w:style>
  <w:style w:type="character" w:customStyle="1" w:styleId="transactionhistoryheader1">
    <w:name w:val="transactionhistoryheader1"/>
    <w:basedOn w:val="Standardnpsmoodstavce"/>
    <w:rsid w:val="001058B8"/>
    <w:rPr>
      <w:b/>
      <w:bCs/>
      <w:sz w:val="26"/>
      <w:szCs w:val="26"/>
    </w:rPr>
  </w:style>
  <w:style w:type="character" w:customStyle="1" w:styleId="lastdays1">
    <w:name w:val="lastdays1"/>
    <w:basedOn w:val="Standardnpsmoodstavce"/>
    <w:rsid w:val="001058B8"/>
    <w:rPr>
      <w:color w:val="768798"/>
    </w:rPr>
  </w:style>
  <w:style w:type="character" w:customStyle="1" w:styleId="transactionhistoryheader2">
    <w:name w:val="transactionhistoryheader2"/>
    <w:basedOn w:val="Standardnpsmoodstavce"/>
    <w:rsid w:val="001058B8"/>
    <w:rPr>
      <w:b/>
      <w:bCs/>
      <w:sz w:val="26"/>
      <w:szCs w:val="26"/>
    </w:rPr>
  </w:style>
  <w:style w:type="character" w:customStyle="1" w:styleId="gray">
    <w:name w:val="gray"/>
    <w:basedOn w:val="Standardnpsmoodstavce"/>
    <w:rsid w:val="001058B8"/>
  </w:style>
  <w:style w:type="character" w:customStyle="1" w:styleId="negativeamount">
    <w:name w:val="negativeamount"/>
    <w:basedOn w:val="Standardnpsmoodstavce"/>
    <w:rsid w:val="001058B8"/>
  </w:style>
  <w:style w:type="character" w:customStyle="1" w:styleId="afpanelgrouplayout">
    <w:name w:val="af_panelgrouplayout"/>
    <w:basedOn w:val="Standardnpsmoodstavce"/>
    <w:rsid w:val="001058B8"/>
  </w:style>
  <w:style w:type="character" w:customStyle="1" w:styleId="descriptionform1">
    <w:name w:val="descriptionform1"/>
    <w:basedOn w:val="Standardnpsmoodstavce"/>
    <w:rsid w:val="001058B8"/>
    <w:rPr>
      <w:vanish/>
      <w:webHidden w:val="0"/>
      <w:specVanish w:val="0"/>
    </w:rPr>
  </w:style>
  <w:style w:type="character" w:customStyle="1" w:styleId="nowrap">
    <w:name w:val="nowrap"/>
    <w:basedOn w:val="Standardnpsmoodstavce"/>
    <w:rsid w:val="001058B8"/>
  </w:style>
  <w:style w:type="character" w:customStyle="1" w:styleId="descriptioninputfield1">
    <w:name w:val="descriptioninputfield1"/>
    <w:basedOn w:val="Standardnpsmoodstavce"/>
    <w:rsid w:val="001058B8"/>
  </w:style>
  <w:style w:type="character" w:customStyle="1" w:styleId="dynamictablecontenttitle">
    <w:name w:val="dynamictablecontenttitle"/>
    <w:basedOn w:val="Standardnpsmoodstavce"/>
    <w:rsid w:val="001058B8"/>
  </w:style>
  <w:style w:type="paragraph" w:customStyle="1" w:styleId="Default">
    <w:name w:val="Default"/>
    <w:rsid w:val="001058B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  <w:style w:type="character" w:styleId="Zstupntext">
    <w:name w:val="Placeholder Text"/>
    <w:basedOn w:val="Standardnpsmoodstavce"/>
    <w:uiPriority w:val="99"/>
    <w:semiHidden/>
    <w:rsid w:val="001058B8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1058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58B8"/>
    <w:pPr>
      <w:spacing w:after="200"/>
    </w:pPr>
    <w:rPr>
      <w:rFonts w:asciiTheme="minorHAnsi" w:eastAsiaTheme="minorEastAsia" w:hAnsiTheme="minorHAnsi" w:cstheme="minorBidi"/>
      <w:lang w:val="en-US" w:eastAsia="zh-C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58B8"/>
    <w:rPr>
      <w:rFonts w:eastAsiaTheme="minorEastAsia"/>
      <w:sz w:val="20"/>
      <w:szCs w:val="20"/>
      <w:lang w:val="en-US"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58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58B8"/>
    <w:rPr>
      <w:b/>
      <w:bCs/>
    </w:rPr>
  </w:style>
  <w:style w:type="character" w:customStyle="1" w:styleId="shorttext">
    <w:name w:val="short_text"/>
    <w:basedOn w:val="Standardnpsmoodstavce"/>
    <w:rsid w:val="001058B8"/>
  </w:style>
  <w:style w:type="character" w:customStyle="1" w:styleId="alt-edited1">
    <w:name w:val="alt-edited1"/>
    <w:basedOn w:val="Standardnpsmoodstavce"/>
    <w:rsid w:val="001058B8"/>
    <w:rPr>
      <w:color w:val="4D90F0"/>
    </w:rPr>
  </w:style>
  <w:style w:type="paragraph" w:styleId="Zhlav">
    <w:name w:val="header"/>
    <w:basedOn w:val="Normln"/>
    <w:link w:val="ZhlavChar"/>
    <w:uiPriority w:val="99"/>
    <w:semiHidden/>
    <w:unhideWhenUsed/>
    <w:rsid w:val="001058B8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058B8"/>
    <w:rPr>
      <w:rFonts w:eastAsiaTheme="minorEastAsia"/>
      <w:lang w:val="en-US" w:eastAsia="zh-CN"/>
    </w:rPr>
  </w:style>
  <w:style w:type="paragraph" w:styleId="Zpat">
    <w:name w:val="footer"/>
    <w:basedOn w:val="Normln"/>
    <w:link w:val="ZpatChar"/>
    <w:uiPriority w:val="99"/>
    <w:unhideWhenUsed/>
    <w:rsid w:val="001058B8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1058B8"/>
    <w:rPr>
      <w:rFonts w:eastAsiaTheme="minorEastAsia"/>
      <w:lang w:val="en-US" w:eastAsia="zh-CN"/>
    </w:rPr>
  </w:style>
  <w:style w:type="paragraph" w:styleId="Titulek">
    <w:name w:val="caption"/>
    <w:basedOn w:val="Normln"/>
    <w:next w:val="Normln"/>
    <w:uiPriority w:val="35"/>
    <w:unhideWhenUsed/>
    <w:qFormat/>
    <w:rsid w:val="001058B8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 w:eastAsia="zh-CN"/>
    </w:rPr>
  </w:style>
  <w:style w:type="paragraph" w:styleId="Nadpisobsahu">
    <w:name w:val="TOC Heading"/>
    <w:basedOn w:val="Nadpis1"/>
    <w:next w:val="Normln"/>
    <w:uiPriority w:val="39"/>
    <w:unhideWhenUsed/>
    <w:qFormat/>
    <w:rsid w:val="001058B8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1058B8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Obsah2">
    <w:name w:val="toc 2"/>
    <w:basedOn w:val="Normln"/>
    <w:next w:val="Normln"/>
    <w:autoRedefine/>
    <w:uiPriority w:val="39"/>
    <w:unhideWhenUsed/>
    <w:rsid w:val="001058B8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Obsah3">
    <w:name w:val="toc 3"/>
    <w:basedOn w:val="Normln"/>
    <w:next w:val="Normln"/>
    <w:autoRedefine/>
    <w:uiPriority w:val="39"/>
    <w:unhideWhenUsed/>
    <w:rsid w:val="001058B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Obsah4">
    <w:name w:val="toc 4"/>
    <w:basedOn w:val="Normln"/>
    <w:next w:val="Normln"/>
    <w:autoRedefine/>
    <w:uiPriority w:val="39"/>
    <w:unhideWhenUsed/>
    <w:rsid w:val="001058B8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1058B8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1058B8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1058B8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1058B8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1058B8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Bibliografie">
    <w:name w:val="Bibliography"/>
    <w:basedOn w:val="Normln"/>
    <w:next w:val="Normln"/>
    <w:uiPriority w:val="37"/>
    <w:unhideWhenUsed/>
    <w:rsid w:val="001058B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058B8"/>
    <w:pPr>
      <w:ind w:left="220" w:hanging="220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1058B8"/>
    <w:pPr>
      <w:ind w:left="440" w:hanging="220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ERIE1rove">
    <w:name w:val="ERIE 1.úroveň"/>
    <w:basedOn w:val="Normln"/>
    <w:rsid w:val="001058B8"/>
    <w:pPr>
      <w:keepNext/>
      <w:spacing w:before="480" w:after="120"/>
    </w:pPr>
    <w:rPr>
      <w:rFonts w:ascii="Arial" w:hAnsi="Arial"/>
      <w:b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skovehry.info/pravidla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8FC048C-AFD1-4059-AAC1-C27BCE51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9</Pages>
  <Words>3521</Words>
  <Characters>20780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Matematika TF ČZU</Company>
  <LinksUpToDate>false</LinksUpToDate>
  <CharactersWithSpaces>24253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E431</dc:creator>
  <cp:keywords/>
  <dc:description/>
  <cp:lastModifiedBy>Matematika</cp:lastModifiedBy>
  <cp:revision>17</cp:revision>
  <cp:lastPrinted>2019-09-20T08:12:00Z</cp:lastPrinted>
  <dcterms:created xsi:type="dcterms:W3CDTF">2019-09-17T08:39:00Z</dcterms:created>
  <dcterms:modified xsi:type="dcterms:W3CDTF">2019-09-28T14:52:00Z</dcterms:modified>
</cp:coreProperties>
</file>