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1E" w:rsidRPr="00D1546F" w:rsidRDefault="009D721E" w:rsidP="00D1546F">
      <w:pPr>
        <w:pStyle w:val="Bezmezer"/>
        <w:jc w:val="center"/>
        <w:rPr>
          <w:rFonts w:asciiTheme="majorHAnsi" w:hAnsiTheme="majorHAnsi"/>
          <w:b/>
          <w:sz w:val="28"/>
          <w:szCs w:val="28"/>
          <w:u w:val="single"/>
          <w:lang w:val="ru-RU"/>
        </w:rPr>
      </w:pPr>
      <w:r w:rsidRPr="00D1546F">
        <w:rPr>
          <w:rFonts w:asciiTheme="majorHAnsi" w:hAnsiTheme="majorHAnsi"/>
          <w:b/>
          <w:sz w:val="28"/>
          <w:szCs w:val="28"/>
          <w:u w:val="single"/>
          <w:lang w:val="ru-RU"/>
        </w:rPr>
        <w:t>Причастия и деепричастия</w:t>
      </w:r>
    </w:p>
    <w:p w:rsidR="009D721E" w:rsidRDefault="009D721E" w:rsidP="009D721E">
      <w:pPr>
        <w:pStyle w:val="Bezmezer"/>
        <w:jc w:val="both"/>
        <w:rPr>
          <w:sz w:val="24"/>
          <w:szCs w:val="24"/>
        </w:rPr>
      </w:pPr>
    </w:p>
    <w:p w:rsidR="00D1546F" w:rsidRPr="00666E4E" w:rsidRDefault="00D1546F" w:rsidP="00D1546F">
      <w:pPr>
        <w:pStyle w:val="Bezmezer"/>
        <w:jc w:val="center"/>
        <w:rPr>
          <w:b/>
          <w:sz w:val="24"/>
          <w:szCs w:val="24"/>
        </w:rPr>
      </w:pPr>
      <w:r w:rsidRPr="00D1546F">
        <w:rPr>
          <w:b/>
          <w:sz w:val="24"/>
          <w:szCs w:val="24"/>
          <w:lang w:val="ru-RU"/>
        </w:rPr>
        <w:t>Причастия</w:t>
      </w:r>
      <w:r w:rsidR="00666E4E">
        <w:rPr>
          <w:b/>
          <w:sz w:val="24"/>
          <w:szCs w:val="24"/>
        </w:rPr>
        <w:t xml:space="preserve"> = příčestí</w:t>
      </w:r>
    </w:p>
    <w:p w:rsidR="00D1546F" w:rsidRPr="00D1546F" w:rsidRDefault="00D1546F" w:rsidP="009D721E">
      <w:pPr>
        <w:pStyle w:val="Bezmezer"/>
        <w:jc w:val="both"/>
        <w:rPr>
          <w:sz w:val="24"/>
          <w:szCs w:val="24"/>
          <w:lang w:val="ru-RU"/>
        </w:rPr>
      </w:pPr>
    </w:p>
    <w:p w:rsidR="009D721E" w:rsidRPr="0024270D" w:rsidRDefault="00D1546F" w:rsidP="009D721E">
      <w:pPr>
        <w:pStyle w:val="Bezmezer"/>
        <w:jc w:val="both"/>
        <w:rPr>
          <w:lang w:val="ru-RU"/>
        </w:rPr>
      </w:pPr>
      <w:r w:rsidRPr="0024270D">
        <w:rPr>
          <w:lang w:val="ru-RU"/>
        </w:rPr>
        <w:t xml:space="preserve">Неспрягаемая, атрибутивная форма глагола, которая обозначает действие </w:t>
      </w:r>
      <w:r w:rsidRPr="0024270D">
        <w:rPr>
          <w:b/>
          <w:lang w:val="ru-RU"/>
        </w:rPr>
        <w:t>как протекающий во времени признак</w:t>
      </w:r>
      <w:r w:rsidRPr="0024270D">
        <w:rPr>
          <w:lang w:val="ru-RU"/>
        </w:rPr>
        <w:t xml:space="preserve"> предмета.</w:t>
      </w:r>
      <w:r w:rsidR="00F02006" w:rsidRPr="0024270D">
        <w:rPr>
          <w:lang w:val="ru-RU"/>
        </w:rPr>
        <w:t xml:space="preserve"> Причастие совмещает в себе грамматические признаки </w:t>
      </w:r>
      <w:r w:rsidR="00F02006" w:rsidRPr="0024270D">
        <w:rPr>
          <w:b/>
          <w:lang w:val="ru-RU"/>
        </w:rPr>
        <w:t>глагола</w:t>
      </w:r>
      <w:r w:rsidR="00F02006" w:rsidRPr="0024270D">
        <w:rPr>
          <w:lang w:val="ru-RU"/>
        </w:rPr>
        <w:t xml:space="preserve"> и </w:t>
      </w:r>
      <w:r w:rsidR="00F02006" w:rsidRPr="0024270D">
        <w:rPr>
          <w:b/>
          <w:lang w:val="ru-RU"/>
        </w:rPr>
        <w:t>прилагательного</w:t>
      </w:r>
      <w:r w:rsidR="00F02006" w:rsidRPr="0024270D">
        <w:rPr>
          <w:lang w:val="ru-RU"/>
        </w:rPr>
        <w:t>.</w:t>
      </w:r>
      <w:r w:rsidR="0024270D" w:rsidRPr="0024270D">
        <w:rPr>
          <w:lang w:val="ru-RU"/>
        </w:rPr>
        <w:t xml:space="preserve"> Причастие отвечает на вопросы: Какой? Что делающий? Что сделавший?</w:t>
      </w:r>
    </w:p>
    <w:p w:rsidR="0024270D" w:rsidRPr="0024270D" w:rsidRDefault="0024270D" w:rsidP="009D721E">
      <w:pPr>
        <w:pStyle w:val="Bezmezer"/>
        <w:jc w:val="both"/>
        <w:rPr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4270D" w:rsidRPr="0024270D" w:rsidTr="0024270D">
        <w:tc>
          <w:tcPr>
            <w:tcW w:w="4606" w:type="dxa"/>
          </w:tcPr>
          <w:p w:rsidR="0024270D" w:rsidRPr="0024270D" w:rsidRDefault="0024270D" w:rsidP="0024270D">
            <w:pPr>
              <w:pStyle w:val="Bezmezer"/>
              <w:jc w:val="center"/>
              <w:rPr>
                <w:b/>
                <w:lang w:val="ru-RU"/>
              </w:rPr>
            </w:pPr>
            <w:r w:rsidRPr="0024270D">
              <w:rPr>
                <w:b/>
                <w:lang w:val="ru-RU"/>
              </w:rPr>
              <w:t>Признаки глагола</w:t>
            </w:r>
          </w:p>
        </w:tc>
        <w:tc>
          <w:tcPr>
            <w:tcW w:w="4606" w:type="dxa"/>
          </w:tcPr>
          <w:p w:rsidR="0024270D" w:rsidRPr="0024270D" w:rsidRDefault="0024270D" w:rsidP="0024270D">
            <w:pPr>
              <w:pStyle w:val="Bezmezer"/>
              <w:jc w:val="center"/>
              <w:rPr>
                <w:b/>
                <w:lang w:val="ru-RU"/>
              </w:rPr>
            </w:pPr>
            <w:r w:rsidRPr="0024270D">
              <w:rPr>
                <w:b/>
                <w:lang w:val="ru-RU"/>
              </w:rPr>
              <w:t>Признаки прилагательного</w:t>
            </w:r>
          </w:p>
        </w:tc>
      </w:tr>
      <w:tr w:rsidR="0024270D" w:rsidRPr="0024270D" w:rsidTr="0024270D">
        <w:tc>
          <w:tcPr>
            <w:tcW w:w="4606" w:type="dxa"/>
          </w:tcPr>
          <w:p w:rsidR="0024270D" w:rsidRPr="0024270D" w:rsidRDefault="0024270D" w:rsidP="009D721E">
            <w:pPr>
              <w:pStyle w:val="Bezmezer"/>
              <w:jc w:val="both"/>
              <w:rPr>
                <w:lang w:val="ru-RU"/>
              </w:rPr>
            </w:pPr>
            <w:r w:rsidRPr="0024270D">
              <w:rPr>
                <w:lang w:val="ru-RU"/>
              </w:rPr>
              <w:t>Вид</w:t>
            </w:r>
          </w:p>
        </w:tc>
        <w:tc>
          <w:tcPr>
            <w:tcW w:w="4606" w:type="dxa"/>
          </w:tcPr>
          <w:p w:rsidR="0024270D" w:rsidRPr="0024270D" w:rsidRDefault="0024270D" w:rsidP="009D721E">
            <w:pPr>
              <w:pStyle w:val="Bezmezer"/>
              <w:jc w:val="both"/>
              <w:rPr>
                <w:lang w:val="ru-RU"/>
              </w:rPr>
            </w:pPr>
            <w:r w:rsidRPr="0024270D">
              <w:rPr>
                <w:lang w:val="ru-RU"/>
              </w:rPr>
              <w:t>Род</w:t>
            </w:r>
          </w:p>
        </w:tc>
      </w:tr>
      <w:tr w:rsidR="0024270D" w:rsidRPr="0024270D" w:rsidTr="0024270D">
        <w:tc>
          <w:tcPr>
            <w:tcW w:w="4606" w:type="dxa"/>
          </w:tcPr>
          <w:p w:rsidR="0024270D" w:rsidRPr="0024270D" w:rsidRDefault="0024270D" w:rsidP="009D721E">
            <w:pPr>
              <w:pStyle w:val="Bezmezer"/>
              <w:jc w:val="both"/>
              <w:rPr>
                <w:lang w:val="ru-RU"/>
              </w:rPr>
            </w:pPr>
            <w:r w:rsidRPr="0024270D">
              <w:rPr>
                <w:lang w:val="ru-RU"/>
              </w:rPr>
              <w:t>Время</w:t>
            </w:r>
          </w:p>
        </w:tc>
        <w:tc>
          <w:tcPr>
            <w:tcW w:w="4606" w:type="dxa"/>
          </w:tcPr>
          <w:p w:rsidR="0024270D" w:rsidRPr="0024270D" w:rsidRDefault="0024270D" w:rsidP="009D721E">
            <w:pPr>
              <w:pStyle w:val="Bezmezer"/>
              <w:jc w:val="both"/>
              <w:rPr>
                <w:lang w:val="ru-RU"/>
              </w:rPr>
            </w:pPr>
            <w:r w:rsidRPr="0024270D">
              <w:rPr>
                <w:lang w:val="ru-RU"/>
              </w:rPr>
              <w:t>Число</w:t>
            </w:r>
          </w:p>
        </w:tc>
      </w:tr>
      <w:tr w:rsidR="0024270D" w:rsidRPr="0024270D" w:rsidTr="0024270D">
        <w:tc>
          <w:tcPr>
            <w:tcW w:w="4606" w:type="dxa"/>
          </w:tcPr>
          <w:p w:rsidR="0024270D" w:rsidRPr="0024270D" w:rsidRDefault="0024270D" w:rsidP="009D721E">
            <w:pPr>
              <w:pStyle w:val="Bezmezer"/>
              <w:jc w:val="both"/>
              <w:rPr>
                <w:lang w:val="ru-RU"/>
              </w:rPr>
            </w:pPr>
            <w:r w:rsidRPr="0024270D">
              <w:rPr>
                <w:lang w:val="ru-RU"/>
              </w:rPr>
              <w:t>Переходность – непереходность</w:t>
            </w:r>
          </w:p>
        </w:tc>
        <w:tc>
          <w:tcPr>
            <w:tcW w:w="4606" w:type="dxa"/>
          </w:tcPr>
          <w:p w:rsidR="0024270D" w:rsidRPr="0024270D" w:rsidRDefault="0024270D" w:rsidP="009D721E">
            <w:pPr>
              <w:pStyle w:val="Bezmezer"/>
              <w:jc w:val="both"/>
              <w:rPr>
                <w:lang w:val="ru-RU"/>
              </w:rPr>
            </w:pPr>
            <w:r w:rsidRPr="0024270D">
              <w:rPr>
                <w:lang w:val="ru-RU"/>
              </w:rPr>
              <w:t>Падеж</w:t>
            </w:r>
          </w:p>
        </w:tc>
      </w:tr>
      <w:tr w:rsidR="0024270D" w:rsidRPr="0024270D" w:rsidTr="0024270D">
        <w:tc>
          <w:tcPr>
            <w:tcW w:w="4606" w:type="dxa"/>
          </w:tcPr>
          <w:p w:rsidR="0024270D" w:rsidRPr="0024270D" w:rsidRDefault="0024270D" w:rsidP="009D721E">
            <w:pPr>
              <w:pStyle w:val="Bezmezer"/>
              <w:jc w:val="both"/>
              <w:rPr>
                <w:lang w:val="ru-RU"/>
              </w:rPr>
            </w:pPr>
            <w:r w:rsidRPr="0024270D">
              <w:rPr>
                <w:lang w:val="ru-RU"/>
              </w:rPr>
              <w:t>Залог</w:t>
            </w:r>
          </w:p>
        </w:tc>
        <w:tc>
          <w:tcPr>
            <w:tcW w:w="4606" w:type="dxa"/>
          </w:tcPr>
          <w:p w:rsidR="0024270D" w:rsidRPr="0024270D" w:rsidRDefault="0024270D" w:rsidP="009D721E">
            <w:pPr>
              <w:pStyle w:val="Bezmezer"/>
              <w:jc w:val="both"/>
              <w:rPr>
                <w:lang w:val="ru-RU"/>
              </w:rPr>
            </w:pPr>
            <w:r w:rsidRPr="0024270D">
              <w:rPr>
                <w:lang w:val="ru-RU"/>
              </w:rPr>
              <w:t xml:space="preserve">Причастия согласуются с существительными, </w:t>
            </w:r>
            <w:r>
              <w:rPr>
                <w:lang w:val="ru-RU"/>
              </w:rPr>
              <w:t>склоняются как прилагательные, в предл. имеют функцию определения или сказуемого</w:t>
            </w:r>
          </w:p>
        </w:tc>
      </w:tr>
    </w:tbl>
    <w:p w:rsidR="0024270D" w:rsidRDefault="0024270D" w:rsidP="009D721E">
      <w:pPr>
        <w:pStyle w:val="Bezmezer"/>
        <w:jc w:val="both"/>
        <w:rPr>
          <w:lang w:val="ru-RU"/>
        </w:rPr>
      </w:pPr>
    </w:p>
    <w:p w:rsidR="0024270D" w:rsidRDefault="0024270D" w:rsidP="009D721E">
      <w:pPr>
        <w:pStyle w:val="Bezmezer"/>
        <w:jc w:val="both"/>
        <w:rPr>
          <w:lang w:val="ru-RU"/>
        </w:rPr>
      </w:pPr>
      <w:r w:rsidRPr="0024270D">
        <w:rPr>
          <w:b/>
          <w:lang w:val="ru-RU"/>
        </w:rPr>
        <w:t>Действительные причастия</w:t>
      </w:r>
      <w:r>
        <w:rPr>
          <w:lang w:val="ru-RU"/>
        </w:rPr>
        <w:t xml:space="preserve"> – обозначают признак предмета, который сам производит действие</w:t>
      </w:r>
    </w:p>
    <w:p w:rsidR="009727BE" w:rsidRPr="00666E4E" w:rsidRDefault="00B81EE9" w:rsidP="00B81EE9">
      <w:pPr>
        <w:pStyle w:val="Bezmezer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Действительное причастие настоящего времени</w:t>
      </w:r>
      <w:r w:rsidR="00EE3325">
        <w:t xml:space="preserve"> – </w:t>
      </w:r>
      <w:r w:rsidR="00666E4E">
        <w:rPr>
          <w:i/>
          <w:sz w:val="18"/>
          <w:szCs w:val="18"/>
        </w:rPr>
        <w:t>Příčestí (adjektivum. slovesné) přítomné činné</w:t>
      </w:r>
    </w:p>
    <w:p w:rsidR="00666E4E" w:rsidRPr="00666E4E" w:rsidRDefault="00666E4E" w:rsidP="00666E4E">
      <w:pPr>
        <w:pStyle w:val="Bezmezer"/>
        <w:ind w:left="720"/>
        <w:jc w:val="both"/>
        <w:rPr>
          <w:b/>
        </w:rPr>
      </w:pPr>
      <w:r w:rsidRPr="00666E4E">
        <w:rPr>
          <w:b/>
          <w:lang w:val="ru-RU"/>
        </w:rPr>
        <w:t xml:space="preserve">Мальчик, читающий книгу </w:t>
      </w:r>
      <w:r w:rsidRPr="00666E4E">
        <w:rPr>
          <w:b/>
        </w:rPr>
        <w:t>– chlapec, který čte knihu</w:t>
      </w:r>
    </w:p>
    <w:p w:rsidR="00B81EE9" w:rsidRPr="00666E4E" w:rsidRDefault="00B81EE9" w:rsidP="00B81EE9">
      <w:pPr>
        <w:pStyle w:val="Bezmezer"/>
        <w:numPr>
          <w:ilvl w:val="0"/>
          <w:numId w:val="1"/>
        </w:numPr>
        <w:jc w:val="both"/>
      </w:pPr>
      <w:proofErr w:type="spellStart"/>
      <w:r w:rsidRPr="00666E4E">
        <w:t>Действительное</w:t>
      </w:r>
      <w:proofErr w:type="spellEnd"/>
      <w:r w:rsidRPr="00666E4E">
        <w:t xml:space="preserve"> </w:t>
      </w:r>
      <w:proofErr w:type="spellStart"/>
      <w:r w:rsidRPr="00666E4E">
        <w:t>причастие</w:t>
      </w:r>
      <w:proofErr w:type="spellEnd"/>
      <w:r w:rsidRPr="00666E4E">
        <w:t xml:space="preserve"> </w:t>
      </w:r>
      <w:proofErr w:type="spellStart"/>
      <w:r w:rsidRPr="00666E4E">
        <w:t>прошедшего</w:t>
      </w:r>
      <w:proofErr w:type="spellEnd"/>
      <w:r w:rsidRPr="00666E4E">
        <w:t xml:space="preserve"> </w:t>
      </w:r>
      <w:proofErr w:type="spellStart"/>
      <w:r w:rsidRPr="00666E4E">
        <w:t>времени</w:t>
      </w:r>
      <w:proofErr w:type="spellEnd"/>
      <w:r w:rsidR="00EE3325">
        <w:t xml:space="preserve"> – </w:t>
      </w:r>
      <w:r w:rsidR="00666E4E">
        <w:rPr>
          <w:i/>
          <w:sz w:val="18"/>
          <w:szCs w:val="18"/>
        </w:rPr>
        <w:t xml:space="preserve">Příčestí (adjektivum. </w:t>
      </w:r>
      <w:proofErr w:type="gramStart"/>
      <w:r w:rsidR="00666E4E">
        <w:rPr>
          <w:i/>
          <w:sz w:val="18"/>
          <w:szCs w:val="18"/>
        </w:rPr>
        <w:t>slovesné</w:t>
      </w:r>
      <w:proofErr w:type="gramEnd"/>
      <w:r w:rsidR="00666E4E">
        <w:rPr>
          <w:i/>
          <w:sz w:val="18"/>
          <w:szCs w:val="18"/>
        </w:rPr>
        <w:t>)</w:t>
      </w:r>
      <w:r w:rsidR="00666E4E">
        <w:rPr>
          <w:i/>
          <w:sz w:val="18"/>
          <w:szCs w:val="18"/>
        </w:rPr>
        <w:t xml:space="preserve"> minulé činné</w:t>
      </w:r>
    </w:p>
    <w:p w:rsidR="00666E4E" w:rsidRPr="00666E4E" w:rsidRDefault="00666E4E" w:rsidP="00666E4E">
      <w:pPr>
        <w:pStyle w:val="Bezmezer"/>
        <w:ind w:left="720"/>
        <w:jc w:val="both"/>
        <w:rPr>
          <w:b/>
        </w:rPr>
      </w:pPr>
      <w:proofErr w:type="spellStart"/>
      <w:r w:rsidRPr="00666E4E">
        <w:rPr>
          <w:b/>
        </w:rPr>
        <w:t>Мальчик</w:t>
      </w:r>
      <w:proofErr w:type="spellEnd"/>
      <w:r w:rsidRPr="00666E4E">
        <w:rPr>
          <w:b/>
        </w:rPr>
        <w:t xml:space="preserve">, </w:t>
      </w:r>
      <w:proofErr w:type="spellStart"/>
      <w:r w:rsidRPr="00666E4E">
        <w:rPr>
          <w:b/>
        </w:rPr>
        <w:t>читавший</w:t>
      </w:r>
      <w:proofErr w:type="spellEnd"/>
      <w:r w:rsidRPr="00666E4E">
        <w:rPr>
          <w:b/>
        </w:rPr>
        <w:t xml:space="preserve"> </w:t>
      </w:r>
      <w:proofErr w:type="spellStart"/>
      <w:r w:rsidRPr="00666E4E">
        <w:rPr>
          <w:b/>
        </w:rPr>
        <w:t>книгу</w:t>
      </w:r>
      <w:proofErr w:type="spellEnd"/>
      <w:r w:rsidRPr="00666E4E">
        <w:rPr>
          <w:b/>
        </w:rPr>
        <w:t xml:space="preserve"> – chlapec, který četl knihu</w:t>
      </w:r>
    </w:p>
    <w:p w:rsidR="00666E4E" w:rsidRPr="00666E4E" w:rsidRDefault="00666E4E" w:rsidP="00666E4E">
      <w:pPr>
        <w:pStyle w:val="Bezmezer"/>
        <w:ind w:left="720"/>
        <w:jc w:val="both"/>
        <w:rPr>
          <w:b/>
        </w:rPr>
      </w:pPr>
      <w:r w:rsidRPr="00666E4E">
        <w:rPr>
          <w:b/>
          <w:lang w:val="ru-RU"/>
        </w:rPr>
        <w:t>Мальчик, прочитавший книгу</w:t>
      </w:r>
      <w:r w:rsidRPr="00666E4E">
        <w:rPr>
          <w:b/>
        </w:rPr>
        <w:t xml:space="preserve"> – chlapec, který přečetl knihu</w:t>
      </w:r>
    </w:p>
    <w:p w:rsidR="00B81EE9" w:rsidRPr="00666E4E" w:rsidRDefault="00B81EE9" w:rsidP="00B81EE9">
      <w:pPr>
        <w:pStyle w:val="Bezmezer"/>
        <w:ind w:left="360"/>
        <w:jc w:val="both"/>
      </w:pPr>
    </w:p>
    <w:p w:rsidR="0024270D" w:rsidRDefault="0024270D" w:rsidP="009D721E">
      <w:pPr>
        <w:pStyle w:val="Bezmezer"/>
        <w:jc w:val="both"/>
        <w:rPr>
          <w:lang w:val="ru-RU"/>
        </w:rPr>
      </w:pPr>
      <w:r w:rsidRPr="0024270D">
        <w:rPr>
          <w:b/>
          <w:lang w:val="ru-RU"/>
        </w:rPr>
        <w:t>Страдательные причастия</w:t>
      </w:r>
      <w:r>
        <w:rPr>
          <w:lang w:val="ru-RU"/>
        </w:rPr>
        <w:t xml:space="preserve"> – обозначают признак того предмета, на который направлено действие</w:t>
      </w:r>
    </w:p>
    <w:p w:rsidR="00B81EE9" w:rsidRPr="00666E4E" w:rsidRDefault="00B81EE9" w:rsidP="00B81EE9">
      <w:pPr>
        <w:pStyle w:val="Bezmezer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Страдательное причастие настоящего времени</w:t>
      </w:r>
      <w:r w:rsidR="00EE3325">
        <w:t xml:space="preserve"> – </w:t>
      </w:r>
      <w:r w:rsidR="00666E4E">
        <w:rPr>
          <w:i/>
          <w:sz w:val="18"/>
          <w:szCs w:val="18"/>
        </w:rPr>
        <w:t>Příčestí (adjektivum. slovesné)</w:t>
      </w:r>
      <w:r w:rsidR="00EE3325" w:rsidRPr="00EE3325">
        <w:rPr>
          <w:i/>
          <w:sz w:val="18"/>
          <w:szCs w:val="18"/>
        </w:rPr>
        <w:t xml:space="preserve"> přítomné</w:t>
      </w:r>
      <w:r w:rsidR="00740E65">
        <w:rPr>
          <w:i/>
          <w:sz w:val="18"/>
          <w:szCs w:val="18"/>
        </w:rPr>
        <w:t xml:space="preserve"> trpné</w:t>
      </w:r>
    </w:p>
    <w:p w:rsidR="00666E4E" w:rsidRPr="00666E4E" w:rsidRDefault="00666E4E" w:rsidP="00666E4E">
      <w:pPr>
        <w:pStyle w:val="Bezmezer"/>
        <w:ind w:left="708"/>
        <w:jc w:val="both"/>
        <w:rPr>
          <w:b/>
        </w:rPr>
      </w:pPr>
      <w:r w:rsidRPr="00666E4E">
        <w:rPr>
          <w:b/>
          <w:lang w:val="ru-RU"/>
        </w:rPr>
        <w:t>Книга, читаемая мальчиком</w:t>
      </w:r>
      <w:r w:rsidRPr="00666E4E">
        <w:rPr>
          <w:b/>
        </w:rPr>
        <w:t xml:space="preserve"> – kniha, která je čtená chlapcem</w:t>
      </w:r>
    </w:p>
    <w:p w:rsidR="00B81EE9" w:rsidRPr="00666E4E" w:rsidRDefault="00B81EE9" w:rsidP="00B81EE9">
      <w:pPr>
        <w:pStyle w:val="Bezmezer"/>
        <w:numPr>
          <w:ilvl w:val="0"/>
          <w:numId w:val="1"/>
        </w:numPr>
        <w:jc w:val="both"/>
      </w:pPr>
      <w:proofErr w:type="spellStart"/>
      <w:r w:rsidRPr="00666E4E">
        <w:t>Страдательное</w:t>
      </w:r>
      <w:proofErr w:type="spellEnd"/>
      <w:r w:rsidRPr="00666E4E">
        <w:t xml:space="preserve"> </w:t>
      </w:r>
      <w:proofErr w:type="spellStart"/>
      <w:r w:rsidRPr="00666E4E">
        <w:t>причастие</w:t>
      </w:r>
      <w:proofErr w:type="spellEnd"/>
      <w:r w:rsidRPr="00666E4E">
        <w:t xml:space="preserve"> </w:t>
      </w:r>
      <w:proofErr w:type="spellStart"/>
      <w:r w:rsidRPr="00666E4E">
        <w:t>прошедшего</w:t>
      </w:r>
      <w:proofErr w:type="spellEnd"/>
      <w:r w:rsidRPr="00666E4E">
        <w:t xml:space="preserve"> </w:t>
      </w:r>
      <w:proofErr w:type="spellStart"/>
      <w:r w:rsidRPr="00666E4E">
        <w:t>времени</w:t>
      </w:r>
      <w:proofErr w:type="spellEnd"/>
      <w:r w:rsidR="00740E65">
        <w:t xml:space="preserve"> – </w:t>
      </w:r>
      <w:r w:rsidR="00666E4E">
        <w:rPr>
          <w:i/>
          <w:sz w:val="18"/>
          <w:szCs w:val="18"/>
        </w:rPr>
        <w:t xml:space="preserve">Příčestí (adjektivum. </w:t>
      </w:r>
      <w:proofErr w:type="gramStart"/>
      <w:r w:rsidR="00666E4E">
        <w:rPr>
          <w:i/>
          <w:sz w:val="18"/>
          <w:szCs w:val="18"/>
        </w:rPr>
        <w:t>slovesné</w:t>
      </w:r>
      <w:proofErr w:type="gramEnd"/>
      <w:r w:rsidR="00666E4E">
        <w:rPr>
          <w:i/>
          <w:sz w:val="18"/>
          <w:szCs w:val="18"/>
        </w:rPr>
        <w:t>)</w:t>
      </w:r>
      <w:r w:rsidR="00740E65" w:rsidRPr="00EE3325">
        <w:rPr>
          <w:i/>
          <w:sz w:val="18"/>
          <w:szCs w:val="18"/>
        </w:rPr>
        <w:t xml:space="preserve"> </w:t>
      </w:r>
      <w:r w:rsidR="00740E65">
        <w:rPr>
          <w:i/>
          <w:sz w:val="18"/>
          <w:szCs w:val="18"/>
        </w:rPr>
        <w:t>minulé trpné</w:t>
      </w:r>
    </w:p>
    <w:p w:rsidR="00666E4E" w:rsidRPr="00666E4E" w:rsidRDefault="00666E4E" w:rsidP="00666E4E">
      <w:pPr>
        <w:pStyle w:val="Bezmezer"/>
        <w:ind w:left="720"/>
        <w:jc w:val="both"/>
        <w:rPr>
          <w:b/>
        </w:rPr>
      </w:pPr>
      <w:proofErr w:type="spellStart"/>
      <w:r w:rsidRPr="00666E4E">
        <w:rPr>
          <w:b/>
        </w:rPr>
        <w:t>Книга</w:t>
      </w:r>
      <w:proofErr w:type="spellEnd"/>
      <w:r w:rsidRPr="00666E4E">
        <w:rPr>
          <w:b/>
        </w:rPr>
        <w:t xml:space="preserve">, </w:t>
      </w:r>
      <w:proofErr w:type="spellStart"/>
      <w:r w:rsidRPr="00666E4E">
        <w:rPr>
          <w:b/>
        </w:rPr>
        <w:t>прочитанная</w:t>
      </w:r>
      <w:proofErr w:type="spellEnd"/>
      <w:r w:rsidRPr="00666E4E">
        <w:rPr>
          <w:b/>
        </w:rPr>
        <w:t xml:space="preserve"> </w:t>
      </w:r>
      <w:proofErr w:type="spellStart"/>
      <w:r w:rsidRPr="00666E4E">
        <w:rPr>
          <w:b/>
        </w:rPr>
        <w:t>мальчиком</w:t>
      </w:r>
      <w:proofErr w:type="spellEnd"/>
      <w:r w:rsidRPr="00666E4E">
        <w:rPr>
          <w:b/>
        </w:rPr>
        <w:t xml:space="preserve"> – kniha, která byla přečtená chlapcem</w:t>
      </w:r>
    </w:p>
    <w:p w:rsidR="00B81EE9" w:rsidRDefault="00B81EE9" w:rsidP="009D721E">
      <w:pPr>
        <w:pStyle w:val="Bezmezer"/>
        <w:jc w:val="both"/>
      </w:pPr>
    </w:p>
    <w:p w:rsidR="00E85467" w:rsidRPr="00E85467" w:rsidRDefault="00E85467" w:rsidP="009D721E">
      <w:pPr>
        <w:pStyle w:val="Bezmezer"/>
        <w:jc w:val="both"/>
        <w:rPr>
          <w:lang w:val="ru-RU"/>
        </w:rPr>
      </w:pPr>
      <w:r w:rsidRPr="00572A8B">
        <w:rPr>
          <w:b/>
          <w:lang w:val="ru-RU"/>
        </w:rPr>
        <w:t>Переходность</w:t>
      </w:r>
      <w:r>
        <w:rPr>
          <w:lang w:val="ru-RU"/>
        </w:rPr>
        <w:t xml:space="preserve"> – грамматическая категория глаголов, обозначает непосредственный переход действия на объект. Грамматически выражается сочетанием глагола с именем в форме Винительного падежа без предлога. Например: </w:t>
      </w:r>
      <w:r w:rsidRPr="00E85467">
        <w:rPr>
          <w:b/>
          <w:lang w:val="ru-RU"/>
        </w:rPr>
        <w:t>читать</w:t>
      </w:r>
      <w:r>
        <w:rPr>
          <w:lang w:val="ru-RU"/>
        </w:rPr>
        <w:t xml:space="preserve"> (кого, что), </w:t>
      </w:r>
      <w:r w:rsidRPr="00E85467">
        <w:rPr>
          <w:b/>
          <w:lang w:val="ru-RU"/>
        </w:rPr>
        <w:t>писать</w:t>
      </w:r>
      <w:r>
        <w:rPr>
          <w:lang w:val="ru-RU"/>
        </w:rPr>
        <w:t xml:space="preserve"> (кого, что), </w:t>
      </w:r>
      <w:r w:rsidRPr="00E85467">
        <w:rPr>
          <w:b/>
          <w:lang w:val="ru-RU"/>
        </w:rPr>
        <w:t>открыть</w:t>
      </w:r>
      <w:r>
        <w:rPr>
          <w:lang w:val="ru-RU"/>
        </w:rPr>
        <w:t xml:space="preserve"> (кого, что).</w:t>
      </w:r>
      <w:r w:rsidR="00167F1D">
        <w:rPr>
          <w:lang w:val="ru-RU"/>
        </w:rPr>
        <w:t xml:space="preserve"> Переходными могут быть только невозвратные глаголы.</w:t>
      </w:r>
    </w:p>
    <w:p w:rsidR="00E85467" w:rsidRPr="00666E4E" w:rsidRDefault="00E85467" w:rsidP="009D721E">
      <w:pPr>
        <w:pStyle w:val="Bezmezer"/>
        <w:jc w:val="both"/>
      </w:pPr>
    </w:p>
    <w:p w:rsidR="009727BE" w:rsidRPr="00982C5F" w:rsidRDefault="009727BE" w:rsidP="00610086">
      <w:pPr>
        <w:pStyle w:val="Bezmezer"/>
        <w:jc w:val="center"/>
        <w:rPr>
          <w:b/>
          <w:lang w:val="ru-RU"/>
        </w:rPr>
      </w:pPr>
      <w:r w:rsidRPr="00982C5F">
        <w:rPr>
          <w:b/>
          <w:lang w:val="ru-RU"/>
        </w:rPr>
        <w:t>Образование причастий</w:t>
      </w:r>
    </w:p>
    <w:p w:rsidR="009727BE" w:rsidRDefault="009727BE" w:rsidP="009D721E">
      <w:pPr>
        <w:pStyle w:val="Bezmezer"/>
        <w:jc w:val="both"/>
        <w:rPr>
          <w:lang w:val="ru-RU"/>
        </w:rPr>
      </w:pPr>
    </w:p>
    <w:p w:rsidR="00081B68" w:rsidRDefault="00081B68" w:rsidP="009D721E">
      <w:pPr>
        <w:pStyle w:val="Bezmezer"/>
        <w:jc w:val="both"/>
        <w:rPr>
          <w:lang w:val="ru-RU"/>
        </w:rPr>
      </w:pPr>
      <w:r>
        <w:rPr>
          <w:lang w:val="ru-RU"/>
        </w:rPr>
        <w:t xml:space="preserve">Действительное причастие </w:t>
      </w:r>
      <w:r w:rsidRPr="00081B68">
        <w:rPr>
          <w:b/>
          <w:lang w:val="ru-RU"/>
        </w:rPr>
        <w:t>настоящего</w:t>
      </w:r>
      <w:r>
        <w:rPr>
          <w:lang w:val="ru-RU"/>
        </w:rPr>
        <w:t xml:space="preserve"> времени образуется от </w:t>
      </w:r>
      <w:r w:rsidRPr="00081B68">
        <w:rPr>
          <w:b/>
          <w:u w:val="single"/>
          <w:lang w:val="ru-RU"/>
        </w:rPr>
        <w:t>ОН глаголов НСВ</w:t>
      </w:r>
      <w:r>
        <w:rPr>
          <w:lang w:val="ru-RU"/>
        </w:rPr>
        <w:t xml:space="preserve"> при помощи суффиксов:</w:t>
      </w:r>
    </w:p>
    <w:p w:rsidR="00081B68" w:rsidRDefault="00081B68" w:rsidP="009D721E">
      <w:pPr>
        <w:pStyle w:val="Bezmezer"/>
        <w:jc w:val="both"/>
        <w:rPr>
          <w:lang w:val="ru-RU"/>
        </w:rPr>
      </w:pPr>
    </w:p>
    <w:p w:rsidR="00081B68" w:rsidRDefault="00081B68" w:rsidP="009D721E">
      <w:pPr>
        <w:pStyle w:val="Bezmezer"/>
        <w:jc w:val="both"/>
        <w:rPr>
          <w:b/>
          <w:lang w:val="ru-RU"/>
        </w:rPr>
      </w:pPr>
      <w:r w:rsidRPr="00081B68">
        <w:rPr>
          <w:b/>
          <w:sz w:val="28"/>
          <w:szCs w:val="28"/>
          <w:lang w:val="ru-RU"/>
        </w:rPr>
        <w:t>-ущ / -ющ</w:t>
      </w:r>
      <w:r>
        <w:rPr>
          <w:lang w:val="ru-RU"/>
        </w:rPr>
        <w:t xml:space="preserve"> для глаголов </w:t>
      </w:r>
      <w:r w:rsidRPr="00081B68">
        <w:rPr>
          <w:b/>
        </w:rPr>
        <w:t>I</w:t>
      </w:r>
      <w:r w:rsidRPr="00081B68">
        <w:rPr>
          <w:b/>
          <w:lang w:val="ru-RU"/>
        </w:rPr>
        <w:t xml:space="preserve"> спряжения</w:t>
      </w:r>
    </w:p>
    <w:p w:rsidR="00081B68" w:rsidRPr="00081B68" w:rsidRDefault="00081B68" w:rsidP="009D721E">
      <w:pPr>
        <w:pStyle w:val="Bezmezer"/>
        <w:jc w:val="both"/>
        <w:rPr>
          <w:b/>
          <w:lang w:val="ru-RU"/>
        </w:rPr>
      </w:pPr>
      <w:r w:rsidRPr="00081B68">
        <w:rPr>
          <w:b/>
          <w:sz w:val="28"/>
          <w:szCs w:val="28"/>
          <w:lang w:val="ru-RU"/>
        </w:rPr>
        <w:t>-ащ / -ящ</w:t>
      </w:r>
      <w:r>
        <w:rPr>
          <w:lang w:val="ru-RU"/>
        </w:rPr>
        <w:t xml:space="preserve"> для глаголов </w:t>
      </w:r>
      <w:r>
        <w:rPr>
          <w:b/>
        </w:rPr>
        <w:t>II</w:t>
      </w:r>
      <w:r>
        <w:rPr>
          <w:b/>
          <w:lang w:val="ru-RU"/>
        </w:rPr>
        <w:t xml:space="preserve"> спряжения</w:t>
      </w:r>
    </w:p>
    <w:p w:rsidR="00081B68" w:rsidRPr="00081B68" w:rsidRDefault="00081B68" w:rsidP="009D721E">
      <w:pPr>
        <w:pStyle w:val="Bezmezer"/>
        <w:jc w:val="both"/>
        <w:rPr>
          <w:lang w:val="ru-RU"/>
        </w:rPr>
      </w:pPr>
    </w:p>
    <w:p w:rsidR="00081B68" w:rsidRDefault="00081B68" w:rsidP="00081B68">
      <w:pPr>
        <w:pStyle w:val="Bezmezer"/>
        <w:jc w:val="both"/>
        <w:rPr>
          <w:lang w:val="ru-RU"/>
        </w:rPr>
      </w:pPr>
      <w:r>
        <w:rPr>
          <w:lang w:val="ru-RU"/>
        </w:rPr>
        <w:t xml:space="preserve">Действительное причастие </w:t>
      </w:r>
      <w:r>
        <w:rPr>
          <w:b/>
          <w:lang w:val="ru-RU"/>
        </w:rPr>
        <w:t>прошедшего</w:t>
      </w:r>
      <w:r>
        <w:rPr>
          <w:lang w:val="ru-RU"/>
        </w:rPr>
        <w:t xml:space="preserve"> времени образуется от </w:t>
      </w:r>
      <w:r w:rsidRPr="00081B68">
        <w:rPr>
          <w:b/>
          <w:u w:val="single"/>
          <w:lang w:val="ru-RU"/>
        </w:rPr>
        <w:t>О</w:t>
      </w:r>
      <w:r>
        <w:rPr>
          <w:b/>
          <w:u w:val="single"/>
          <w:lang w:val="ru-RU"/>
        </w:rPr>
        <w:t>И</w:t>
      </w:r>
      <w:r w:rsidRPr="00081B68">
        <w:rPr>
          <w:b/>
          <w:u w:val="single"/>
          <w:lang w:val="ru-RU"/>
        </w:rPr>
        <w:t xml:space="preserve"> глаголов </w:t>
      </w:r>
      <w:r>
        <w:rPr>
          <w:b/>
          <w:u w:val="single"/>
          <w:lang w:val="ru-RU"/>
        </w:rPr>
        <w:t>СВ и</w:t>
      </w:r>
      <w:r w:rsidRPr="00A122D6">
        <w:rPr>
          <w:b/>
          <w:u w:val="single"/>
          <w:lang w:val="ru-RU"/>
        </w:rPr>
        <w:t xml:space="preserve"> </w:t>
      </w:r>
      <w:r w:rsidR="00A122D6" w:rsidRPr="00A122D6">
        <w:rPr>
          <w:b/>
          <w:u w:val="single"/>
          <w:lang w:val="ru-RU"/>
        </w:rPr>
        <w:t>НСВ</w:t>
      </w:r>
      <w:r w:rsidR="00A122D6">
        <w:rPr>
          <w:lang w:val="ru-RU"/>
        </w:rPr>
        <w:t xml:space="preserve"> </w:t>
      </w:r>
      <w:r w:rsidRPr="00A122D6">
        <w:rPr>
          <w:lang w:val="ru-RU"/>
        </w:rPr>
        <w:t>при</w:t>
      </w:r>
      <w:r>
        <w:rPr>
          <w:lang w:val="ru-RU"/>
        </w:rPr>
        <w:t xml:space="preserve"> помощи суффиксов:</w:t>
      </w:r>
    </w:p>
    <w:p w:rsidR="00081B68" w:rsidRDefault="00081B68" w:rsidP="00081B68">
      <w:pPr>
        <w:pStyle w:val="Bezmezer"/>
        <w:jc w:val="both"/>
        <w:rPr>
          <w:lang w:val="ru-RU"/>
        </w:rPr>
      </w:pPr>
    </w:p>
    <w:p w:rsidR="00081B68" w:rsidRPr="00081B68" w:rsidRDefault="00081B68" w:rsidP="00081B68">
      <w:pPr>
        <w:pStyle w:val="Bezmezer"/>
        <w:jc w:val="both"/>
        <w:rPr>
          <w:b/>
          <w:lang w:val="ru-RU"/>
        </w:rPr>
      </w:pPr>
      <w:r w:rsidRPr="00081B68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вш</w:t>
      </w:r>
      <w:r>
        <w:rPr>
          <w:lang w:val="ru-RU"/>
        </w:rPr>
        <w:t xml:space="preserve"> у глаголов с основой на </w:t>
      </w:r>
      <w:r>
        <w:rPr>
          <w:b/>
          <w:lang w:val="ru-RU"/>
        </w:rPr>
        <w:t>гласный</w:t>
      </w:r>
    </w:p>
    <w:p w:rsidR="00081B68" w:rsidRDefault="00081B68" w:rsidP="00081B68">
      <w:pPr>
        <w:pStyle w:val="Bezmezer"/>
        <w:jc w:val="both"/>
        <w:rPr>
          <w:lang w:val="ru-RU"/>
        </w:rPr>
      </w:pPr>
      <w:r w:rsidRPr="00081B68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ш</w:t>
      </w:r>
      <w:r>
        <w:rPr>
          <w:lang w:val="ru-RU"/>
        </w:rPr>
        <w:t xml:space="preserve"> у глаголов с основой на </w:t>
      </w:r>
      <w:r>
        <w:rPr>
          <w:b/>
          <w:lang w:val="ru-RU"/>
        </w:rPr>
        <w:t>согласный</w:t>
      </w:r>
    </w:p>
    <w:p w:rsidR="00081B68" w:rsidRDefault="00081B68" w:rsidP="00081B68">
      <w:pPr>
        <w:pStyle w:val="Bezmezer"/>
        <w:jc w:val="both"/>
        <w:rPr>
          <w:lang w:val="ru-RU"/>
        </w:rPr>
      </w:pPr>
    </w:p>
    <w:p w:rsidR="00081B68" w:rsidRPr="00081B68" w:rsidRDefault="00081B68" w:rsidP="00081B68">
      <w:pPr>
        <w:pStyle w:val="Bezmezer"/>
        <w:jc w:val="both"/>
        <w:rPr>
          <w:lang w:val="ru-RU"/>
        </w:rPr>
      </w:pPr>
      <w:r>
        <w:rPr>
          <w:lang w:val="ru-RU"/>
        </w:rPr>
        <w:t xml:space="preserve">Страдательное причастие </w:t>
      </w:r>
      <w:r>
        <w:rPr>
          <w:b/>
          <w:lang w:val="ru-RU"/>
        </w:rPr>
        <w:t xml:space="preserve">настоящего </w:t>
      </w:r>
      <w:r>
        <w:rPr>
          <w:lang w:val="ru-RU"/>
        </w:rPr>
        <w:t xml:space="preserve">времени образуется от </w:t>
      </w:r>
      <w:r>
        <w:rPr>
          <w:b/>
          <w:u w:val="single"/>
          <w:lang w:val="ru-RU"/>
        </w:rPr>
        <w:t xml:space="preserve">ОН переходных </w:t>
      </w:r>
      <w:r w:rsidR="00A122D6">
        <w:rPr>
          <w:b/>
          <w:u w:val="single"/>
          <w:lang w:val="ru-RU"/>
        </w:rPr>
        <w:t>глаголов НСВ</w:t>
      </w:r>
      <w:r>
        <w:rPr>
          <w:lang w:val="ru-RU"/>
        </w:rPr>
        <w:t xml:space="preserve"> при помощи суффиксов:</w:t>
      </w:r>
    </w:p>
    <w:p w:rsidR="009727BE" w:rsidRDefault="009727BE" w:rsidP="009D721E">
      <w:pPr>
        <w:pStyle w:val="Bezmezer"/>
        <w:jc w:val="both"/>
        <w:rPr>
          <w:lang w:val="ru-RU"/>
        </w:rPr>
      </w:pPr>
    </w:p>
    <w:p w:rsidR="00081B68" w:rsidRDefault="00081B68" w:rsidP="00081B68">
      <w:pPr>
        <w:pStyle w:val="Bezmezer"/>
        <w:jc w:val="both"/>
        <w:rPr>
          <w:b/>
          <w:lang w:val="ru-RU"/>
        </w:rPr>
      </w:pPr>
      <w:r w:rsidRPr="00081B68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ем</w:t>
      </w:r>
      <w:r w:rsidRPr="00081B68">
        <w:rPr>
          <w:b/>
          <w:sz w:val="28"/>
          <w:szCs w:val="28"/>
          <w:lang w:val="ru-RU"/>
        </w:rPr>
        <w:t>/ -</w:t>
      </w:r>
      <w:r>
        <w:rPr>
          <w:b/>
          <w:sz w:val="28"/>
          <w:szCs w:val="28"/>
          <w:lang w:val="ru-RU"/>
        </w:rPr>
        <w:t>ом</w:t>
      </w:r>
      <w:r>
        <w:rPr>
          <w:lang w:val="ru-RU"/>
        </w:rPr>
        <w:t xml:space="preserve"> для глаголов </w:t>
      </w:r>
      <w:r w:rsidRPr="00081B68">
        <w:rPr>
          <w:b/>
        </w:rPr>
        <w:t>I</w:t>
      </w:r>
      <w:r w:rsidRPr="00081B68">
        <w:rPr>
          <w:b/>
          <w:lang w:val="ru-RU"/>
        </w:rPr>
        <w:t xml:space="preserve"> спряжения</w:t>
      </w:r>
    </w:p>
    <w:p w:rsidR="00081B68" w:rsidRPr="00081B68" w:rsidRDefault="00081B68" w:rsidP="00081B68">
      <w:pPr>
        <w:pStyle w:val="Bezmezer"/>
        <w:jc w:val="both"/>
        <w:rPr>
          <w:b/>
          <w:lang w:val="ru-RU"/>
        </w:rPr>
      </w:pPr>
      <w:r w:rsidRPr="00081B68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им</w:t>
      </w:r>
      <w:r>
        <w:rPr>
          <w:lang w:val="ru-RU"/>
        </w:rPr>
        <w:t xml:space="preserve"> для глаголов </w:t>
      </w:r>
      <w:r>
        <w:rPr>
          <w:b/>
        </w:rPr>
        <w:t>II</w:t>
      </w:r>
      <w:r>
        <w:rPr>
          <w:b/>
          <w:lang w:val="ru-RU"/>
        </w:rPr>
        <w:t xml:space="preserve"> спряжения</w:t>
      </w:r>
    </w:p>
    <w:p w:rsidR="00081B68" w:rsidRDefault="00081B68" w:rsidP="009D721E">
      <w:pPr>
        <w:pStyle w:val="Bezmezer"/>
        <w:jc w:val="both"/>
        <w:rPr>
          <w:lang w:val="ru-RU"/>
        </w:rPr>
      </w:pPr>
    </w:p>
    <w:p w:rsidR="00081B68" w:rsidRDefault="00081B68" w:rsidP="009D721E">
      <w:pPr>
        <w:pStyle w:val="Bezmezer"/>
        <w:jc w:val="both"/>
        <w:rPr>
          <w:lang w:val="ru-RU"/>
        </w:rPr>
      </w:pPr>
      <w:r>
        <w:rPr>
          <w:lang w:val="ru-RU"/>
        </w:rPr>
        <w:t xml:space="preserve">Страдательные причастия могут быть образованы от отдельных непереходных глаголов. Не имеют страдательных причастий настоящего времени глаголы </w:t>
      </w:r>
      <w:r>
        <w:rPr>
          <w:u w:val="single"/>
          <w:lang w:val="ru-RU"/>
        </w:rPr>
        <w:t>бить, писать, шить, мести</w:t>
      </w:r>
      <w:r>
        <w:rPr>
          <w:lang w:val="ru-RU"/>
        </w:rPr>
        <w:t xml:space="preserve"> и др.</w:t>
      </w:r>
    </w:p>
    <w:p w:rsidR="00081B68" w:rsidRDefault="00081B68" w:rsidP="009D721E">
      <w:pPr>
        <w:pStyle w:val="Bezmezer"/>
        <w:jc w:val="both"/>
        <w:rPr>
          <w:lang w:val="ru-RU"/>
        </w:rPr>
      </w:pPr>
    </w:p>
    <w:p w:rsidR="00B0579F" w:rsidRPr="00081B68" w:rsidRDefault="00B0579F" w:rsidP="00B0579F">
      <w:pPr>
        <w:pStyle w:val="Bezmezer"/>
        <w:jc w:val="both"/>
        <w:rPr>
          <w:lang w:val="ru-RU"/>
        </w:rPr>
      </w:pPr>
      <w:r>
        <w:rPr>
          <w:lang w:val="ru-RU"/>
        </w:rPr>
        <w:t xml:space="preserve">Страдательное причастие </w:t>
      </w:r>
      <w:r w:rsidR="00C46358">
        <w:rPr>
          <w:b/>
          <w:lang w:val="ru-RU"/>
        </w:rPr>
        <w:t>прошедшего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времени образуется от </w:t>
      </w:r>
      <w:r w:rsidR="00A122D6">
        <w:rPr>
          <w:b/>
          <w:u w:val="single"/>
          <w:lang w:val="ru-RU"/>
        </w:rPr>
        <w:t>ОП переходных глаголов СВ</w:t>
      </w:r>
      <w:r>
        <w:rPr>
          <w:lang w:val="ru-RU"/>
        </w:rPr>
        <w:t xml:space="preserve"> при помощи суффиксов:</w:t>
      </w:r>
    </w:p>
    <w:p w:rsidR="00B0579F" w:rsidRDefault="00B0579F" w:rsidP="00B0579F">
      <w:pPr>
        <w:pStyle w:val="Bezmezer"/>
        <w:jc w:val="both"/>
        <w:rPr>
          <w:lang w:val="ru-RU"/>
        </w:rPr>
      </w:pPr>
    </w:p>
    <w:p w:rsidR="00B0579F" w:rsidRDefault="00B0579F" w:rsidP="00B0579F">
      <w:pPr>
        <w:pStyle w:val="Bezmezer"/>
        <w:jc w:val="both"/>
        <w:rPr>
          <w:b/>
          <w:lang w:val="ru-RU"/>
        </w:rPr>
      </w:pPr>
      <w:r w:rsidRPr="00081B68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нн-</w:t>
      </w:r>
      <w:r>
        <w:rPr>
          <w:lang w:val="ru-RU"/>
        </w:rPr>
        <w:t xml:space="preserve"> от глаголов на </w:t>
      </w:r>
      <w:r w:rsidRPr="00B0579F">
        <w:rPr>
          <w:b/>
          <w:lang w:val="ru-RU"/>
        </w:rPr>
        <w:t>-ать, -ять, -еть</w:t>
      </w:r>
    </w:p>
    <w:p w:rsidR="00B0579F" w:rsidRDefault="00B0579F" w:rsidP="00B0579F">
      <w:pPr>
        <w:pStyle w:val="Bezmezer"/>
        <w:jc w:val="both"/>
        <w:rPr>
          <w:lang w:val="ru-RU"/>
        </w:rPr>
      </w:pPr>
      <w:r w:rsidRPr="00081B68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енн-</w:t>
      </w:r>
      <w:r>
        <w:rPr>
          <w:lang w:val="ru-RU"/>
        </w:rPr>
        <w:t xml:space="preserve"> от глаголов на </w:t>
      </w:r>
      <w:r>
        <w:rPr>
          <w:b/>
          <w:lang w:val="ru-RU"/>
        </w:rPr>
        <w:t>-ить</w:t>
      </w:r>
      <w:r>
        <w:rPr>
          <w:lang w:val="ru-RU"/>
        </w:rPr>
        <w:t xml:space="preserve"> и </w:t>
      </w:r>
      <w:r>
        <w:rPr>
          <w:b/>
          <w:lang w:val="ru-RU"/>
        </w:rPr>
        <w:t>на согласный</w:t>
      </w:r>
    </w:p>
    <w:p w:rsidR="00B0579F" w:rsidRPr="00B0579F" w:rsidRDefault="00B0579F" w:rsidP="00B0579F">
      <w:pPr>
        <w:pStyle w:val="Bezmezer"/>
        <w:jc w:val="both"/>
        <w:rPr>
          <w:lang w:val="ru-RU"/>
        </w:rPr>
      </w:pPr>
      <w:r w:rsidRPr="00081B68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т-</w:t>
      </w:r>
      <w:r>
        <w:rPr>
          <w:lang w:val="ru-RU"/>
        </w:rPr>
        <w:t xml:space="preserve"> от глаголов на </w:t>
      </w:r>
      <w:r>
        <w:rPr>
          <w:b/>
          <w:lang w:val="ru-RU"/>
        </w:rPr>
        <w:t xml:space="preserve">-нуть, -оть, -ереть, </w:t>
      </w:r>
      <w:r>
        <w:rPr>
          <w:lang w:val="ru-RU"/>
        </w:rPr>
        <w:t xml:space="preserve">от </w:t>
      </w:r>
      <w:r>
        <w:rPr>
          <w:b/>
          <w:lang w:val="ru-RU"/>
        </w:rPr>
        <w:t>односложных глаголов и производных от них глаголов</w:t>
      </w:r>
    </w:p>
    <w:p w:rsidR="00B0579F" w:rsidRPr="00B0579F" w:rsidRDefault="00B0579F" w:rsidP="00B0579F">
      <w:pPr>
        <w:pStyle w:val="Bezmezer"/>
        <w:jc w:val="both"/>
        <w:rPr>
          <w:lang w:val="ru-RU"/>
        </w:rPr>
      </w:pPr>
    </w:p>
    <w:p w:rsidR="00A122D6" w:rsidRDefault="00A122D6" w:rsidP="009D721E">
      <w:pPr>
        <w:pStyle w:val="Bezmezer"/>
        <w:jc w:val="both"/>
        <w:rPr>
          <w:lang w:val="ru-RU"/>
        </w:rPr>
      </w:pPr>
      <w:r>
        <w:rPr>
          <w:lang w:val="ru-RU"/>
        </w:rPr>
        <w:t xml:space="preserve">От глаголов НСВ образуют это причастие обычно глаголы: </w:t>
      </w:r>
      <w:r>
        <w:rPr>
          <w:b/>
          <w:lang w:val="ru-RU"/>
        </w:rPr>
        <w:t>бить, делать, красть, носить, слышать, читать</w:t>
      </w:r>
      <w:r>
        <w:rPr>
          <w:lang w:val="ru-RU"/>
        </w:rPr>
        <w:t>.</w:t>
      </w:r>
    </w:p>
    <w:p w:rsidR="00A122D6" w:rsidRDefault="00A122D6" w:rsidP="009D721E">
      <w:pPr>
        <w:pStyle w:val="Bezmezer"/>
        <w:jc w:val="both"/>
        <w:rPr>
          <w:lang w:val="ru-RU"/>
        </w:rPr>
      </w:pPr>
    </w:p>
    <w:p w:rsidR="00A122D6" w:rsidRPr="00B61BCB" w:rsidRDefault="00A122D6" w:rsidP="009D721E">
      <w:pPr>
        <w:pStyle w:val="Bezmezer"/>
        <w:jc w:val="both"/>
        <w:rPr>
          <w:lang w:val="ru-RU"/>
        </w:rPr>
      </w:pPr>
      <w:r>
        <w:rPr>
          <w:b/>
          <w:lang w:val="ru-RU"/>
        </w:rPr>
        <w:t>Страдательное причастие прошедшего времени</w:t>
      </w:r>
      <w:r>
        <w:rPr>
          <w:lang w:val="ru-RU"/>
        </w:rPr>
        <w:t xml:space="preserve"> образует кроме полной формы также </w:t>
      </w:r>
      <w:r>
        <w:rPr>
          <w:b/>
          <w:lang w:val="ru-RU"/>
        </w:rPr>
        <w:t>краткую форму</w:t>
      </w:r>
      <w:r w:rsidR="00B61BCB">
        <w:rPr>
          <w:lang w:val="ru-RU"/>
        </w:rPr>
        <w:t>. Она имеет одно -н- и ударение, которое или неподвижное и совпадает с ударением полной формы, или передвинутое в форме женского рода на окончание. Но существуют также исключения (да</w:t>
      </w:r>
      <w:r w:rsidR="00B61BCB">
        <w:rPr>
          <w:rFonts w:ascii="Calibri" w:hAnsi="Calibri"/>
          <w:lang w:val="ru-RU"/>
        </w:rPr>
        <w:t>́</w:t>
      </w:r>
      <w:r w:rsidR="00B61BCB">
        <w:rPr>
          <w:lang w:val="ru-RU"/>
        </w:rPr>
        <w:t>нный – да</w:t>
      </w:r>
      <w:r w:rsidR="00B61BCB">
        <w:rPr>
          <w:rFonts w:ascii="Calibri" w:hAnsi="Calibri"/>
          <w:lang w:val="ru-RU"/>
        </w:rPr>
        <w:t>́</w:t>
      </w:r>
      <w:r w:rsidR="00B61BCB">
        <w:rPr>
          <w:lang w:val="ru-RU"/>
        </w:rPr>
        <w:t>н, дана</w:t>
      </w:r>
      <w:r w:rsidR="00B61BCB">
        <w:rPr>
          <w:rFonts w:ascii="Calibri" w:hAnsi="Calibri"/>
          <w:lang w:val="ru-RU"/>
        </w:rPr>
        <w:t>́</w:t>
      </w:r>
      <w:r w:rsidR="00B61BCB">
        <w:rPr>
          <w:lang w:val="ru-RU"/>
        </w:rPr>
        <w:t>, дано</w:t>
      </w:r>
      <w:r w:rsidR="00B61BCB">
        <w:rPr>
          <w:rFonts w:ascii="Calibri" w:hAnsi="Calibri"/>
          <w:lang w:val="ru-RU"/>
        </w:rPr>
        <w:t>́</w:t>
      </w:r>
      <w:r w:rsidR="00B61BCB">
        <w:rPr>
          <w:lang w:val="ru-RU"/>
        </w:rPr>
        <w:t>, даны</w:t>
      </w:r>
      <w:r w:rsidR="00B61BCB">
        <w:rPr>
          <w:rFonts w:ascii="Calibri" w:hAnsi="Calibri"/>
          <w:lang w:val="ru-RU"/>
        </w:rPr>
        <w:t>́</w:t>
      </w:r>
      <w:r w:rsidR="00B61BCB">
        <w:rPr>
          <w:lang w:val="ru-RU"/>
        </w:rPr>
        <w:t>). Краткие формы страдательных причастий прошедшего времени выступают (как и краткие формы качественных прилагательных) в функции сказуемого (например, напи</w:t>
      </w:r>
      <w:r w:rsidR="00B61BCB">
        <w:rPr>
          <w:rFonts w:ascii="Calibri" w:hAnsi="Calibri"/>
          <w:lang w:val="ru-RU"/>
        </w:rPr>
        <w:t>́</w:t>
      </w:r>
      <w:r w:rsidR="00B61BCB">
        <w:rPr>
          <w:lang w:val="ru-RU"/>
        </w:rPr>
        <w:t>сан, разби</w:t>
      </w:r>
      <w:r w:rsidR="00B61BCB">
        <w:rPr>
          <w:rFonts w:ascii="Calibri" w:hAnsi="Calibri"/>
          <w:lang w:val="ru-RU"/>
        </w:rPr>
        <w:t>́</w:t>
      </w:r>
      <w:r w:rsidR="00B61BCB">
        <w:rPr>
          <w:lang w:val="ru-RU"/>
        </w:rPr>
        <w:t>т и др.).</w:t>
      </w:r>
    </w:p>
    <w:p w:rsidR="00A122D6" w:rsidRDefault="00A122D6" w:rsidP="009D721E">
      <w:pPr>
        <w:pStyle w:val="Bezmezer"/>
        <w:jc w:val="both"/>
        <w:rPr>
          <w:lang w:val="ru-RU"/>
        </w:rPr>
      </w:pPr>
    </w:p>
    <w:p w:rsidR="00081B68" w:rsidRDefault="00B0579F" w:rsidP="009D721E">
      <w:pPr>
        <w:pStyle w:val="Bezmezer"/>
        <w:jc w:val="both"/>
        <w:rPr>
          <w:lang w:val="ru-RU"/>
        </w:rPr>
      </w:pPr>
      <w:r>
        <w:rPr>
          <w:lang w:val="ru-RU"/>
        </w:rPr>
        <w:t>У некоторых глаголов на</w:t>
      </w:r>
      <w:r w:rsidR="00666E4E">
        <w:t xml:space="preserve"> </w:t>
      </w:r>
      <w:r w:rsidR="00666E4E">
        <w:rPr>
          <w:lang w:val="ru-RU"/>
        </w:rPr>
        <w:t>-ить,</w:t>
      </w:r>
      <w:r>
        <w:rPr>
          <w:lang w:val="ru-RU"/>
        </w:rPr>
        <w:t xml:space="preserve"> -сти, -сть страдательные причастия прошедшего времени образуются от ОН глагола.</w:t>
      </w:r>
    </w:p>
    <w:p w:rsidR="00B0579F" w:rsidRDefault="00B0579F" w:rsidP="009D721E">
      <w:pPr>
        <w:pStyle w:val="Bezmezer"/>
        <w:jc w:val="both"/>
        <w:rPr>
          <w:lang w:val="ru-RU"/>
        </w:rPr>
      </w:pPr>
    </w:p>
    <w:p w:rsidR="00B0579F" w:rsidRDefault="00B0579F" w:rsidP="009D721E">
      <w:pPr>
        <w:pStyle w:val="Bezmezer"/>
        <w:jc w:val="both"/>
        <w:rPr>
          <w:lang w:val="ru-RU"/>
        </w:rPr>
      </w:pPr>
      <w:r>
        <w:rPr>
          <w:lang w:val="ru-RU"/>
        </w:rPr>
        <w:t xml:space="preserve">Страдательные причастия настоящего и прошедшего времени могут быть также образованы присоединением постфикса </w:t>
      </w:r>
      <w:r>
        <w:rPr>
          <w:b/>
          <w:lang w:val="ru-RU"/>
        </w:rPr>
        <w:t>-ся</w:t>
      </w:r>
      <w:r>
        <w:rPr>
          <w:lang w:val="ru-RU"/>
        </w:rPr>
        <w:t xml:space="preserve"> к действительным причастиям н</w:t>
      </w:r>
      <w:r w:rsidR="009869B9">
        <w:rPr>
          <w:lang w:val="ru-RU"/>
        </w:rPr>
        <w:t>астоящего и прошедшего времени.</w:t>
      </w:r>
    </w:p>
    <w:p w:rsidR="0075496D" w:rsidRDefault="0075496D" w:rsidP="009D721E">
      <w:pPr>
        <w:pStyle w:val="Bezmezer"/>
        <w:jc w:val="both"/>
        <w:rPr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1"/>
        <w:gridCol w:w="1308"/>
        <w:gridCol w:w="2126"/>
        <w:gridCol w:w="2027"/>
        <w:gridCol w:w="1766"/>
      </w:tblGrid>
      <w:tr w:rsidR="00666E4E" w:rsidTr="00666E4E">
        <w:tc>
          <w:tcPr>
            <w:tcW w:w="2061" w:type="dxa"/>
          </w:tcPr>
          <w:p w:rsidR="00666E4E" w:rsidRPr="0098637B" w:rsidRDefault="00666E4E" w:rsidP="00764E4D">
            <w:pPr>
              <w:pStyle w:val="Bezmezer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Вид п</w:t>
            </w:r>
            <w:r w:rsidRPr="0098637B">
              <w:rPr>
                <w:b/>
                <w:lang w:val="ru-RU"/>
              </w:rPr>
              <w:t>ричасти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1308" w:type="dxa"/>
          </w:tcPr>
          <w:p w:rsidR="00666E4E" w:rsidRPr="0098637B" w:rsidRDefault="00666E4E" w:rsidP="0098637B">
            <w:pPr>
              <w:pStyle w:val="Bezmezer"/>
              <w:jc w:val="center"/>
              <w:rPr>
                <w:b/>
                <w:lang w:val="ru-RU"/>
              </w:rPr>
            </w:pPr>
            <w:r w:rsidRPr="0098637B">
              <w:rPr>
                <w:b/>
                <w:lang w:val="ru-RU"/>
              </w:rPr>
              <w:t>Основа глагола</w:t>
            </w:r>
          </w:p>
        </w:tc>
        <w:tc>
          <w:tcPr>
            <w:tcW w:w="2126" w:type="dxa"/>
          </w:tcPr>
          <w:p w:rsidR="00666E4E" w:rsidRPr="0098637B" w:rsidRDefault="00666E4E" w:rsidP="0098637B">
            <w:pPr>
              <w:pStyle w:val="Bezmezer"/>
              <w:jc w:val="center"/>
              <w:rPr>
                <w:b/>
                <w:lang w:val="ru-RU"/>
              </w:rPr>
            </w:pPr>
            <w:r w:rsidRPr="0098637B">
              <w:rPr>
                <w:b/>
                <w:lang w:val="ru-RU"/>
              </w:rPr>
              <w:t>Вид глагола</w:t>
            </w:r>
          </w:p>
        </w:tc>
        <w:tc>
          <w:tcPr>
            <w:tcW w:w="2027" w:type="dxa"/>
          </w:tcPr>
          <w:p w:rsidR="00666E4E" w:rsidRPr="00666E4E" w:rsidRDefault="00666E4E" w:rsidP="0098637B">
            <w:pPr>
              <w:pStyle w:val="Bezmezer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Переходность</w:t>
            </w:r>
          </w:p>
        </w:tc>
        <w:tc>
          <w:tcPr>
            <w:tcW w:w="1766" w:type="dxa"/>
          </w:tcPr>
          <w:p w:rsidR="00666E4E" w:rsidRPr="0098637B" w:rsidRDefault="00666E4E" w:rsidP="0098637B">
            <w:pPr>
              <w:pStyle w:val="Bezmezer"/>
              <w:jc w:val="center"/>
              <w:rPr>
                <w:b/>
                <w:lang w:val="ru-RU"/>
              </w:rPr>
            </w:pPr>
            <w:r w:rsidRPr="0098637B">
              <w:rPr>
                <w:b/>
                <w:lang w:val="ru-RU"/>
              </w:rPr>
              <w:t>Суффикс</w:t>
            </w:r>
          </w:p>
        </w:tc>
      </w:tr>
      <w:tr w:rsidR="00666E4E" w:rsidTr="00666E4E">
        <w:tc>
          <w:tcPr>
            <w:tcW w:w="2061" w:type="dxa"/>
            <w:vAlign w:val="center"/>
          </w:tcPr>
          <w:p w:rsidR="00666E4E" w:rsidRDefault="00666E4E" w:rsidP="0098637B">
            <w:pPr>
              <w:pStyle w:val="Bezmezer"/>
              <w:rPr>
                <w:lang w:val="ru-RU"/>
              </w:rPr>
            </w:pPr>
            <w:r>
              <w:rPr>
                <w:lang w:val="ru-RU"/>
              </w:rPr>
              <w:t>Действительное настоящего</w:t>
            </w:r>
          </w:p>
          <w:p w:rsidR="00666E4E" w:rsidRDefault="00666E4E" w:rsidP="0098637B">
            <w:pPr>
              <w:pStyle w:val="Bezmezer"/>
              <w:rPr>
                <w:lang w:val="ru-RU"/>
              </w:rPr>
            </w:pPr>
            <w:r>
              <w:rPr>
                <w:lang w:val="ru-RU"/>
              </w:rPr>
              <w:t>времени</w:t>
            </w:r>
          </w:p>
        </w:tc>
        <w:tc>
          <w:tcPr>
            <w:tcW w:w="1308" w:type="dxa"/>
          </w:tcPr>
          <w:p w:rsidR="00666E4E" w:rsidRPr="00B80C5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  <w:tc>
          <w:tcPr>
            <w:tcW w:w="2027" w:type="dxa"/>
          </w:tcPr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  <w:tc>
          <w:tcPr>
            <w:tcW w:w="1766" w:type="dxa"/>
          </w:tcPr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</w:p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</w:tr>
      <w:tr w:rsidR="00666E4E" w:rsidTr="00666E4E">
        <w:tc>
          <w:tcPr>
            <w:tcW w:w="2061" w:type="dxa"/>
            <w:vAlign w:val="center"/>
          </w:tcPr>
          <w:p w:rsidR="00666E4E" w:rsidRDefault="00666E4E" w:rsidP="0098637B">
            <w:pPr>
              <w:pStyle w:val="Bezmezer"/>
              <w:rPr>
                <w:lang w:val="ru-RU"/>
              </w:rPr>
            </w:pPr>
            <w:r>
              <w:rPr>
                <w:lang w:val="ru-RU"/>
              </w:rPr>
              <w:t>Действительное прошедшего</w:t>
            </w:r>
          </w:p>
          <w:p w:rsidR="00666E4E" w:rsidRDefault="00666E4E" w:rsidP="0098637B">
            <w:pPr>
              <w:pStyle w:val="Bezmezer"/>
              <w:rPr>
                <w:lang w:val="ru-RU"/>
              </w:rPr>
            </w:pPr>
            <w:r>
              <w:rPr>
                <w:lang w:val="ru-RU"/>
              </w:rPr>
              <w:t>времени</w:t>
            </w:r>
          </w:p>
        </w:tc>
        <w:tc>
          <w:tcPr>
            <w:tcW w:w="1308" w:type="dxa"/>
          </w:tcPr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  <w:tc>
          <w:tcPr>
            <w:tcW w:w="2027" w:type="dxa"/>
          </w:tcPr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  <w:tc>
          <w:tcPr>
            <w:tcW w:w="1766" w:type="dxa"/>
          </w:tcPr>
          <w:p w:rsidR="00666E4E" w:rsidRDefault="00666E4E" w:rsidP="0098637B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666E4E" w:rsidRDefault="00666E4E" w:rsidP="0098637B">
            <w:pPr>
              <w:pStyle w:val="Bezmezer"/>
              <w:jc w:val="both"/>
              <w:rPr>
                <w:lang w:val="ru-RU"/>
              </w:rPr>
            </w:pPr>
          </w:p>
          <w:p w:rsidR="00666E4E" w:rsidRDefault="00666E4E" w:rsidP="0098637B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</w:tr>
      <w:tr w:rsidR="00666E4E" w:rsidTr="00666E4E">
        <w:tc>
          <w:tcPr>
            <w:tcW w:w="2061" w:type="dxa"/>
            <w:vAlign w:val="center"/>
          </w:tcPr>
          <w:p w:rsidR="00666E4E" w:rsidRDefault="00666E4E" w:rsidP="0098637B">
            <w:pPr>
              <w:pStyle w:val="Bezmezer"/>
              <w:rPr>
                <w:lang w:val="ru-RU"/>
              </w:rPr>
            </w:pPr>
            <w:r>
              <w:rPr>
                <w:lang w:val="ru-RU"/>
              </w:rPr>
              <w:t>Страдательное настоящего</w:t>
            </w:r>
          </w:p>
          <w:p w:rsidR="00666E4E" w:rsidRDefault="00666E4E" w:rsidP="0098637B">
            <w:pPr>
              <w:pStyle w:val="Bezmezer"/>
              <w:rPr>
                <w:lang w:val="ru-RU"/>
              </w:rPr>
            </w:pPr>
            <w:r>
              <w:rPr>
                <w:lang w:val="ru-RU"/>
              </w:rPr>
              <w:t>времени</w:t>
            </w:r>
          </w:p>
        </w:tc>
        <w:tc>
          <w:tcPr>
            <w:tcW w:w="1308" w:type="dxa"/>
          </w:tcPr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  <w:tc>
          <w:tcPr>
            <w:tcW w:w="2027" w:type="dxa"/>
          </w:tcPr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  <w:tc>
          <w:tcPr>
            <w:tcW w:w="1766" w:type="dxa"/>
          </w:tcPr>
          <w:p w:rsidR="00666E4E" w:rsidRDefault="00666E4E" w:rsidP="0098637B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666E4E" w:rsidRDefault="00666E4E" w:rsidP="0098637B">
            <w:pPr>
              <w:pStyle w:val="Bezmezer"/>
              <w:jc w:val="both"/>
              <w:rPr>
                <w:lang w:val="ru-RU"/>
              </w:rPr>
            </w:pPr>
          </w:p>
          <w:p w:rsidR="00666E4E" w:rsidRDefault="00666E4E" w:rsidP="0098637B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</w:tr>
      <w:tr w:rsidR="00666E4E" w:rsidTr="00666E4E">
        <w:tc>
          <w:tcPr>
            <w:tcW w:w="2061" w:type="dxa"/>
            <w:vAlign w:val="center"/>
          </w:tcPr>
          <w:p w:rsidR="00666E4E" w:rsidRDefault="00666E4E" w:rsidP="0098637B">
            <w:pPr>
              <w:pStyle w:val="Bezmezer"/>
              <w:rPr>
                <w:lang w:val="ru-RU"/>
              </w:rPr>
            </w:pPr>
            <w:r>
              <w:rPr>
                <w:lang w:val="ru-RU"/>
              </w:rPr>
              <w:t>Страдательное</w:t>
            </w:r>
          </w:p>
          <w:p w:rsidR="00666E4E" w:rsidRDefault="00666E4E" w:rsidP="0098637B">
            <w:pPr>
              <w:pStyle w:val="Bezmezer"/>
              <w:rPr>
                <w:lang w:val="ru-RU"/>
              </w:rPr>
            </w:pPr>
            <w:r>
              <w:rPr>
                <w:lang w:val="ru-RU"/>
              </w:rPr>
              <w:t>прошедшего</w:t>
            </w:r>
          </w:p>
          <w:p w:rsidR="00666E4E" w:rsidRDefault="00666E4E" w:rsidP="0098637B">
            <w:pPr>
              <w:pStyle w:val="Bezmezer"/>
              <w:rPr>
                <w:lang w:val="ru-RU"/>
              </w:rPr>
            </w:pPr>
            <w:r>
              <w:rPr>
                <w:lang w:val="ru-RU"/>
              </w:rPr>
              <w:t>времени</w:t>
            </w:r>
          </w:p>
        </w:tc>
        <w:tc>
          <w:tcPr>
            <w:tcW w:w="1308" w:type="dxa"/>
          </w:tcPr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  <w:tc>
          <w:tcPr>
            <w:tcW w:w="2027" w:type="dxa"/>
          </w:tcPr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  <w:tc>
          <w:tcPr>
            <w:tcW w:w="1766" w:type="dxa"/>
          </w:tcPr>
          <w:p w:rsidR="00666E4E" w:rsidRDefault="00666E4E" w:rsidP="0098637B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666E4E" w:rsidRDefault="00666E4E" w:rsidP="0098637B">
            <w:pPr>
              <w:pStyle w:val="Bezmezer"/>
              <w:jc w:val="both"/>
              <w:rPr>
                <w:lang w:val="ru-RU"/>
              </w:rPr>
            </w:pPr>
          </w:p>
          <w:p w:rsidR="00666E4E" w:rsidRDefault="00666E4E" w:rsidP="0098637B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666E4E" w:rsidRDefault="00666E4E" w:rsidP="009D721E">
            <w:pPr>
              <w:pStyle w:val="Bezmezer"/>
              <w:jc w:val="both"/>
              <w:rPr>
                <w:lang w:val="ru-RU"/>
              </w:rPr>
            </w:pPr>
          </w:p>
        </w:tc>
      </w:tr>
    </w:tbl>
    <w:p w:rsidR="0075496D" w:rsidRDefault="0075496D" w:rsidP="009D721E">
      <w:pPr>
        <w:pStyle w:val="Bezmezer"/>
        <w:jc w:val="both"/>
        <w:rPr>
          <w:lang w:val="ru-RU"/>
        </w:rPr>
      </w:pPr>
    </w:p>
    <w:p w:rsidR="00B7262C" w:rsidRDefault="00B7262C" w:rsidP="009D721E">
      <w:pPr>
        <w:pStyle w:val="Bezmezer"/>
        <w:jc w:val="both"/>
        <w:rPr>
          <w:lang w:val="ru-RU"/>
        </w:rPr>
      </w:pPr>
    </w:p>
    <w:p w:rsidR="00B7262C" w:rsidRDefault="00B7262C" w:rsidP="009D721E">
      <w:pPr>
        <w:pStyle w:val="Bezmezer"/>
        <w:jc w:val="both"/>
        <w:rPr>
          <w:lang w:val="ru-RU"/>
        </w:rPr>
      </w:pPr>
    </w:p>
    <w:p w:rsidR="00B7262C" w:rsidRDefault="00B7262C" w:rsidP="009D721E">
      <w:pPr>
        <w:pStyle w:val="Bezmezer"/>
        <w:jc w:val="both"/>
        <w:rPr>
          <w:lang w:val="ru-RU"/>
        </w:rPr>
      </w:pPr>
    </w:p>
    <w:p w:rsidR="00B7262C" w:rsidRDefault="00B7262C" w:rsidP="009D721E">
      <w:pPr>
        <w:pStyle w:val="Bezmezer"/>
        <w:jc w:val="both"/>
        <w:rPr>
          <w:lang w:val="ru-RU"/>
        </w:rPr>
      </w:pPr>
    </w:p>
    <w:p w:rsidR="00B7262C" w:rsidRDefault="00B7262C" w:rsidP="009D721E">
      <w:pPr>
        <w:pStyle w:val="Bezmezer"/>
        <w:jc w:val="both"/>
        <w:rPr>
          <w:lang w:val="ru-RU"/>
        </w:rPr>
      </w:pPr>
    </w:p>
    <w:p w:rsidR="00B7262C" w:rsidRDefault="00B7262C" w:rsidP="009D721E">
      <w:pPr>
        <w:pStyle w:val="Bezmezer"/>
        <w:jc w:val="both"/>
        <w:rPr>
          <w:lang w:val="ru-RU"/>
        </w:rPr>
      </w:pPr>
    </w:p>
    <w:p w:rsidR="00B7262C" w:rsidRDefault="00B7262C" w:rsidP="009D721E">
      <w:pPr>
        <w:pStyle w:val="Bezmezer"/>
        <w:jc w:val="both"/>
        <w:rPr>
          <w:lang w:val="ru-RU"/>
        </w:rPr>
      </w:pPr>
    </w:p>
    <w:p w:rsidR="00B7262C" w:rsidRDefault="00B7262C" w:rsidP="009D721E">
      <w:pPr>
        <w:pStyle w:val="Bezmezer"/>
        <w:jc w:val="both"/>
        <w:rPr>
          <w:lang w:val="ru-RU"/>
        </w:rPr>
      </w:pPr>
    </w:p>
    <w:p w:rsidR="0098637B" w:rsidRPr="00666E4E" w:rsidRDefault="003B1BF1" w:rsidP="00530C3B">
      <w:pPr>
        <w:pStyle w:val="Bezmezer"/>
        <w:jc w:val="center"/>
        <w:rPr>
          <w:b/>
          <w:sz w:val="24"/>
          <w:szCs w:val="24"/>
          <w:u w:val="single"/>
        </w:rPr>
      </w:pPr>
      <w:r w:rsidRPr="003B1BF1">
        <w:rPr>
          <w:b/>
          <w:sz w:val="24"/>
          <w:szCs w:val="24"/>
          <w:lang w:val="ru-RU"/>
        </w:rPr>
        <w:t>Деепричастия</w:t>
      </w:r>
      <w:r w:rsidR="00666E4E">
        <w:rPr>
          <w:b/>
          <w:sz w:val="24"/>
          <w:szCs w:val="24"/>
        </w:rPr>
        <w:t xml:space="preserve"> = přechodníky</w:t>
      </w:r>
    </w:p>
    <w:p w:rsidR="00530C3B" w:rsidRDefault="00530C3B" w:rsidP="00530C3B">
      <w:pPr>
        <w:pStyle w:val="Bezmezer"/>
        <w:jc w:val="both"/>
        <w:rPr>
          <w:lang w:val="ru-RU"/>
        </w:rPr>
      </w:pPr>
    </w:p>
    <w:p w:rsidR="00A3717A" w:rsidRDefault="00BF5156" w:rsidP="00530C3B">
      <w:pPr>
        <w:pStyle w:val="Bezmezer"/>
        <w:jc w:val="both"/>
        <w:rPr>
          <w:lang w:val="ru-RU"/>
        </w:rPr>
      </w:pPr>
      <w:r>
        <w:rPr>
          <w:lang w:val="ru-RU"/>
        </w:rPr>
        <w:t xml:space="preserve">Неспрягаемая форма глагола, которая обозначает </w:t>
      </w:r>
      <w:r>
        <w:rPr>
          <w:b/>
          <w:lang w:val="ru-RU"/>
        </w:rPr>
        <w:t>второстепенный процесс или добавочный процесс как признак главного процесса</w:t>
      </w:r>
      <w:r>
        <w:rPr>
          <w:lang w:val="ru-RU"/>
        </w:rPr>
        <w:t>.</w:t>
      </w:r>
      <w:r w:rsidR="00D73DA7">
        <w:rPr>
          <w:lang w:val="ru-RU"/>
        </w:rPr>
        <w:t xml:space="preserve"> Деепричастие совмещает в себе признаки </w:t>
      </w:r>
      <w:r w:rsidR="00D73DA7">
        <w:rPr>
          <w:b/>
          <w:lang w:val="ru-RU"/>
        </w:rPr>
        <w:t>глагола</w:t>
      </w:r>
      <w:r w:rsidR="00D73DA7">
        <w:rPr>
          <w:lang w:val="ru-RU"/>
        </w:rPr>
        <w:t xml:space="preserve"> и </w:t>
      </w:r>
      <w:r w:rsidR="00D73DA7">
        <w:rPr>
          <w:b/>
          <w:lang w:val="ru-RU"/>
        </w:rPr>
        <w:t>наречия</w:t>
      </w:r>
      <w:r w:rsidR="00D73DA7">
        <w:rPr>
          <w:lang w:val="ru-RU"/>
        </w:rPr>
        <w:t>.</w:t>
      </w:r>
      <w:r w:rsidR="00281B62">
        <w:rPr>
          <w:lang w:val="ru-RU"/>
        </w:rPr>
        <w:t xml:space="preserve"> Деепричастие отвечает на вопрос: Что делая? Что сделав?</w:t>
      </w:r>
    </w:p>
    <w:p w:rsidR="00281B62" w:rsidRDefault="00281B62" w:rsidP="00530C3B">
      <w:pPr>
        <w:pStyle w:val="Bezmezer"/>
        <w:jc w:val="both"/>
        <w:rPr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1B62" w:rsidRPr="0024270D" w:rsidTr="00615781">
        <w:tc>
          <w:tcPr>
            <w:tcW w:w="4606" w:type="dxa"/>
          </w:tcPr>
          <w:p w:rsidR="00281B62" w:rsidRPr="0024270D" w:rsidRDefault="00281B62" w:rsidP="00615781">
            <w:pPr>
              <w:pStyle w:val="Bezmezer"/>
              <w:jc w:val="center"/>
              <w:rPr>
                <w:b/>
                <w:lang w:val="ru-RU"/>
              </w:rPr>
            </w:pPr>
            <w:r w:rsidRPr="0024270D">
              <w:rPr>
                <w:b/>
                <w:lang w:val="ru-RU"/>
              </w:rPr>
              <w:t>Признаки глагола</w:t>
            </w:r>
          </w:p>
        </w:tc>
        <w:tc>
          <w:tcPr>
            <w:tcW w:w="4606" w:type="dxa"/>
          </w:tcPr>
          <w:p w:rsidR="00281B62" w:rsidRPr="0024270D" w:rsidRDefault="00281B62" w:rsidP="00281B62">
            <w:pPr>
              <w:pStyle w:val="Bezmezer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Признаки наречия</w:t>
            </w:r>
          </w:p>
        </w:tc>
      </w:tr>
      <w:tr w:rsidR="00281B62" w:rsidRPr="0024270D" w:rsidTr="00615781">
        <w:tc>
          <w:tcPr>
            <w:tcW w:w="4606" w:type="dxa"/>
          </w:tcPr>
          <w:p w:rsidR="00281B62" w:rsidRPr="0024270D" w:rsidRDefault="00281B62" w:rsidP="00615781">
            <w:pPr>
              <w:pStyle w:val="Bezmezer"/>
              <w:jc w:val="both"/>
              <w:rPr>
                <w:lang w:val="ru-RU"/>
              </w:rPr>
            </w:pPr>
            <w:r w:rsidRPr="0024270D">
              <w:rPr>
                <w:lang w:val="ru-RU"/>
              </w:rPr>
              <w:t>Вид</w:t>
            </w:r>
          </w:p>
        </w:tc>
        <w:tc>
          <w:tcPr>
            <w:tcW w:w="4606" w:type="dxa"/>
          </w:tcPr>
          <w:p w:rsidR="00281B62" w:rsidRPr="0024270D" w:rsidRDefault="00281B62" w:rsidP="00615781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Неизменяемость</w:t>
            </w:r>
          </w:p>
        </w:tc>
      </w:tr>
      <w:tr w:rsidR="00281B62" w:rsidRPr="0024270D" w:rsidTr="00615781">
        <w:tc>
          <w:tcPr>
            <w:tcW w:w="4606" w:type="dxa"/>
          </w:tcPr>
          <w:p w:rsidR="00281B62" w:rsidRPr="0024270D" w:rsidRDefault="00281B62" w:rsidP="00615781">
            <w:pPr>
              <w:pStyle w:val="Bezmezer"/>
              <w:jc w:val="both"/>
              <w:rPr>
                <w:lang w:val="ru-RU"/>
              </w:rPr>
            </w:pPr>
            <w:r w:rsidRPr="0024270D">
              <w:rPr>
                <w:lang w:val="ru-RU"/>
              </w:rPr>
              <w:t>Переходность – непереходность</w:t>
            </w:r>
          </w:p>
        </w:tc>
        <w:tc>
          <w:tcPr>
            <w:tcW w:w="4606" w:type="dxa"/>
          </w:tcPr>
          <w:p w:rsidR="00281B62" w:rsidRPr="0024270D" w:rsidRDefault="00281B62" w:rsidP="00615781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Синтаксическая функция</w:t>
            </w:r>
          </w:p>
        </w:tc>
      </w:tr>
      <w:tr w:rsidR="00281B62" w:rsidRPr="0024270D" w:rsidTr="00615781">
        <w:tc>
          <w:tcPr>
            <w:tcW w:w="4606" w:type="dxa"/>
          </w:tcPr>
          <w:p w:rsidR="00281B62" w:rsidRPr="0024270D" w:rsidRDefault="00281B62" w:rsidP="00615781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Возвратность – невозвратность</w:t>
            </w:r>
          </w:p>
        </w:tc>
        <w:tc>
          <w:tcPr>
            <w:tcW w:w="4606" w:type="dxa"/>
          </w:tcPr>
          <w:p w:rsidR="00281B62" w:rsidRPr="0024270D" w:rsidRDefault="00281B62" w:rsidP="00615781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В предложении деепричастие зависит от глагола и выполняет роль обстоятельства</w:t>
            </w:r>
          </w:p>
        </w:tc>
      </w:tr>
    </w:tbl>
    <w:p w:rsidR="00281B62" w:rsidRDefault="00281B62" w:rsidP="00530C3B">
      <w:pPr>
        <w:pStyle w:val="Bezmezer"/>
        <w:jc w:val="both"/>
        <w:rPr>
          <w:lang w:val="ru-RU"/>
        </w:rPr>
      </w:pPr>
    </w:p>
    <w:p w:rsidR="00281B62" w:rsidRPr="00983C08" w:rsidRDefault="00A16201" w:rsidP="00530C3B">
      <w:pPr>
        <w:pStyle w:val="Bezmezer"/>
        <w:jc w:val="both"/>
        <w:rPr>
          <w:i/>
        </w:rPr>
      </w:pPr>
      <w:r>
        <w:rPr>
          <w:b/>
          <w:lang w:val="ru-RU"/>
        </w:rPr>
        <w:t>Деепричастия несовершенного вида</w:t>
      </w:r>
      <w:r>
        <w:rPr>
          <w:lang w:val="ru-RU"/>
        </w:rPr>
        <w:t xml:space="preserve"> – отвечают на вопрос «Что делая?» и обозначают действие, одновременное с другим действием.</w:t>
      </w:r>
      <w:r w:rsidR="00891FD8">
        <w:rPr>
          <w:lang w:val="ru-RU"/>
        </w:rPr>
        <w:t xml:space="preserve"> </w:t>
      </w:r>
      <w:r w:rsidR="00983C08">
        <w:t xml:space="preserve">– </w:t>
      </w:r>
      <w:r w:rsidR="00A934D7">
        <w:rPr>
          <w:i/>
          <w:sz w:val="18"/>
          <w:szCs w:val="18"/>
        </w:rPr>
        <w:t>př</w:t>
      </w:r>
      <w:r w:rsidR="00983C08" w:rsidRPr="00983C08">
        <w:rPr>
          <w:i/>
          <w:sz w:val="18"/>
          <w:szCs w:val="18"/>
        </w:rPr>
        <w:t>echodník přítomný</w:t>
      </w:r>
    </w:p>
    <w:p w:rsidR="00A16201" w:rsidRPr="00A934D7" w:rsidRDefault="00A16201" w:rsidP="00530C3B">
      <w:pPr>
        <w:pStyle w:val="Bezmezer"/>
        <w:jc w:val="both"/>
      </w:pPr>
    </w:p>
    <w:p w:rsidR="00A16201" w:rsidRPr="00983C08" w:rsidRDefault="00A16201" w:rsidP="00530C3B">
      <w:pPr>
        <w:pStyle w:val="Bezmezer"/>
        <w:jc w:val="both"/>
      </w:pPr>
      <w:r>
        <w:rPr>
          <w:b/>
          <w:lang w:val="ru-RU"/>
        </w:rPr>
        <w:t>Деепричастия совершенного вида</w:t>
      </w:r>
      <w:r>
        <w:rPr>
          <w:lang w:val="ru-RU"/>
        </w:rPr>
        <w:t xml:space="preserve"> – отвечают на вопрос «Что сделав?» и обозначают действие, предшествовавшее действию основного глагола.</w:t>
      </w:r>
      <w:r w:rsidR="00983C08">
        <w:t xml:space="preserve"> – </w:t>
      </w:r>
      <w:r w:rsidR="00A934D7">
        <w:rPr>
          <w:i/>
          <w:sz w:val="18"/>
          <w:szCs w:val="18"/>
        </w:rPr>
        <w:t>p</w:t>
      </w:r>
      <w:r w:rsidR="00983C08" w:rsidRPr="00983C08">
        <w:rPr>
          <w:i/>
          <w:sz w:val="18"/>
          <w:szCs w:val="18"/>
        </w:rPr>
        <w:t xml:space="preserve">řechodník </w:t>
      </w:r>
      <w:r w:rsidR="00983C08">
        <w:rPr>
          <w:i/>
          <w:sz w:val="18"/>
          <w:szCs w:val="18"/>
        </w:rPr>
        <w:t>minulý</w:t>
      </w:r>
    </w:p>
    <w:p w:rsidR="00A16201" w:rsidRDefault="00A16201" w:rsidP="00530C3B">
      <w:pPr>
        <w:pStyle w:val="Bezmezer"/>
        <w:jc w:val="both"/>
        <w:rPr>
          <w:lang w:val="ru-RU"/>
        </w:rPr>
      </w:pPr>
    </w:p>
    <w:p w:rsidR="00A16201" w:rsidRPr="00982C5F" w:rsidRDefault="00A16201" w:rsidP="00A16201">
      <w:pPr>
        <w:pStyle w:val="Bezmezer"/>
        <w:jc w:val="center"/>
        <w:rPr>
          <w:b/>
          <w:lang w:val="ru-RU"/>
        </w:rPr>
      </w:pPr>
      <w:r w:rsidRPr="00982C5F">
        <w:rPr>
          <w:b/>
          <w:lang w:val="ru-RU"/>
        </w:rPr>
        <w:t xml:space="preserve">Образование </w:t>
      </w:r>
      <w:r>
        <w:rPr>
          <w:b/>
          <w:lang w:val="ru-RU"/>
        </w:rPr>
        <w:t>деепричастий</w:t>
      </w:r>
    </w:p>
    <w:p w:rsidR="00A16201" w:rsidRDefault="00A16201" w:rsidP="00A16201">
      <w:pPr>
        <w:pStyle w:val="Bezmezer"/>
        <w:jc w:val="both"/>
        <w:rPr>
          <w:lang w:val="ru-RU"/>
        </w:rPr>
      </w:pPr>
    </w:p>
    <w:p w:rsidR="00A16201" w:rsidRDefault="00A16201" w:rsidP="00A16201">
      <w:pPr>
        <w:pStyle w:val="Bezmezer"/>
        <w:jc w:val="both"/>
        <w:rPr>
          <w:lang w:val="ru-RU"/>
        </w:rPr>
      </w:pPr>
      <w:r>
        <w:rPr>
          <w:lang w:val="ru-RU"/>
        </w:rPr>
        <w:t xml:space="preserve">Деепричастие </w:t>
      </w:r>
      <w:r>
        <w:rPr>
          <w:b/>
          <w:lang w:val="ru-RU"/>
        </w:rPr>
        <w:t>несовершенного</w:t>
      </w:r>
      <w:r>
        <w:rPr>
          <w:lang w:val="ru-RU"/>
        </w:rPr>
        <w:t xml:space="preserve"> вида образуется от </w:t>
      </w:r>
      <w:r w:rsidRPr="00081B68">
        <w:rPr>
          <w:b/>
          <w:u w:val="single"/>
          <w:lang w:val="ru-RU"/>
        </w:rPr>
        <w:t>ОН глаголов НСВ</w:t>
      </w:r>
      <w:r>
        <w:rPr>
          <w:lang w:val="ru-RU"/>
        </w:rPr>
        <w:t xml:space="preserve"> при помощи суффиксов:</w:t>
      </w:r>
    </w:p>
    <w:p w:rsidR="00A16201" w:rsidRDefault="00A16201" w:rsidP="00A16201">
      <w:pPr>
        <w:pStyle w:val="Bezmezer"/>
        <w:jc w:val="both"/>
        <w:rPr>
          <w:lang w:val="ru-RU"/>
        </w:rPr>
      </w:pPr>
    </w:p>
    <w:p w:rsidR="00A16201" w:rsidRDefault="00A16201" w:rsidP="00A16201">
      <w:pPr>
        <w:pStyle w:val="Bezmezer"/>
        <w:jc w:val="both"/>
        <w:rPr>
          <w:b/>
          <w:lang w:val="ru-RU"/>
        </w:rPr>
      </w:pPr>
      <w:r w:rsidRPr="00081B68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а</w:t>
      </w:r>
      <w:r w:rsidRPr="00081B68">
        <w:rPr>
          <w:b/>
          <w:sz w:val="28"/>
          <w:szCs w:val="28"/>
          <w:lang w:val="ru-RU"/>
        </w:rPr>
        <w:t xml:space="preserve"> / -</w:t>
      </w:r>
      <w:r>
        <w:rPr>
          <w:b/>
          <w:sz w:val="28"/>
          <w:szCs w:val="28"/>
          <w:lang w:val="ru-RU"/>
        </w:rPr>
        <w:t>я</w:t>
      </w:r>
      <w:r>
        <w:rPr>
          <w:lang w:val="ru-RU"/>
        </w:rPr>
        <w:t xml:space="preserve"> </w:t>
      </w:r>
    </w:p>
    <w:p w:rsidR="00A16201" w:rsidRDefault="00A16201" w:rsidP="00530C3B">
      <w:pPr>
        <w:pStyle w:val="Bezmezer"/>
        <w:jc w:val="both"/>
        <w:rPr>
          <w:lang w:val="ru-RU"/>
        </w:rPr>
      </w:pPr>
    </w:p>
    <w:p w:rsidR="00D84A02" w:rsidRDefault="00D05584" w:rsidP="00D84A02">
      <w:pPr>
        <w:pStyle w:val="Bezmezer"/>
        <w:jc w:val="both"/>
        <w:rPr>
          <w:lang w:val="ru-RU"/>
        </w:rPr>
      </w:pPr>
      <w:r>
        <w:rPr>
          <w:lang w:val="ru-RU"/>
        </w:rPr>
        <w:t xml:space="preserve">У глаголов НСВ с суффиксом </w:t>
      </w:r>
      <w:r>
        <w:rPr>
          <w:b/>
          <w:lang w:val="ru-RU"/>
        </w:rPr>
        <w:t>-ва-</w:t>
      </w:r>
      <w:r>
        <w:rPr>
          <w:lang w:val="ru-RU"/>
        </w:rPr>
        <w:t xml:space="preserve"> они образуются от </w:t>
      </w:r>
      <w:r>
        <w:rPr>
          <w:b/>
          <w:u w:val="single"/>
          <w:lang w:val="ru-RU"/>
        </w:rPr>
        <w:t>ОИ глагола</w:t>
      </w:r>
      <w:r w:rsidR="00D84A02">
        <w:rPr>
          <w:lang w:val="ru-RU"/>
        </w:rPr>
        <w:t xml:space="preserve"> при помощи суффиксов:</w:t>
      </w:r>
    </w:p>
    <w:p w:rsidR="00D84A02" w:rsidRDefault="00D84A02" w:rsidP="00D84A02">
      <w:pPr>
        <w:pStyle w:val="Bezmezer"/>
        <w:jc w:val="both"/>
        <w:rPr>
          <w:lang w:val="ru-RU"/>
        </w:rPr>
      </w:pPr>
    </w:p>
    <w:p w:rsidR="00D84A02" w:rsidRDefault="00D84A02" w:rsidP="00D84A02">
      <w:pPr>
        <w:pStyle w:val="Bezmezer"/>
        <w:jc w:val="both"/>
        <w:rPr>
          <w:b/>
          <w:lang w:val="ru-RU"/>
        </w:rPr>
      </w:pPr>
      <w:r w:rsidRPr="00081B68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а</w:t>
      </w:r>
      <w:r w:rsidRPr="00081B68">
        <w:rPr>
          <w:b/>
          <w:sz w:val="28"/>
          <w:szCs w:val="28"/>
          <w:lang w:val="ru-RU"/>
        </w:rPr>
        <w:t xml:space="preserve"> / -</w:t>
      </w:r>
      <w:r>
        <w:rPr>
          <w:b/>
          <w:sz w:val="28"/>
          <w:szCs w:val="28"/>
          <w:lang w:val="ru-RU"/>
        </w:rPr>
        <w:t>я</w:t>
      </w:r>
      <w:r>
        <w:rPr>
          <w:lang w:val="ru-RU"/>
        </w:rPr>
        <w:t xml:space="preserve"> </w:t>
      </w:r>
    </w:p>
    <w:p w:rsidR="00D05584" w:rsidRDefault="00D05584" w:rsidP="00530C3B">
      <w:pPr>
        <w:pStyle w:val="Bezmezer"/>
        <w:jc w:val="both"/>
        <w:rPr>
          <w:lang w:val="ru-RU"/>
        </w:rPr>
      </w:pPr>
    </w:p>
    <w:p w:rsidR="00D05584" w:rsidRDefault="00D05584" w:rsidP="00530C3B">
      <w:pPr>
        <w:pStyle w:val="Bezmezer"/>
        <w:jc w:val="both"/>
        <w:rPr>
          <w:lang w:val="ru-RU"/>
        </w:rPr>
      </w:pPr>
      <w:r>
        <w:rPr>
          <w:lang w:val="ru-RU"/>
        </w:rPr>
        <w:t xml:space="preserve">Деепричастия НСВ не образуются от глаголов на </w:t>
      </w:r>
      <w:r>
        <w:rPr>
          <w:b/>
          <w:lang w:val="ru-RU"/>
        </w:rPr>
        <w:t>-чь</w:t>
      </w:r>
      <w:r>
        <w:rPr>
          <w:lang w:val="ru-RU"/>
        </w:rPr>
        <w:t xml:space="preserve">, </w:t>
      </w:r>
      <w:r>
        <w:rPr>
          <w:b/>
          <w:lang w:val="ru-RU"/>
        </w:rPr>
        <w:t>-нуть</w:t>
      </w:r>
      <w:r>
        <w:rPr>
          <w:lang w:val="ru-RU"/>
        </w:rPr>
        <w:t xml:space="preserve">, от некоторых глаголов с </w:t>
      </w:r>
      <w:r>
        <w:rPr>
          <w:b/>
          <w:lang w:val="ru-RU"/>
        </w:rPr>
        <w:t xml:space="preserve">ОН на шипящий, </w:t>
      </w:r>
      <w:r>
        <w:rPr>
          <w:lang w:val="ru-RU"/>
        </w:rPr>
        <w:t xml:space="preserve">от глаголов с </w:t>
      </w:r>
      <w:r>
        <w:rPr>
          <w:b/>
          <w:lang w:val="ru-RU"/>
        </w:rPr>
        <w:t>ОН, состоящей из одних согласных</w:t>
      </w:r>
      <w:r>
        <w:rPr>
          <w:lang w:val="ru-RU"/>
        </w:rPr>
        <w:t xml:space="preserve">, от глаголов </w:t>
      </w:r>
      <w:r>
        <w:rPr>
          <w:u w:val="single"/>
          <w:lang w:val="ru-RU"/>
        </w:rPr>
        <w:t>лезть, бежать, ехать, хотеть, звать, петь, гнить</w:t>
      </w:r>
      <w:r>
        <w:rPr>
          <w:lang w:val="ru-RU"/>
        </w:rPr>
        <w:t>.</w:t>
      </w:r>
    </w:p>
    <w:p w:rsidR="00D84A02" w:rsidRDefault="00D84A02" w:rsidP="00530C3B">
      <w:pPr>
        <w:pStyle w:val="Bezmezer"/>
        <w:jc w:val="both"/>
        <w:rPr>
          <w:lang w:val="ru-RU"/>
        </w:rPr>
      </w:pPr>
    </w:p>
    <w:p w:rsidR="00D84A02" w:rsidRDefault="00D84A02" w:rsidP="00D84A02">
      <w:pPr>
        <w:pStyle w:val="Bezmezer"/>
        <w:jc w:val="both"/>
        <w:rPr>
          <w:lang w:val="ru-RU"/>
        </w:rPr>
      </w:pPr>
      <w:r>
        <w:rPr>
          <w:lang w:val="ru-RU"/>
        </w:rPr>
        <w:t xml:space="preserve">Деепричастие </w:t>
      </w:r>
      <w:r>
        <w:rPr>
          <w:b/>
          <w:lang w:val="ru-RU"/>
        </w:rPr>
        <w:t>совершенного</w:t>
      </w:r>
      <w:r>
        <w:rPr>
          <w:lang w:val="ru-RU"/>
        </w:rPr>
        <w:t xml:space="preserve"> вида образуется от </w:t>
      </w:r>
      <w:r w:rsidRPr="00081B68">
        <w:rPr>
          <w:b/>
          <w:u w:val="single"/>
          <w:lang w:val="ru-RU"/>
        </w:rPr>
        <w:t>О</w:t>
      </w:r>
      <w:r>
        <w:rPr>
          <w:b/>
          <w:u w:val="single"/>
          <w:lang w:val="ru-RU"/>
        </w:rPr>
        <w:t>П</w:t>
      </w:r>
      <w:r w:rsidRPr="00081B68">
        <w:rPr>
          <w:b/>
          <w:u w:val="single"/>
          <w:lang w:val="ru-RU"/>
        </w:rPr>
        <w:t xml:space="preserve"> глаголов СВ</w:t>
      </w:r>
      <w:r>
        <w:rPr>
          <w:lang w:val="ru-RU"/>
        </w:rPr>
        <w:t xml:space="preserve"> при помощи суффиксов:</w:t>
      </w:r>
    </w:p>
    <w:p w:rsidR="00D84A02" w:rsidRDefault="00D84A02" w:rsidP="00D84A02">
      <w:pPr>
        <w:pStyle w:val="Bezmezer"/>
        <w:jc w:val="both"/>
        <w:rPr>
          <w:lang w:val="ru-RU"/>
        </w:rPr>
      </w:pPr>
    </w:p>
    <w:p w:rsidR="00D84A02" w:rsidRDefault="00D84A02" w:rsidP="00D84A02">
      <w:pPr>
        <w:pStyle w:val="Bezmezer"/>
        <w:jc w:val="both"/>
        <w:rPr>
          <w:b/>
          <w:lang w:val="ru-RU"/>
        </w:rPr>
      </w:pPr>
      <w:r w:rsidRPr="00081B68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в</w:t>
      </w:r>
      <w:r>
        <w:rPr>
          <w:lang w:val="ru-RU"/>
        </w:rPr>
        <w:t xml:space="preserve"> ... присоединяется к ОИ на </w:t>
      </w:r>
      <w:r w:rsidRPr="00D84A02">
        <w:rPr>
          <w:b/>
          <w:lang w:val="ru-RU"/>
        </w:rPr>
        <w:t>гласный</w:t>
      </w:r>
    </w:p>
    <w:p w:rsidR="00D84A02" w:rsidRPr="00D84A02" w:rsidRDefault="00D84A02" w:rsidP="00D84A02">
      <w:pPr>
        <w:pStyle w:val="Bezmezer"/>
        <w:jc w:val="both"/>
        <w:rPr>
          <w:lang w:val="ru-RU"/>
        </w:rPr>
      </w:pPr>
      <w:r w:rsidRPr="00081B68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ши</w:t>
      </w:r>
      <w:r>
        <w:rPr>
          <w:lang w:val="ru-RU"/>
        </w:rPr>
        <w:t xml:space="preserve"> ... присоединяется к ОП на </w:t>
      </w:r>
      <w:r>
        <w:rPr>
          <w:b/>
          <w:lang w:val="ru-RU"/>
        </w:rPr>
        <w:t>согласный</w:t>
      </w:r>
    </w:p>
    <w:p w:rsidR="00D84A02" w:rsidRDefault="00D84A02" w:rsidP="00D84A02">
      <w:pPr>
        <w:pStyle w:val="Bezmezer"/>
        <w:jc w:val="both"/>
        <w:rPr>
          <w:b/>
          <w:lang w:val="ru-RU"/>
        </w:rPr>
      </w:pPr>
      <w:r w:rsidRPr="00081B68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вши</w:t>
      </w:r>
      <w:r w:rsidR="00666E4E">
        <w:rPr>
          <w:b/>
          <w:sz w:val="28"/>
          <w:szCs w:val="28"/>
          <w:lang w:val="ru-RU"/>
        </w:rPr>
        <w:t>/сь</w:t>
      </w:r>
      <w:r>
        <w:rPr>
          <w:lang w:val="ru-RU"/>
        </w:rPr>
        <w:t xml:space="preserve"> ... присоединяется к ОП </w:t>
      </w:r>
      <w:r>
        <w:rPr>
          <w:b/>
          <w:lang w:val="ru-RU"/>
        </w:rPr>
        <w:t>возвратных глаголов</w:t>
      </w:r>
      <w:r>
        <w:rPr>
          <w:lang w:val="ru-RU"/>
        </w:rPr>
        <w:t xml:space="preserve"> на </w:t>
      </w:r>
      <w:r>
        <w:rPr>
          <w:b/>
          <w:lang w:val="ru-RU"/>
        </w:rPr>
        <w:t>гласный</w:t>
      </w:r>
    </w:p>
    <w:p w:rsidR="00D84A02" w:rsidRDefault="00D84A02" w:rsidP="00D84A02">
      <w:pPr>
        <w:pStyle w:val="Bezmezer"/>
        <w:jc w:val="both"/>
        <w:rPr>
          <w:lang w:val="ru-RU"/>
        </w:rPr>
      </w:pPr>
    </w:p>
    <w:p w:rsidR="00D84A02" w:rsidRDefault="00D84A02" w:rsidP="00D84A02">
      <w:pPr>
        <w:pStyle w:val="Bezmezer"/>
        <w:jc w:val="both"/>
        <w:rPr>
          <w:lang w:val="ru-RU"/>
        </w:rPr>
      </w:pPr>
      <w:r>
        <w:rPr>
          <w:lang w:val="ru-RU"/>
        </w:rPr>
        <w:t xml:space="preserve">У некоторых глаголов существуют вариантные формы деепричастия СВ. Кроме вышеуказанного способа образования можно образовать его прибавлением суффикса </w:t>
      </w:r>
      <w:r>
        <w:rPr>
          <w:b/>
          <w:lang w:val="ru-RU"/>
        </w:rPr>
        <w:t>-а/-я</w:t>
      </w:r>
      <w:r>
        <w:rPr>
          <w:lang w:val="ru-RU"/>
        </w:rPr>
        <w:t xml:space="preserve"> к ОН. Глаголы </w:t>
      </w:r>
      <w:r>
        <w:rPr>
          <w:u w:val="single"/>
          <w:lang w:val="ru-RU"/>
        </w:rPr>
        <w:t>прочесть, обрести</w:t>
      </w:r>
      <w:r>
        <w:rPr>
          <w:lang w:val="ru-RU"/>
        </w:rPr>
        <w:t xml:space="preserve"> – форма деепричастия СВ:</w:t>
      </w:r>
    </w:p>
    <w:p w:rsidR="00764E4D" w:rsidRDefault="00764E4D" w:rsidP="00D84A02">
      <w:pPr>
        <w:pStyle w:val="Bezmezer"/>
        <w:jc w:val="both"/>
        <w:rPr>
          <w:lang w:val="ru-RU"/>
        </w:rPr>
      </w:pPr>
    </w:p>
    <w:p w:rsidR="00764E4D" w:rsidRDefault="00764E4D" w:rsidP="00D84A02">
      <w:pPr>
        <w:pStyle w:val="Bezmezer"/>
        <w:jc w:val="both"/>
        <w:rPr>
          <w:lang w:val="ru-RU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D2335B" w:rsidTr="00D2335B">
        <w:trPr>
          <w:jc w:val="center"/>
        </w:trPr>
        <w:tc>
          <w:tcPr>
            <w:tcW w:w="2303" w:type="dxa"/>
          </w:tcPr>
          <w:p w:rsidR="00D2335B" w:rsidRPr="0098637B" w:rsidRDefault="00D2335B" w:rsidP="00615781">
            <w:pPr>
              <w:pStyle w:val="Bezmezer"/>
              <w:jc w:val="center"/>
              <w:rPr>
                <w:b/>
                <w:lang w:val="ru-RU"/>
              </w:rPr>
            </w:pPr>
            <w:bookmarkStart w:id="0" w:name="_GoBack"/>
            <w:bookmarkEnd w:id="0"/>
            <w:r>
              <w:rPr>
                <w:b/>
                <w:lang w:val="ru-RU"/>
              </w:rPr>
              <w:t>Вид дееп</w:t>
            </w:r>
            <w:r w:rsidRPr="0098637B">
              <w:rPr>
                <w:b/>
                <w:lang w:val="ru-RU"/>
              </w:rPr>
              <w:t>ричасти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303" w:type="dxa"/>
          </w:tcPr>
          <w:p w:rsidR="00D2335B" w:rsidRPr="0098637B" w:rsidRDefault="00D2335B" w:rsidP="00615781">
            <w:pPr>
              <w:pStyle w:val="Bezmezer"/>
              <w:jc w:val="center"/>
              <w:rPr>
                <w:b/>
                <w:lang w:val="ru-RU"/>
              </w:rPr>
            </w:pPr>
            <w:r w:rsidRPr="0098637B">
              <w:rPr>
                <w:b/>
                <w:lang w:val="ru-RU"/>
              </w:rPr>
              <w:t>Основа глагола</w:t>
            </w:r>
          </w:p>
        </w:tc>
        <w:tc>
          <w:tcPr>
            <w:tcW w:w="2303" w:type="dxa"/>
          </w:tcPr>
          <w:p w:rsidR="00D2335B" w:rsidRPr="0098637B" w:rsidRDefault="00D2335B" w:rsidP="00615781">
            <w:pPr>
              <w:pStyle w:val="Bezmezer"/>
              <w:jc w:val="center"/>
              <w:rPr>
                <w:b/>
                <w:lang w:val="ru-RU"/>
              </w:rPr>
            </w:pPr>
            <w:r>
              <w:rPr>
                <w:b/>
              </w:rPr>
              <w:t>C</w:t>
            </w:r>
            <w:r>
              <w:rPr>
                <w:b/>
                <w:lang w:val="ru-RU"/>
              </w:rPr>
              <w:t>уффикс</w:t>
            </w:r>
          </w:p>
        </w:tc>
      </w:tr>
      <w:tr w:rsidR="00D2335B" w:rsidTr="00D2335B">
        <w:trPr>
          <w:jc w:val="center"/>
        </w:trPr>
        <w:tc>
          <w:tcPr>
            <w:tcW w:w="2303" w:type="dxa"/>
            <w:vAlign w:val="center"/>
          </w:tcPr>
          <w:p w:rsidR="00D2335B" w:rsidRDefault="00D2335B" w:rsidP="00615781">
            <w:pPr>
              <w:pStyle w:val="Bezmezer"/>
              <w:rPr>
                <w:lang w:val="ru-RU"/>
              </w:rPr>
            </w:pPr>
            <w:r>
              <w:rPr>
                <w:lang w:val="ru-RU"/>
              </w:rPr>
              <w:t>Несовершенного</w:t>
            </w:r>
          </w:p>
          <w:p w:rsidR="00D2335B" w:rsidRDefault="00D2335B" w:rsidP="00615781">
            <w:pPr>
              <w:pStyle w:val="Bezmezer"/>
              <w:rPr>
                <w:lang w:val="ru-RU"/>
              </w:rPr>
            </w:pPr>
            <w:r>
              <w:rPr>
                <w:lang w:val="ru-RU"/>
              </w:rPr>
              <w:t>вида</w:t>
            </w:r>
          </w:p>
        </w:tc>
        <w:tc>
          <w:tcPr>
            <w:tcW w:w="2303" w:type="dxa"/>
          </w:tcPr>
          <w:p w:rsidR="00D2335B" w:rsidRDefault="00D2335B" w:rsidP="00615781">
            <w:pPr>
              <w:pStyle w:val="Bezmezer"/>
              <w:jc w:val="both"/>
              <w:rPr>
                <w:lang w:val="ru-RU"/>
              </w:rPr>
            </w:pPr>
          </w:p>
        </w:tc>
        <w:tc>
          <w:tcPr>
            <w:tcW w:w="2303" w:type="dxa"/>
          </w:tcPr>
          <w:p w:rsidR="00D2335B" w:rsidRDefault="00D2335B" w:rsidP="00615781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D2335B" w:rsidRDefault="00D2335B" w:rsidP="00615781">
            <w:pPr>
              <w:pStyle w:val="Bezmezer"/>
              <w:jc w:val="both"/>
              <w:rPr>
                <w:lang w:val="ru-RU"/>
              </w:rPr>
            </w:pPr>
          </w:p>
          <w:p w:rsidR="00D2335B" w:rsidRDefault="00D2335B" w:rsidP="00615781">
            <w:pPr>
              <w:pStyle w:val="Bezmezer"/>
              <w:jc w:val="both"/>
              <w:rPr>
                <w:lang w:val="ru-RU"/>
              </w:rPr>
            </w:pPr>
          </w:p>
        </w:tc>
      </w:tr>
      <w:tr w:rsidR="00D2335B" w:rsidTr="00D2335B">
        <w:trPr>
          <w:jc w:val="center"/>
        </w:trPr>
        <w:tc>
          <w:tcPr>
            <w:tcW w:w="2303" w:type="dxa"/>
            <w:vAlign w:val="center"/>
          </w:tcPr>
          <w:p w:rsidR="00D2335B" w:rsidRDefault="00D2335B" w:rsidP="00615781">
            <w:pPr>
              <w:pStyle w:val="Bezmezer"/>
              <w:rPr>
                <w:lang w:val="ru-RU"/>
              </w:rPr>
            </w:pPr>
            <w:r>
              <w:rPr>
                <w:lang w:val="ru-RU"/>
              </w:rPr>
              <w:t>Совершенного</w:t>
            </w:r>
          </w:p>
          <w:p w:rsidR="00D2335B" w:rsidRDefault="00D2335B" w:rsidP="00615781">
            <w:pPr>
              <w:pStyle w:val="Bezmezer"/>
              <w:rPr>
                <w:lang w:val="ru-RU"/>
              </w:rPr>
            </w:pPr>
            <w:r>
              <w:rPr>
                <w:lang w:val="ru-RU"/>
              </w:rPr>
              <w:t>вида</w:t>
            </w:r>
          </w:p>
        </w:tc>
        <w:tc>
          <w:tcPr>
            <w:tcW w:w="2303" w:type="dxa"/>
          </w:tcPr>
          <w:p w:rsidR="00D2335B" w:rsidRDefault="00D2335B" w:rsidP="00615781">
            <w:pPr>
              <w:pStyle w:val="Bezmezer"/>
              <w:jc w:val="both"/>
              <w:rPr>
                <w:lang w:val="ru-RU"/>
              </w:rPr>
            </w:pPr>
          </w:p>
        </w:tc>
        <w:tc>
          <w:tcPr>
            <w:tcW w:w="2303" w:type="dxa"/>
          </w:tcPr>
          <w:p w:rsidR="00D2335B" w:rsidRDefault="00D2335B" w:rsidP="00615781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D2335B" w:rsidRDefault="00D2335B" w:rsidP="00615781">
            <w:pPr>
              <w:pStyle w:val="Bezmezer"/>
              <w:jc w:val="both"/>
              <w:rPr>
                <w:lang w:val="ru-RU"/>
              </w:rPr>
            </w:pPr>
          </w:p>
          <w:p w:rsidR="00D2335B" w:rsidRDefault="00D2335B" w:rsidP="00615781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D2335B" w:rsidRDefault="00D2335B" w:rsidP="00615781">
            <w:pPr>
              <w:pStyle w:val="Bezmezer"/>
              <w:jc w:val="both"/>
              <w:rPr>
                <w:lang w:val="ru-RU"/>
              </w:rPr>
            </w:pPr>
          </w:p>
          <w:p w:rsidR="00D2335B" w:rsidRDefault="00D2335B" w:rsidP="00615781">
            <w:pPr>
              <w:pStyle w:val="Bezmezer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D2335B" w:rsidRDefault="00D2335B" w:rsidP="00615781">
            <w:pPr>
              <w:pStyle w:val="Bezmezer"/>
              <w:jc w:val="both"/>
              <w:rPr>
                <w:lang w:val="ru-RU"/>
              </w:rPr>
            </w:pPr>
          </w:p>
        </w:tc>
      </w:tr>
    </w:tbl>
    <w:p w:rsidR="00D84A02" w:rsidRDefault="00D84A02" w:rsidP="00D84A02">
      <w:pPr>
        <w:pStyle w:val="Bezmezer"/>
        <w:jc w:val="both"/>
      </w:pPr>
    </w:p>
    <w:sectPr w:rsidR="00D84A02" w:rsidSect="00B0579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31EBA"/>
    <w:multiLevelType w:val="hybridMultilevel"/>
    <w:tmpl w:val="157C8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D721E"/>
    <w:rsid w:val="0003163E"/>
    <w:rsid w:val="0006030E"/>
    <w:rsid w:val="000710D1"/>
    <w:rsid w:val="00081B68"/>
    <w:rsid w:val="0010234B"/>
    <w:rsid w:val="00105BBE"/>
    <w:rsid w:val="00167F1D"/>
    <w:rsid w:val="00226C8C"/>
    <w:rsid w:val="0024270D"/>
    <w:rsid w:val="00247A1F"/>
    <w:rsid w:val="00280049"/>
    <w:rsid w:val="00281B62"/>
    <w:rsid w:val="00397F80"/>
    <w:rsid w:val="003A6B6D"/>
    <w:rsid w:val="003B1BF1"/>
    <w:rsid w:val="00514992"/>
    <w:rsid w:val="00530C3B"/>
    <w:rsid w:val="00572A8B"/>
    <w:rsid w:val="005A3545"/>
    <w:rsid w:val="005B3807"/>
    <w:rsid w:val="005D2753"/>
    <w:rsid w:val="00610086"/>
    <w:rsid w:val="00656683"/>
    <w:rsid w:val="00666E4E"/>
    <w:rsid w:val="006C7695"/>
    <w:rsid w:val="006C79B2"/>
    <w:rsid w:val="006F2689"/>
    <w:rsid w:val="0071642D"/>
    <w:rsid w:val="00740E65"/>
    <w:rsid w:val="0075496D"/>
    <w:rsid w:val="00764E4D"/>
    <w:rsid w:val="00764EB2"/>
    <w:rsid w:val="00783C25"/>
    <w:rsid w:val="007D0BA7"/>
    <w:rsid w:val="007D7FE0"/>
    <w:rsid w:val="008029F1"/>
    <w:rsid w:val="00891FD8"/>
    <w:rsid w:val="008C29E2"/>
    <w:rsid w:val="009727BE"/>
    <w:rsid w:val="00982C5F"/>
    <w:rsid w:val="00983C08"/>
    <w:rsid w:val="0098637B"/>
    <w:rsid w:val="009869B9"/>
    <w:rsid w:val="00991BBF"/>
    <w:rsid w:val="009C77C4"/>
    <w:rsid w:val="009D051B"/>
    <w:rsid w:val="009D721E"/>
    <w:rsid w:val="00A122D6"/>
    <w:rsid w:val="00A16201"/>
    <w:rsid w:val="00A3717A"/>
    <w:rsid w:val="00A37333"/>
    <w:rsid w:val="00A72F24"/>
    <w:rsid w:val="00A934D7"/>
    <w:rsid w:val="00B0579F"/>
    <w:rsid w:val="00B27328"/>
    <w:rsid w:val="00B61BCB"/>
    <w:rsid w:val="00B7262C"/>
    <w:rsid w:val="00B80C5E"/>
    <w:rsid w:val="00B81EE9"/>
    <w:rsid w:val="00BB0048"/>
    <w:rsid w:val="00BF5156"/>
    <w:rsid w:val="00C03BA8"/>
    <w:rsid w:val="00C46358"/>
    <w:rsid w:val="00C67599"/>
    <w:rsid w:val="00C70C36"/>
    <w:rsid w:val="00C86759"/>
    <w:rsid w:val="00CC40D4"/>
    <w:rsid w:val="00CE1A9F"/>
    <w:rsid w:val="00CE4310"/>
    <w:rsid w:val="00D035DA"/>
    <w:rsid w:val="00D05584"/>
    <w:rsid w:val="00D1546F"/>
    <w:rsid w:val="00D2335B"/>
    <w:rsid w:val="00D73DA7"/>
    <w:rsid w:val="00D84A02"/>
    <w:rsid w:val="00DB3D86"/>
    <w:rsid w:val="00E05238"/>
    <w:rsid w:val="00E11286"/>
    <w:rsid w:val="00E85467"/>
    <w:rsid w:val="00EE3325"/>
    <w:rsid w:val="00F02006"/>
    <w:rsid w:val="00F1497B"/>
    <w:rsid w:val="00FA7E3C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8D201-938E-490F-A236-3CE1CA9A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B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721E"/>
    <w:pPr>
      <w:spacing w:after="0" w:line="240" w:lineRule="auto"/>
    </w:pPr>
  </w:style>
  <w:style w:type="table" w:styleId="Mkatabulky">
    <w:name w:val="Table Grid"/>
    <w:basedOn w:val="Normlntabulka"/>
    <w:uiPriority w:val="59"/>
    <w:rsid w:val="0024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A1D38-86EB-43CF-AD47-256D4739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Jakub Konečný</cp:lastModifiedBy>
  <cp:revision>12</cp:revision>
  <dcterms:created xsi:type="dcterms:W3CDTF">2012-02-12T13:23:00Z</dcterms:created>
  <dcterms:modified xsi:type="dcterms:W3CDTF">2014-01-23T18:14:00Z</dcterms:modified>
</cp:coreProperties>
</file>