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07" w:rsidRDefault="00F96D07" w:rsidP="00F96D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D07" w:rsidRPr="00C54062" w:rsidRDefault="00F96D07" w:rsidP="00F96D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062">
        <w:rPr>
          <w:rFonts w:ascii="Times New Roman" w:hAnsi="Times New Roman" w:cs="Times New Roman"/>
          <w:b/>
          <w:sz w:val="28"/>
          <w:szCs w:val="28"/>
        </w:rPr>
        <w:t xml:space="preserve">Hodnocení tvorby a prezentace plakátu </w:t>
      </w:r>
    </w:p>
    <w:p w:rsidR="00F96D07" w:rsidRDefault="00F96D07" w:rsidP="00F96D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062">
        <w:rPr>
          <w:rFonts w:ascii="Times New Roman" w:hAnsi="Times New Roman" w:cs="Times New Roman"/>
          <w:b/>
          <w:sz w:val="28"/>
          <w:szCs w:val="28"/>
        </w:rPr>
        <w:t>„Když se řekne formativní hodnocení …“</w:t>
      </w:r>
    </w:p>
    <w:p w:rsidR="00F96D07" w:rsidRDefault="00F96D07" w:rsidP="00F96D07">
      <w:pPr>
        <w:rPr>
          <w:rFonts w:ascii="Times New Roman" w:hAnsi="Times New Roman" w:cs="Times New Roman"/>
          <w:b/>
          <w:sz w:val="28"/>
          <w:szCs w:val="28"/>
        </w:rPr>
      </w:pPr>
    </w:p>
    <w:p w:rsidR="00F96D07" w:rsidRDefault="00F96D07" w:rsidP="00F96D07">
      <w:pPr>
        <w:rPr>
          <w:rFonts w:ascii="Times New Roman" w:hAnsi="Times New Roman" w:cs="Times New Roman"/>
          <w:b/>
          <w:sz w:val="28"/>
          <w:szCs w:val="28"/>
        </w:rPr>
      </w:pPr>
      <w:r w:rsidRPr="00C54062">
        <w:rPr>
          <w:rFonts w:ascii="Times New Roman" w:hAnsi="Times New Roman" w:cs="Times New Roman"/>
          <w:b/>
          <w:sz w:val="28"/>
          <w:szCs w:val="28"/>
        </w:rPr>
        <w:t>Sebehodnocení práce ve skupině</w:t>
      </w:r>
    </w:p>
    <w:p w:rsidR="00F96D07" w:rsidRPr="00F96D07" w:rsidRDefault="00F96D07" w:rsidP="00F96D07">
      <w:pPr>
        <w:rPr>
          <w:rFonts w:ascii="Times New Roman" w:hAnsi="Times New Roman" w:cs="Times New Roman"/>
          <w:sz w:val="24"/>
          <w:szCs w:val="24"/>
        </w:rPr>
      </w:pPr>
      <w:r w:rsidRPr="00F96D07">
        <w:rPr>
          <w:rFonts w:ascii="Times New Roman" w:hAnsi="Times New Roman" w:cs="Times New Roman"/>
          <w:sz w:val="24"/>
          <w:szCs w:val="24"/>
        </w:rPr>
        <w:t>Zakroužkujte, jak jste dle Vašeho názoru splnili tato kritéria pro spolupráci ve skupině</w:t>
      </w:r>
    </w:p>
    <w:tbl>
      <w:tblPr>
        <w:tblpPr w:leftFromText="141" w:rightFromText="141" w:vertAnchor="text" w:horzAnchor="margin" w:tblpXSpec="center" w:tblpY="111"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1371"/>
        <w:gridCol w:w="1276"/>
        <w:gridCol w:w="1403"/>
        <w:gridCol w:w="1416"/>
      </w:tblGrid>
      <w:tr w:rsidR="00F96D07" w:rsidRPr="00F96D07" w:rsidTr="00CD267F">
        <w:trPr>
          <w:trHeight w:val="521"/>
        </w:trPr>
        <w:tc>
          <w:tcPr>
            <w:tcW w:w="5007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Kritérium</w:t>
            </w:r>
          </w:p>
        </w:tc>
        <w:tc>
          <w:tcPr>
            <w:tcW w:w="1371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Stále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Často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Někdy</w:t>
            </w:r>
          </w:p>
        </w:tc>
        <w:tc>
          <w:tcPr>
            <w:tcW w:w="1416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Výjimečně</w:t>
            </w:r>
          </w:p>
        </w:tc>
      </w:tr>
      <w:tr w:rsidR="00F96D07" w:rsidRPr="00F96D07" w:rsidTr="00CD267F">
        <w:trPr>
          <w:trHeight w:val="521"/>
        </w:trPr>
        <w:tc>
          <w:tcPr>
            <w:tcW w:w="5007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Aktivně jsem se podílel/a na splnění úkolu skupiny.</w:t>
            </w:r>
          </w:p>
        </w:tc>
        <w:tc>
          <w:tcPr>
            <w:tcW w:w="1371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Stále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Často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Někdy</w:t>
            </w:r>
          </w:p>
        </w:tc>
        <w:tc>
          <w:tcPr>
            <w:tcW w:w="1416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Výjimečně</w:t>
            </w:r>
          </w:p>
        </w:tc>
      </w:tr>
      <w:tr w:rsidR="00F96D07" w:rsidRPr="00F96D07" w:rsidTr="00CD267F">
        <w:trPr>
          <w:trHeight w:val="521"/>
        </w:trPr>
        <w:tc>
          <w:tcPr>
            <w:tcW w:w="5007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Diskutoval/a jsem ve skupině.</w:t>
            </w:r>
          </w:p>
        </w:tc>
        <w:tc>
          <w:tcPr>
            <w:tcW w:w="1371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Stále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Často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Někdy</w:t>
            </w:r>
          </w:p>
        </w:tc>
        <w:tc>
          <w:tcPr>
            <w:tcW w:w="1416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Výjimečně</w:t>
            </w:r>
          </w:p>
        </w:tc>
      </w:tr>
      <w:tr w:rsidR="00F96D07" w:rsidRPr="00F96D07" w:rsidTr="00CD267F">
        <w:trPr>
          <w:trHeight w:val="521"/>
        </w:trPr>
        <w:tc>
          <w:tcPr>
            <w:tcW w:w="5007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D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Naslouchal</w:t>
            </w:r>
            <w:proofErr w:type="spellEnd"/>
            <w:r w:rsidRPr="00F96D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/a </w:t>
            </w:r>
            <w:proofErr w:type="spellStart"/>
            <w:r w:rsidRPr="00F96D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jsem</w:t>
            </w:r>
            <w:proofErr w:type="spellEnd"/>
            <w:r w:rsidRPr="00F96D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96D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druhým</w:t>
            </w:r>
            <w:proofErr w:type="spellEnd"/>
            <w:r w:rsidRPr="00F96D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1371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Stále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Často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Někdy</w:t>
            </w:r>
          </w:p>
        </w:tc>
        <w:tc>
          <w:tcPr>
            <w:tcW w:w="1416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Výjimečně</w:t>
            </w:r>
          </w:p>
        </w:tc>
      </w:tr>
      <w:tr w:rsidR="00F96D07" w:rsidRPr="00F96D07" w:rsidTr="00CD267F">
        <w:trPr>
          <w:trHeight w:val="521"/>
        </w:trPr>
        <w:tc>
          <w:tcPr>
            <w:tcW w:w="5007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Nabízel/a jsem vlastní nápady.</w:t>
            </w:r>
          </w:p>
        </w:tc>
        <w:tc>
          <w:tcPr>
            <w:tcW w:w="1371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Stále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Často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Někdy</w:t>
            </w:r>
          </w:p>
        </w:tc>
        <w:tc>
          <w:tcPr>
            <w:tcW w:w="1416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Výjimečně</w:t>
            </w:r>
          </w:p>
        </w:tc>
      </w:tr>
      <w:tr w:rsidR="00F96D07" w:rsidRPr="00F96D07" w:rsidTr="00CD267F">
        <w:trPr>
          <w:trHeight w:val="820"/>
        </w:trPr>
        <w:tc>
          <w:tcPr>
            <w:tcW w:w="5007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Přemýšlel/a jsem vážně o nápadech a názorech druhých.</w:t>
            </w:r>
          </w:p>
        </w:tc>
        <w:tc>
          <w:tcPr>
            <w:tcW w:w="1371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Stále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Často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Někdy</w:t>
            </w:r>
          </w:p>
        </w:tc>
        <w:tc>
          <w:tcPr>
            <w:tcW w:w="1416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Výjimečně</w:t>
            </w:r>
          </w:p>
        </w:tc>
      </w:tr>
      <w:tr w:rsidR="00F96D07" w:rsidRPr="00F96D07" w:rsidTr="00CD267F">
        <w:trPr>
          <w:trHeight w:val="521"/>
        </w:trPr>
        <w:tc>
          <w:tcPr>
            <w:tcW w:w="5007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Kritizoval/a jsem nápady, nikoli jejich autory.</w:t>
            </w:r>
          </w:p>
        </w:tc>
        <w:tc>
          <w:tcPr>
            <w:tcW w:w="1371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Stále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Často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Někdy</w:t>
            </w:r>
          </w:p>
        </w:tc>
        <w:tc>
          <w:tcPr>
            <w:tcW w:w="1416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96D07" w:rsidRPr="00F96D07" w:rsidRDefault="00F96D07" w:rsidP="00F9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07">
              <w:rPr>
                <w:rFonts w:ascii="Times New Roman" w:hAnsi="Times New Roman" w:cs="Times New Roman"/>
                <w:bCs/>
                <w:sz w:val="24"/>
                <w:szCs w:val="24"/>
              </w:rPr>
              <w:t>Výjimečně</w:t>
            </w:r>
          </w:p>
        </w:tc>
      </w:tr>
    </w:tbl>
    <w:p w:rsidR="00F96D07" w:rsidRDefault="00F96D07" w:rsidP="00F96D07">
      <w:pPr>
        <w:rPr>
          <w:rFonts w:ascii="Times New Roman" w:hAnsi="Times New Roman" w:cs="Times New Roman"/>
          <w:sz w:val="20"/>
          <w:szCs w:val="20"/>
        </w:rPr>
      </w:pPr>
    </w:p>
    <w:p w:rsidR="00F96D07" w:rsidRPr="00F96D07" w:rsidRDefault="00F96D07" w:rsidP="00F96D07">
      <w:pPr>
        <w:rPr>
          <w:rFonts w:ascii="Times New Roman" w:hAnsi="Times New Roman" w:cs="Times New Roman"/>
          <w:sz w:val="20"/>
          <w:szCs w:val="20"/>
        </w:rPr>
      </w:pPr>
      <w:r w:rsidRPr="00F96D07">
        <w:rPr>
          <w:rFonts w:ascii="Times New Roman" w:hAnsi="Times New Roman" w:cs="Times New Roman"/>
          <w:sz w:val="20"/>
          <w:szCs w:val="20"/>
        </w:rPr>
        <w:t xml:space="preserve">Zdroj: KOŠŤÁLOVÁ, Hana, Šárka MIKOVÁ a Jiřina STANG. </w:t>
      </w:r>
      <w:r w:rsidRPr="00F96D07">
        <w:rPr>
          <w:rFonts w:ascii="Times New Roman" w:hAnsi="Times New Roman" w:cs="Times New Roman"/>
          <w:i/>
          <w:iCs/>
          <w:sz w:val="20"/>
          <w:szCs w:val="20"/>
        </w:rPr>
        <w:t>Školní hodnocení žáků a studentů: se zaměřením na slovní hodnocení</w:t>
      </w:r>
      <w:r w:rsidRPr="00F96D07">
        <w:rPr>
          <w:rFonts w:ascii="Times New Roman" w:hAnsi="Times New Roman" w:cs="Times New Roman"/>
          <w:sz w:val="20"/>
          <w:szCs w:val="20"/>
        </w:rPr>
        <w:t>. Vyd. 2. Praha: Portál, 2012. ISBN 978-80-262-0220-2; upraveno VL.</w:t>
      </w:r>
    </w:p>
    <w:p w:rsidR="00F96D07" w:rsidRDefault="00F96D07" w:rsidP="00F96D07">
      <w:pPr>
        <w:rPr>
          <w:rFonts w:ascii="Times New Roman" w:hAnsi="Times New Roman" w:cs="Times New Roman"/>
          <w:b/>
          <w:sz w:val="28"/>
          <w:szCs w:val="28"/>
        </w:rPr>
      </w:pPr>
    </w:p>
    <w:p w:rsidR="00F96D07" w:rsidRDefault="00F96D07" w:rsidP="00F96D07">
      <w:pPr>
        <w:rPr>
          <w:rFonts w:ascii="Times New Roman" w:hAnsi="Times New Roman" w:cs="Times New Roman"/>
          <w:b/>
          <w:sz w:val="28"/>
          <w:szCs w:val="28"/>
        </w:rPr>
      </w:pPr>
    </w:p>
    <w:p w:rsidR="00F96D07" w:rsidRDefault="00F96D07" w:rsidP="00F96D07">
      <w:pPr>
        <w:rPr>
          <w:rFonts w:ascii="Times New Roman" w:hAnsi="Times New Roman" w:cs="Times New Roman"/>
          <w:b/>
          <w:sz w:val="28"/>
          <w:szCs w:val="28"/>
        </w:rPr>
      </w:pPr>
    </w:p>
    <w:p w:rsidR="00F96D07" w:rsidRDefault="00F96D07" w:rsidP="00F96D07">
      <w:pPr>
        <w:rPr>
          <w:rFonts w:ascii="Times New Roman" w:hAnsi="Times New Roman" w:cs="Times New Roman"/>
          <w:b/>
          <w:sz w:val="28"/>
          <w:szCs w:val="28"/>
        </w:rPr>
      </w:pPr>
    </w:p>
    <w:p w:rsidR="00F96D07" w:rsidRDefault="00F96D07" w:rsidP="00F96D07">
      <w:pPr>
        <w:rPr>
          <w:rFonts w:ascii="Times New Roman" w:hAnsi="Times New Roman" w:cs="Times New Roman"/>
          <w:b/>
          <w:sz w:val="28"/>
          <w:szCs w:val="28"/>
        </w:rPr>
      </w:pPr>
    </w:p>
    <w:p w:rsidR="00F96D07" w:rsidRDefault="00F96D07" w:rsidP="00F96D07">
      <w:pPr>
        <w:rPr>
          <w:rFonts w:ascii="Times New Roman" w:hAnsi="Times New Roman" w:cs="Times New Roman"/>
          <w:b/>
          <w:sz w:val="28"/>
          <w:szCs w:val="28"/>
        </w:rPr>
      </w:pPr>
    </w:p>
    <w:p w:rsidR="00F96D07" w:rsidRDefault="00F96D07" w:rsidP="00F96D07">
      <w:pPr>
        <w:rPr>
          <w:rFonts w:ascii="Times New Roman" w:hAnsi="Times New Roman" w:cs="Times New Roman"/>
          <w:b/>
          <w:sz w:val="28"/>
          <w:szCs w:val="28"/>
        </w:rPr>
      </w:pPr>
    </w:p>
    <w:p w:rsidR="00F96D07" w:rsidRDefault="00F96D07" w:rsidP="00F96D07">
      <w:pPr>
        <w:rPr>
          <w:rFonts w:ascii="Times New Roman" w:hAnsi="Times New Roman" w:cs="Times New Roman"/>
          <w:b/>
          <w:sz w:val="28"/>
          <w:szCs w:val="28"/>
        </w:rPr>
      </w:pPr>
    </w:p>
    <w:p w:rsidR="00F96D07" w:rsidRDefault="00F96D07" w:rsidP="00F96D07">
      <w:pPr>
        <w:rPr>
          <w:rFonts w:ascii="Times New Roman" w:hAnsi="Times New Roman" w:cs="Times New Roman"/>
          <w:b/>
          <w:sz w:val="28"/>
          <w:szCs w:val="28"/>
        </w:rPr>
      </w:pPr>
    </w:p>
    <w:p w:rsidR="00F96D07" w:rsidRPr="00C54062" w:rsidRDefault="00F96D07" w:rsidP="00F96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540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Kritéria pro vytvoření a prezentaci plakátu </w:t>
      </w:r>
    </w:p>
    <w:p w:rsidR="00F96D07" w:rsidRPr="00C54062" w:rsidRDefault="00F96D07" w:rsidP="00F96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2297"/>
        <w:gridCol w:w="2496"/>
        <w:gridCol w:w="2443"/>
      </w:tblGrid>
      <w:tr w:rsidR="00F96D07" w:rsidRPr="00C54062" w:rsidTr="00CD26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Zvládli úplně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Zvládli částečně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Ještě nezvládli</w:t>
            </w:r>
          </w:p>
        </w:tc>
      </w:tr>
      <w:tr w:rsidR="00F96D07" w:rsidRPr="00C54062" w:rsidTr="00CD26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Obsažené informace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Plakát obsahuje všechny podstatné informace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F9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Plakát obsahuje všechny podstatné informace, ale příliš mnoho vedlejších detailů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3E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Plakátu chybí</w:t>
            </w:r>
            <w:r w:rsidR="003E5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podstatné</w:t>
            </w: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informace, přináší především nedůležité detaily</w:t>
            </w:r>
          </w:p>
        </w:tc>
      </w:tr>
      <w:tr w:rsidR="00F96D07" w:rsidRPr="00C54062" w:rsidTr="00CD26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Přehlednost, čitelnost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3E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 plakátu snadno najdeme všechny </w:t>
            </w:r>
            <w:r w:rsidR="003E5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podstatné </w:t>
            </w: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informace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Některé informace hledáme na plakátu s obtížemi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Důležité informace se na plakátu ztrácejí</w:t>
            </w:r>
          </w:p>
        </w:tc>
      </w:tr>
      <w:tr w:rsidR="00F96D07" w:rsidRPr="00C54062" w:rsidTr="00CD26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Sladění slov a grafiky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Verbální a obrazová podoba plakátu se doplňuje, plakát působí vyváženě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Slova a obrazy se zdvojují, nebo jsou v rozporu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Plakát vyvolává dojem chaosu, nebo převažuje buď verbální, nebo obrazová podoba</w:t>
            </w:r>
          </w:p>
        </w:tc>
      </w:tr>
      <w:tr w:rsidR="00F96D07" w:rsidRPr="00C54062" w:rsidTr="00CD26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Ústní prezentace a celkový projev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Téma je prezentováno srozumitelně, zajímavě, vlastními slovy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Téma je prezentováno srozumitelně, ale méně poutavě, s částečně čtenými informacemi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3E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Téma je prezentováno chaoticky, </w:t>
            </w:r>
            <w:r w:rsidR="003E5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podstatné </w:t>
            </w:r>
            <w:r w:rsidRPr="00C5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informace jsou čteny z plakátu</w:t>
            </w:r>
          </w:p>
        </w:tc>
      </w:tr>
    </w:tbl>
    <w:p w:rsidR="00F96D07" w:rsidRPr="00C54062" w:rsidRDefault="00F96D07" w:rsidP="00F96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40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Zdroj: Kritické listy č. 31, dostupné z: </w:t>
      </w:r>
      <w:hyperlink r:id="rId10" w:history="1">
        <w:r w:rsidRPr="00C5406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cs-CZ"/>
          </w:rPr>
          <w:t>http://www.kritickemysleni.cz/klisty/31/_komplet.pdf</w:t>
        </w:r>
      </w:hyperlink>
      <w:r w:rsidRPr="00C540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strana 12, upraveno</w:t>
      </w:r>
    </w:p>
    <w:p w:rsidR="00F96D07" w:rsidRDefault="00F96D07" w:rsidP="00F96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40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96D07" w:rsidRPr="00C54062" w:rsidRDefault="00F96D07" w:rsidP="00F96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6D07" w:rsidRDefault="00F96D07" w:rsidP="00F96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96D07" w:rsidRPr="00F1226E" w:rsidRDefault="00F96D07" w:rsidP="00F96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C54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Tabulka pro vzájemné hodnocení (</w:t>
      </w:r>
      <w:bookmarkStart w:id="0" w:name="_GoBack"/>
      <w:bookmarkEnd w:id="0"/>
      <w:r w:rsidRPr="00C54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vyznačte křížkem úroveň zvládnutí daného kritéria):</w:t>
      </w:r>
    </w:p>
    <w:p w:rsidR="00F96D07" w:rsidRPr="00C54062" w:rsidRDefault="00F96D07" w:rsidP="00F96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1652"/>
        <w:gridCol w:w="1946"/>
        <w:gridCol w:w="1777"/>
      </w:tblGrid>
      <w:tr w:rsidR="00F96D07" w:rsidRPr="00C54062" w:rsidTr="00CD26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4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F96D07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F96D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Zvládli úplně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F96D07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F96D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Zvládli částečně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F96D07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F96D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Ještě nezvládli</w:t>
            </w:r>
          </w:p>
        </w:tc>
      </w:tr>
      <w:tr w:rsidR="00F96D07" w:rsidRPr="00C54062" w:rsidTr="00CD26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F96D07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Obsažené informace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96D07" w:rsidRPr="00C54062" w:rsidTr="00CD26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F96D07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Přehlednost, čitelnost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96D07" w:rsidRPr="00C54062" w:rsidTr="00CD26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F96D07" w:rsidRDefault="00F96D07" w:rsidP="00CD26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Sladění slov a grafiky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96D07" w:rsidRPr="00C54062" w:rsidTr="00CD26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F96D07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Ústní prezentace a celkový projev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D07" w:rsidRPr="00C54062" w:rsidRDefault="00F96D07" w:rsidP="00C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E7259" w:rsidRPr="00F96D07" w:rsidRDefault="00AE7259" w:rsidP="00F96D07"/>
    <w:sectPr w:rsidR="00AE7259" w:rsidRPr="00F96D07" w:rsidSect="00F96D0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3FB" w:rsidRDefault="004E43FB" w:rsidP="00C55411">
      <w:pPr>
        <w:spacing w:after="0" w:line="240" w:lineRule="auto"/>
      </w:pPr>
      <w:r>
        <w:separator/>
      </w:r>
    </w:p>
  </w:endnote>
  <w:endnote w:type="continuationSeparator" w:id="0">
    <w:p w:rsidR="004E43FB" w:rsidRDefault="004E43FB" w:rsidP="00C5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6B8" w:rsidRDefault="008D66B8">
    <w:pPr>
      <w:pStyle w:val="Zpat"/>
    </w:pPr>
    <w:r>
      <w:rPr>
        <w:noProof/>
        <w:lang w:eastAsia="cs-CZ"/>
      </w:rPr>
      <w:drawing>
        <wp:inline distT="0" distB="0" distL="0" distR="0" wp14:anchorId="59580588" wp14:editId="20D921FA">
          <wp:extent cx="5707380" cy="1266420"/>
          <wp:effectExtent l="0" t="0" r="7620" b="0"/>
          <wp:docPr id="7" name="Obrázek 7" descr="http://sdv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dv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732" cy="1272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89" w:rsidRDefault="00B43689">
    <w:pPr>
      <w:pStyle w:val="Zpat"/>
    </w:pPr>
    <w:r>
      <w:rPr>
        <w:noProof/>
        <w:lang w:eastAsia="cs-CZ"/>
      </w:rPr>
      <w:drawing>
        <wp:inline distT="0" distB="0" distL="0" distR="0" wp14:anchorId="545B8BA2" wp14:editId="5708A024">
          <wp:extent cx="5759450" cy="1277973"/>
          <wp:effectExtent l="0" t="0" r="0" b="0"/>
          <wp:docPr id="2" name="Obrázek 2" descr="http://sdv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dv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7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3FB" w:rsidRDefault="004E43FB" w:rsidP="00C55411">
      <w:pPr>
        <w:spacing w:after="0" w:line="240" w:lineRule="auto"/>
      </w:pPr>
      <w:r>
        <w:separator/>
      </w:r>
    </w:p>
  </w:footnote>
  <w:footnote w:type="continuationSeparator" w:id="0">
    <w:p w:rsidR="004E43FB" w:rsidRDefault="004E43FB" w:rsidP="00C5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60F" w:rsidRDefault="00C5160F" w:rsidP="00C5160F">
    <w:pPr>
      <w:jc w:val="right"/>
      <w:rPr>
        <w:rFonts w:cstheme="minorHAnsi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A7BCDF0" wp14:editId="1A9821DE">
          <wp:simplePos x="0" y="0"/>
          <wp:positionH relativeFrom="column">
            <wp:posOffset>66675</wp:posOffset>
          </wp:positionH>
          <wp:positionV relativeFrom="paragraph">
            <wp:posOffset>163195</wp:posOffset>
          </wp:positionV>
          <wp:extent cx="2543175" cy="1018540"/>
          <wp:effectExtent l="0" t="0" r="9525" b="0"/>
          <wp:wrapNone/>
          <wp:docPr id="3" name="Obrázek 3" descr="C:\Users\lucie.cerna\AppData\Local\Temp\Temp1_pdf-jpg.zip\pdf-jpg\ppv-zaklad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erna\AppData\Local\Temp\Temp1_pdf-jpg.zip\pdf-jpg\ppv-zaklad-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60F" w:rsidRPr="00C5160F" w:rsidRDefault="00C5160F" w:rsidP="00C5160F">
    <w:pPr>
      <w:jc w:val="right"/>
      <w:rPr>
        <w:rFonts w:cstheme="minorHAnsi"/>
        <w:b/>
        <w:sz w:val="20"/>
        <w:szCs w:val="20"/>
      </w:rPr>
    </w:pPr>
    <w:r w:rsidRPr="00C5160F">
      <w:rPr>
        <w:rFonts w:cstheme="minorHAnsi"/>
        <w:sz w:val="20"/>
        <w:szCs w:val="20"/>
      </w:rPr>
      <w:t xml:space="preserve"> </w:t>
    </w:r>
    <w:r w:rsidRPr="00042FFE">
      <w:rPr>
        <w:rFonts w:cstheme="minorHAnsi"/>
        <w:sz w:val="20"/>
        <w:szCs w:val="20"/>
      </w:rPr>
      <w:t>Pedagogická fakulta UK</w:t>
    </w:r>
    <w:r w:rsidRPr="00042FFE">
      <w:rPr>
        <w:rFonts w:cstheme="minorHAnsi"/>
        <w:sz w:val="20"/>
        <w:szCs w:val="20"/>
      </w:rPr>
      <w:br/>
    </w:r>
    <w:r w:rsidRPr="00042FFE">
      <w:rPr>
        <w:rFonts w:cstheme="minorHAnsi"/>
        <w:sz w:val="20"/>
        <w:szCs w:val="20"/>
        <w:shd w:val="clear" w:color="auto" w:fill="FFFFFF"/>
      </w:rPr>
      <w:t>Magdalény Rettigové 4</w:t>
    </w:r>
    <w:r w:rsidRPr="00042FFE">
      <w:rPr>
        <w:rFonts w:cstheme="minorHAnsi"/>
        <w:sz w:val="20"/>
        <w:szCs w:val="20"/>
        <w:shd w:val="clear" w:color="auto" w:fill="FFFFFF"/>
      </w:rPr>
      <w:br/>
      <w:t xml:space="preserve">116 39 Praha 1 </w:t>
    </w:r>
    <w:r w:rsidRPr="00042FFE">
      <w:rPr>
        <w:rFonts w:cstheme="minorHAnsi"/>
        <w:sz w:val="20"/>
        <w:szCs w:val="20"/>
        <w:shd w:val="clear" w:color="auto" w:fill="FFFFFF"/>
      </w:rPr>
      <w:br/>
    </w:r>
    <w:r w:rsidRPr="00042FFE">
      <w:rPr>
        <w:rFonts w:cstheme="minorHAnsi"/>
        <w:b/>
        <w:sz w:val="20"/>
        <w:szCs w:val="20"/>
      </w:rPr>
      <w:t>Podpora p</w:t>
    </w:r>
    <w:r w:rsidR="0087307D">
      <w:rPr>
        <w:rFonts w:cstheme="minorHAnsi"/>
        <w:b/>
        <w:sz w:val="20"/>
        <w:szCs w:val="20"/>
      </w:rPr>
      <w:t xml:space="preserve">regraduálního vzdělávání na </w:t>
    </w:r>
    <w:proofErr w:type="spellStart"/>
    <w:r w:rsidR="0087307D">
      <w:rPr>
        <w:rFonts w:cstheme="minorHAnsi"/>
        <w:b/>
        <w:sz w:val="20"/>
        <w:szCs w:val="20"/>
      </w:rPr>
      <w:t>PedF</w:t>
    </w:r>
    <w:proofErr w:type="spellEnd"/>
    <w:r w:rsidRPr="00042FFE">
      <w:rPr>
        <w:rFonts w:cstheme="minorHAnsi"/>
        <w:b/>
        <w:sz w:val="20"/>
        <w:szCs w:val="20"/>
      </w:rPr>
      <w:t xml:space="preserve"> UK</w:t>
    </w:r>
    <w:r w:rsidRPr="00042FFE">
      <w:rPr>
        <w:rFonts w:cstheme="minorHAnsi"/>
        <w:sz w:val="20"/>
        <w:szCs w:val="20"/>
      </w:rPr>
      <w:br/>
    </w:r>
    <w:r w:rsidRPr="00042FFE">
      <w:rPr>
        <w:rFonts w:cstheme="minorHAnsi"/>
        <w:b/>
        <w:sz w:val="20"/>
        <w:szCs w:val="20"/>
      </w:rPr>
      <w:t>Č. projektu: CZ.02.3.68/0.0/0.0/16_038/0006965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60F" w:rsidRDefault="00C5160F" w:rsidP="00C5160F">
    <w:pPr>
      <w:jc w:val="right"/>
      <w:rPr>
        <w:rFonts w:cstheme="minorHAnsi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44F9390E" wp14:editId="280EA1A2">
          <wp:simplePos x="0" y="0"/>
          <wp:positionH relativeFrom="column">
            <wp:posOffset>191135</wp:posOffset>
          </wp:positionH>
          <wp:positionV relativeFrom="paragraph">
            <wp:posOffset>217805</wp:posOffset>
          </wp:positionV>
          <wp:extent cx="2419350" cy="968375"/>
          <wp:effectExtent l="0" t="0" r="0" b="3175"/>
          <wp:wrapNone/>
          <wp:docPr id="1" name="Obrázek 1" descr="C:\Users\lucie.cerna\AppData\Local\Temp\Temp1_pdf-jpg.zip\pdf-jpg\ppv-zaklad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erna\AppData\Local\Temp\Temp1_pdf-jpg.zip\pdf-jpg\ppv-zaklad-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5411" w:rsidRPr="00C5160F" w:rsidRDefault="00C5160F" w:rsidP="00C5160F">
    <w:pPr>
      <w:jc w:val="right"/>
      <w:rPr>
        <w:rFonts w:cstheme="minorHAnsi"/>
        <w:sz w:val="20"/>
        <w:szCs w:val="20"/>
        <w:shd w:val="clear" w:color="auto" w:fill="FFFFFF"/>
      </w:rPr>
    </w:pPr>
    <w:r w:rsidRPr="00042FFE">
      <w:rPr>
        <w:rFonts w:cstheme="minorHAnsi"/>
        <w:sz w:val="20"/>
        <w:szCs w:val="20"/>
      </w:rPr>
      <w:t>Pedagogická fakulta UK</w:t>
    </w:r>
    <w:r w:rsidRPr="00042FFE">
      <w:rPr>
        <w:rFonts w:cstheme="minorHAnsi"/>
        <w:sz w:val="20"/>
        <w:szCs w:val="20"/>
      </w:rPr>
      <w:br/>
    </w:r>
    <w:r w:rsidRPr="00042FFE">
      <w:rPr>
        <w:rFonts w:cstheme="minorHAnsi"/>
        <w:sz w:val="20"/>
        <w:szCs w:val="20"/>
        <w:shd w:val="clear" w:color="auto" w:fill="FFFFFF"/>
      </w:rPr>
      <w:t>Magdalény Rettigové 4</w:t>
    </w:r>
    <w:r w:rsidRPr="00042FFE">
      <w:rPr>
        <w:rFonts w:cstheme="minorHAnsi"/>
        <w:sz w:val="20"/>
        <w:szCs w:val="20"/>
        <w:shd w:val="clear" w:color="auto" w:fill="FFFFFF"/>
      </w:rPr>
      <w:br/>
      <w:t xml:space="preserve">116 39 Praha 1 </w:t>
    </w:r>
    <w:r>
      <w:rPr>
        <w:rFonts w:cstheme="minorHAnsi"/>
        <w:sz w:val="20"/>
        <w:szCs w:val="20"/>
        <w:shd w:val="clear" w:color="auto" w:fill="FFFFFF"/>
      </w:rPr>
      <w:br/>
    </w:r>
    <w:r w:rsidRPr="00042FFE">
      <w:rPr>
        <w:rFonts w:cstheme="minorHAnsi"/>
        <w:sz w:val="20"/>
        <w:szCs w:val="20"/>
        <w:shd w:val="clear" w:color="auto" w:fill="FFFFFF"/>
      </w:rPr>
      <w:br/>
    </w:r>
    <w:r w:rsidRPr="00042FFE">
      <w:rPr>
        <w:rFonts w:cstheme="minorHAnsi"/>
        <w:b/>
        <w:sz w:val="20"/>
        <w:szCs w:val="20"/>
      </w:rPr>
      <w:t xml:space="preserve">Podpora pregraduálního vzdělávání na </w:t>
    </w:r>
    <w:proofErr w:type="spellStart"/>
    <w:r w:rsidRPr="00042FFE">
      <w:rPr>
        <w:rFonts w:cstheme="minorHAnsi"/>
        <w:b/>
        <w:sz w:val="20"/>
        <w:szCs w:val="20"/>
      </w:rPr>
      <w:t>Pedf</w:t>
    </w:r>
    <w:proofErr w:type="spellEnd"/>
    <w:r w:rsidRPr="00042FFE">
      <w:rPr>
        <w:rFonts w:cstheme="minorHAnsi"/>
        <w:b/>
        <w:sz w:val="20"/>
        <w:szCs w:val="20"/>
      </w:rPr>
      <w:t xml:space="preserve"> UK</w:t>
    </w:r>
    <w:r w:rsidRPr="00042FFE">
      <w:rPr>
        <w:rFonts w:cstheme="minorHAnsi"/>
        <w:sz w:val="20"/>
        <w:szCs w:val="20"/>
      </w:rPr>
      <w:br/>
    </w:r>
    <w:r w:rsidRPr="00042FFE">
      <w:rPr>
        <w:rFonts w:cstheme="minorHAnsi"/>
        <w:b/>
        <w:sz w:val="20"/>
        <w:szCs w:val="20"/>
      </w:rPr>
      <w:t>Č. projektu: CZ.02.3.68/0.0/0.0/16_038/0006965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11"/>
    <w:rsid w:val="0000136D"/>
    <w:rsid w:val="00042FFE"/>
    <w:rsid w:val="000A72C7"/>
    <w:rsid w:val="000E74E6"/>
    <w:rsid w:val="001144D5"/>
    <w:rsid w:val="0013038A"/>
    <w:rsid w:val="001A65A9"/>
    <w:rsid w:val="002916EF"/>
    <w:rsid w:val="003336C1"/>
    <w:rsid w:val="003C78F6"/>
    <w:rsid w:val="003E2830"/>
    <w:rsid w:val="003E5743"/>
    <w:rsid w:val="003E5D41"/>
    <w:rsid w:val="00414596"/>
    <w:rsid w:val="00450BC0"/>
    <w:rsid w:val="004A5342"/>
    <w:rsid w:val="004B0CAC"/>
    <w:rsid w:val="004E1F90"/>
    <w:rsid w:val="004E43FB"/>
    <w:rsid w:val="005A00AF"/>
    <w:rsid w:val="005A2C70"/>
    <w:rsid w:val="005B7DBA"/>
    <w:rsid w:val="005C016C"/>
    <w:rsid w:val="005C5034"/>
    <w:rsid w:val="0065141B"/>
    <w:rsid w:val="007A6F66"/>
    <w:rsid w:val="007E1B69"/>
    <w:rsid w:val="008205DD"/>
    <w:rsid w:val="008446A4"/>
    <w:rsid w:val="0087307D"/>
    <w:rsid w:val="008B7962"/>
    <w:rsid w:val="008D132F"/>
    <w:rsid w:val="008D66B8"/>
    <w:rsid w:val="008E76C2"/>
    <w:rsid w:val="009602B1"/>
    <w:rsid w:val="009E2829"/>
    <w:rsid w:val="00A1764D"/>
    <w:rsid w:val="00AE7259"/>
    <w:rsid w:val="00B32E8A"/>
    <w:rsid w:val="00B43689"/>
    <w:rsid w:val="00C5160F"/>
    <w:rsid w:val="00C55411"/>
    <w:rsid w:val="00C93B41"/>
    <w:rsid w:val="00CA6035"/>
    <w:rsid w:val="00D37FC5"/>
    <w:rsid w:val="00D834D9"/>
    <w:rsid w:val="00D8522E"/>
    <w:rsid w:val="00E146A3"/>
    <w:rsid w:val="00E345D5"/>
    <w:rsid w:val="00E47D4D"/>
    <w:rsid w:val="00ED0F3D"/>
    <w:rsid w:val="00EE0A09"/>
    <w:rsid w:val="00EE5A45"/>
    <w:rsid w:val="00F01366"/>
    <w:rsid w:val="00F96D07"/>
    <w:rsid w:val="00FA01A9"/>
    <w:rsid w:val="00F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2A65A1-5B68-49EE-AC6E-AD74BDB8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6D07"/>
  </w:style>
  <w:style w:type="paragraph" w:styleId="Nadpis1">
    <w:name w:val="heading 1"/>
    <w:basedOn w:val="Normln"/>
    <w:next w:val="Normln"/>
    <w:link w:val="Nadpis1Char"/>
    <w:uiPriority w:val="9"/>
    <w:qFormat/>
    <w:rsid w:val="00C55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link w:val="Nadpis5Char"/>
    <w:uiPriority w:val="9"/>
    <w:qFormat/>
    <w:rsid w:val="008730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line5proUC">
    <w:name w:val="Headline 5 pro UC"/>
    <w:basedOn w:val="Nadpis1"/>
    <w:qFormat/>
    <w:rsid w:val="00C55411"/>
    <w:pPr>
      <w:spacing w:before="480" w:line="276" w:lineRule="auto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C5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554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C5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411"/>
  </w:style>
  <w:style w:type="paragraph" w:styleId="Zpat">
    <w:name w:val="footer"/>
    <w:basedOn w:val="Normln"/>
    <w:link w:val="ZpatChar"/>
    <w:uiPriority w:val="99"/>
    <w:unhideWhenUsed/>
    <w:rsid w:val="00C5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411"/>
  </w:style>
  <w:style w:type="paragraph" w:styleId="Textbubliny">
    <w:name w:val="Balloon Text"/>
    <w:basedOn w:val="Normln"/>
    <w:link w:val="TextbublinyChar"/>
    <w:uiPriority w:val="99"/>
    <w:semiHidden/>
    <w:unhideWhenUsed/>
    <w:rsid w:val="0084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6A4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82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8730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kritickemysleni.cz/klisty/31/_komplet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33E6040BFDE408E574A7A5AE4746D" ma:contentTypeVersion="2" ma:contentTypeDescription="Vytvoří nový dokument" ma:contentTypeScope="" ma:versionID="d8903a2991b1b5d7169222fba087ba99">
  <xsd:schema xmlns:xsd="http://www.w3.org/2001/XMLSchema" xmlns:xs="http://www.w3.org/2001/XMLSchema" xmlns:p="http://schemas.microsoft.com/office/2006/metadata/properties" xmlns:ns2="d5be5a99-ab8e-4373-bb92-f2b497261b38" targetNamespace="http://schemas.microsoft.com/office/2006/metadata/properties" ma:root="true" ma:fieldsID="23b552e35d90d0aecd740f0ab33c9839" ns2:_="">
    <xsd:import namespace="d5be5a99-ab8e-4373-bb92-f2b497261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e5a99-ab8e-4373-bb92-f2b497261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08FDF-71C7-4F0D-A0F7-80EB12999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e5a99-ab8e-4373-bb92-f2b497261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9699C-479C-42CB-8979-10B05648E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38A6D5-F70C-4F42-AAA6-01D072284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A76B18-1EF7-4B18-A48C-4AE33242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uzivatel</cp:lastModifiedBy>
  <cp:revision>2</cp:revision>
  <cp:lastPrinted>2019-06-11T08:32:00Z</cp:lastPrinted>
  <dcterms:created xsi:type="dcterms:W3CDTF">2019-06-11T08:40:00Z</dcterms:created>
  <dcterms:modified xsi:type="dcterms:W3CDTF">2019-06-11T08:40:00Z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0x01010083033E6040BFDE408E574A7A5AE4746D</vt:lpwstr>
  </property>
</Properties>
</file>