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A7" w:rsidRDefault="001F07A7" w:rsidP="000C3988">
      <w:pPr>
        <w:pStyle w:val="Nadpis1"/>
        <w:spacing w:before="0" w:line="288" w:lineRule="auto"/>
      </w:pPr>
      <w:r>
        <w:t>Výchova a vzdělávání neslyšících</w:t>
      </w:r>
    </w:p>
    <w:p w:rsidR="00E011BF" w:rsidRDefault="00E011BF" w:rsidP="000C3988">
      <w:pPr>
        <w:pStyle w:val="Text"/>
        <w:spacing w:line="288" w:lineRule="auto"/>
      </w:pPr>
    </w:p>
    <w:p w:rsidR="00E011BF" w:rsidRDefault="00E6687D" w:rsidP="000C3988">
      <w:pPr>
        <w:pStyle w:val="Nadpis2"/>
        <w:spacing w:before="0" w:line="288" w:lineRule="auto"/>
      </w:pPr>
      <w:r>
        <w:t>Příklad, jak v zápočtové eseji spojovat informace</w:t>
      </w:r>
    </w:p>
    <w:p w:rsidR="00E6687D" w:rsidRDefault="00032885" w:rsidP="000C3988">
      <w:pPr>
        <w:pStyle w:val="Nadpis3"/>
        <w:numPr>
          <w:ilvl w:val="0"/>
          <w:numId w:val="6"/>
        </w:numPr>
        <w:spacing w:before="0" w:line="288" w:lineRule="auto"/>
      </w:pPr>
      <w:r>
        <w:t>Existence RVP a ŠVP, co obsahují, co znamenají pro</w:t>
      </w:r>
      <w:r w:rsidR="00E6687D">
        <w:t xml:space="preserve"> vzdělávání v českých školách</w:t>
      </w:r>
    </w:p>
    <w:p w:rsidR="00E6687D" w:rsidRDefault="00E6687D" w:rsidP="000C3988">
      <w:pPr>
        <w:pStyle w:val="Nadpis3"/>
        <w:numPr>
          <w:ilvl w:val="0"/>
          <w:numId w:val="6"/>
        </w:numPr>
        <w:spacing w:before="0" w:line="288" w:lineRule="auto"/>
      </w:pPr>
      <w:r>
        <w:t>V</w:t>
      </w:r>
      <w:r w:rsidR="00032885">
        <w:t xml:space="preserve"> letech 1948–1991 byli v ZŠ žáci </w:t>
      </w:r>
      <w:r>
        <w:t>se sluchovým postižením rozdělováni</w:t>
      </w:r>
      <w:r w:rsidR="00032885">
        <w:t xml:space="preserve"> do škol pro žáky nedoslýchavé, </w:t>
      </w:r>
      <w:r>
        <w:t xml:space="preserve">pro žáky </w:t>
      </w:r>
      <w:r w:rsidR="00032885">
        <w:t xml:space="preserve">se zbytky sluchu a </w:t>
      </w:r>
      <w:r>
        <w:t xml:space="preserve">pro </w:t>
      </w:r>
      <w:r w:rsidR="00032885">
        <w:t>neslyšící?</w:t>
      </w:r>
    </w:p>
    <w:p w:rsidR="00E011BF" w:rsidRDefault="00FB0FB1" w:rsidP="000C3988">
      <w:pPr>
        <w:pStyle w:val="Nadpis3"/>
        <w:spacing w:before="0" w:line="288" w:lineRule="auto"/>
      </w:pPr>
      <w:r>
        <w:t xml:space="preserve">      </w:t>
      </w:r>
      <w:r w:rsidR="00E6687D">
        <w:t>JAK SPOJIT INFORMACE/ZNALOSTI 1 + 2?</w:t>
      </w:r>
      <w:r w:rsidR="00032885">
        <w:t xml:space="preserve"> </w:t>
      </w:r>
    </w:p>
    <w:p w:rsidR="00E011BF" w:rsidRDefault="00E6687D" w:rsidP="000C3988">
      <w:pPr>
        <w:pStyle w:val="Text"/>
        <w:numPr>
          <w:ilvl w:val="0"/>
          <w:numId w:val="2"/>
        </w:numPr>
        <w:spacing w:line="288" w:lineRule="auto"/>
      </w:pPr>
      <w:r>
        <w:t xml:space="preserve"> nový školský</w:t>
      </w:r>
      <w:r w:rsidR="00032885">
        <w:t xml:space="preserve"> zákon od r. 2005</w:t>
      </w:r>
      <w:r>
        <w:t xml:space="preserve"> – </w:t>
      </w:r>
      <w:r w:rsidR="00032885">
        <w:t>s</w:t>
      </w:r>
      <w:r>
        <w:t xml:space="preserve"> tímto</w:t>
      </w:r>
      <w:r w:rsidR="00032885">
        <w:t xml:space="preserve"> zákonem přišly </w:t>
      </w:r>
      <w:r>
        <w:t xml:space="preserve">mj. </w:t>
      </w:r>
      <w:r w:rsidR="00032885">
        <w:t>RVP a ŠVP</w:t>
      </w:r>
      <w:r>
        <w:t xml:space="preserve"> </w:t>
      </w:r>
      <w:r w:rsidRPr="00E6687D">
        <w:rPr>
          <w:i/>
        </w:rPr>
        <w:t xml:space="preserve">(na výuce se někdo ptal, jak to bylo se zaváděním RVP/ŠVP, pak jsem na to ale zapomněli odpovědět; odpověď je zde: </w:t>
      </w:r>
      <w:hyperlink r:id="rId7" w:history="1">
        <w:r w:rsidRPr="00E6687D">
          <w:rPr>
            <w:rStyle w:val="Hypertextovodkaz"/>
            <w:i/>
          </w:rPr>
          <w:t>http://www.msmt.cz/vzdelavani/skolstvi-v-cr/skolskareforma/harmonogram</w:t>
        </w:r>
      </w:hyperlink>
      <w:r w:rsidRPr="00E6687D">
        <w:rPr>
          <w:i/>
        </w:rPr>
        <w:t>; A.H.)</w:t>
      </w:r>
      <w:r>
        <w:t xml:space="preserve"> </w:t>
      </w:r>
    </w:p>
    <w:p w:rsidR="00E011BF" w:rsidRDefault="00032885" w:rsidP="000C3988">
      <w:pPr>
        <w:pStyle w:val="Text"/>
        <w:numPr>
          <w:ilvl w:val="0"/>
          <w:numId w:val="2"/>
        </w:numPr>
        <w:spacing w:line="288" w:lineRule="auto"/>
      </w:pPr>
      <w:r>
        <w:t xml:space="preserve"> </w:t>
      </w:r>
      <w:r w:rsidR="00FB0FB1" w:rsidRPr="00FB0FB1">
        <w:rPr>
          <w:b/>
        </w:rPr>
        <w:t>d</w:t>
      </w:r>
      <w:r w:rsidR="00E6687D" w:rsidRPr="00FB0FB1">
        <w:rPr>
          <w:b/>
        </w:rPr>
        <w:t>o počátku 90. let 20. století</w:t>
      </w:r>
      <w:r w:rsidR="00E6687D">
        <w:t xml:space="preserve"> se v </w:t>
      </w:r>
      <w:r w:rsidR="00E6687D" w:rsidRPr="00FB0FB1">
        <w:rPr>
          <w:b/>
        </w:rPr>
        <w:t xml:space="preserve">ZŠ pro </w:t>
      </w:r>
      <w:r w:rsidRPr="00FB0FB1">
        <w:rPr>
          <w:b/>
        </w:rPr>
        <w:t xml:space="preserve">nedoslýchavé </w:t>
      </w:r>
      <w:r w:rsidR="00E6687D" w:rsidRPr="00FB0FB1">
        <w:rPr>
          <w:b/>
        </w:rPr>
        <w:t>vzdělávalo podle stejných osnov jako ve školách hl. vzdělávacího proudu</w:t>
      </w:r>
      <w:r w:rsidR="00E6687D" w:rsidRPr="00E6687D">
        <w:rPr>
          <w:i/>
        </w:rPr>
        <w:t xml:space="preserve"> (jen osnovy platné pro 1. ročník škol hl. vzděl. proudu byly ve školách pro nedoslýchavé rozděleny do 1. a 2. ročníku, popř. do osnov přípravného ročníku a 1. ročníku; pozn. A.H.), </w:t>
      </w:r>
      <w:r w:rsidR="00E6687D" w:rsidRPr="00FB0FB1">
        <w:rPr>
          <w:b/>
        </w:rPr>
        <w:t xml:space="preserve">v ZŠ pro neslyšící a v ZŠ pro žáky se </w:t>
      </w:r>
      <w:r w:rsidRPr="00FB0FB1">
        <w:rPr>
          <w:b/>
        </w:rPr>
        <w:t>zbytky sluchu</w:t>
      </w:r>
      <w:r>
        <w:t xml:space="preserve"> </w:t>
      </w:r>
      <w:r w:rsidR="00E6687D">
        <w:t xml:space="preserve">byly jiné osnovy = </w:t>
      </w:r>
      <w:r w:rsidR="00E6687D" w:rsidRPr="00FB0FB1">
        <w:rPr>
          <w:b/>
        </w:rPr>
        <w:t xml:space="preserve">tzv. </w:t>
      </w:r>
      <w:r w:rsidRPr="00FB0FB1">
        <w:rPr>
          <w:b/>
        </w:rPr>
        <w:t>redukované</w:t>
      </w:r>
      <w:r w:rsidR="00E6687D" w:rsidRPr="00FB0FB1">
        <w:rPr>
          <w:b/>
        </w:rPr>
        <w:t xml:space="preserve"> osnovy</w:t>
      </w:r>
    </w:p>
    <w:p w:rsidR="00E011BF" w:rsidRPr="00FB0FB1" w:rsidRDefault="00032885" w:rsidP="000C3988">
      <w:pPr>
        <w:pStyle w:val="Text"/>
        <w:numPr>
          <w:ilvl w:val="0"/>
          <w:numId w:val="2"/>
        </w:numPr>
        <w:spacing w:line="288" w:lineRule="auto"/>
        <w:rPr>
          <w:b/>
        </w:rPr>
      </w:pPr>
      <w:r>
        <w:t>v meziobdobí 1991</w:t>
      </w:r>
      <w:r w:rsidR="00FB0FB1">
        <w:t>(?)</w:t>
      </w:r>
      <w:r>
        <w:t>–20</w:t>
      </w:r>
      <w:r>
        <w:t xml:space="preserve">05 – z osnov </w:t>
      </w:r>
      <w:r w:rsidR="00FB0FB1">
        <w:t xml:space="preserve">pro ZŠ </w:t>
      </w:r>
      <w:r>
        <w:t xml:space="preserve">se přešlo </w:t>
      </w:r>
      <w:r w:rsidR="00FB0FB1">
        <w:t xml:space="preserve">na </w:t>
      </w:r>
      <w:r w:rsidR="00FB0FB1" w:rsidRPr="00FB0FB1">
        <w:rPr>
          <w:b/>
        </w:rPr>
        <w:t>vzdělávací programy pro základní vzdělávání: 1. Základní škola</w:t>
      </w:r>
      <w:r w:rsidR="00FB0FB1">
        <w:rPr>
          <w:b/>
        </w:rPr>
        <w:t xml:space="preserve"> </w:t>
      </w:r>
      <w:r w:rsidR="00FB0FB1" w:rsidRPr="00FB0FB1">
        <w:t>(mírně upravené „předrevoluční osnovy pro ZŠ</w:t>
      </w:r>
      <w:r w:rsidR="00FB0FB1">
        <w:t xml:space="preserve"> </w:t>
      </w:r>
      <w:r w:rsidR="00FB0FB1">
        <w:sym w:font="Symbol" w:char="F0AE"/>
      </w:r>
      <w:r w:rsidR="00FB0FB1">
        <w:t xml:space="preserve"> většina ZŠ si vybrala tento vzděl. program</w:t>
      </w:r>
      <w:r w:rsidR="00FB0FB1" w:rsidRPr="00FB0FB1">
        <w:t>),</w:t>
      </w:r>
      <w:r w:rsidR="00FB0FB1" w:rsidRPr="00FB0FB1">
        <w:rPr>
          <w:b/>
        </w:rPr>
        <w:t xml:space="preserve"> 2. Obecná škola, 3. </w:t>
      </w:r>
      <w:r w:rsidR="00FB0FB1">
        <w:rPr>
          <w:b/>
        </w:rPr>
        <w:t>N</w:t>
      </w:r>
      <w:r w:rsidR="00FB0FB1" w:rsidRPr="00FB0FB1">
        <w:rPr>
          <w:b/>
        </w:rPr>
        <w:t>árodní škola</w:t>
      </w:r>
      <w:r>
        <w:t xml:space="preserve"> </w:t>
      </w:r>
      <w:r w:rsidR="00FB0FB1">
        <w:t>(</w:t>
      </w:r>
      <w:hyperlink r:id="rId8" w:history="1">
        <w:r w:rsidR="00FB0FB1">
          <w:rPr>
            <w:rStyle w:val="Hypertextovodkaz"/>
          </w:rPr>
          <w:t>http://www.nuv.cz/t/vzdelavaci-programy-platne-v-zakladnim-vzdelavani-pred</w:t>
        </w:r>
      </w:hyperlink>
      <w:r w:rsidR="00FB0FB1">
        <w:t xml:space="preserve">) </w:t>
      </w:r>
      <w:r w:rsidR="00FB0FB1">
        <w:sym w:font="Symbol" w:char="F0AE"/>
      </w:r>
      <w:r w:rsidR="00FB0FB1">
        <w:t xml:space="preserve"> ZŠ pro sluchově postižené si mohly vybrat, že budou učit podle jednoho z těchto vzdělávacích programů nebo podle </w:t>
      </w:r>
      <w:r w:rsidR="00FB0FB1" w:rsidRPr="00FB0FB1">
        <w:rPr>
          <w:b/>
        </w:rPr>
        <w:t>„osnov a učebního plánu pro sluchově postižené“</w:t>
      </w:r>
    </w:p>
    <w:p w:rsidR="00FB0FB1" w:rsidRDefault="00FB0FB1" w:rsidP="000C3988">
      <w:pPr>
        <w:pStyle w:val="Text"/>
        <w:numPr>
          <w:ilvl w:val="0"/>
          <w:numId w:val="2"/>
        </w:numPr>
        <w:spacing w:line="288" w:lineRule="auto"/>
      </w:pPr>
      <w:r w:rsidRPr="00FB0FB1">
        <w:t>„osnov</w:t>
      </w:r>
      <w:r w:rsidRPr="00FB0FB1">
        <w:t>y</w:t>
      </w:r>
      <w:r w:rsidRPr="00FB0FB1">
        <w:t xml:space="preserve"> a </w:t>
      </w:r>
      <w:r w:rsidRPr="00FB0FB1">
        <w:t>učební plán</w:t>
      </w:r>
      <w:r w:rsidRPr="00FB0FB1">
        <w:t xml:space="preserve"> pro sluchově postižené“</w:t>
      </w:r>
      <w:r>
        <w:t xml:space="preserve"> byly </w:t>
      </w:r>
      <w:r w:rsidRPr="00FB0FB1">
        <w:t xml:space="preserve">mírně upravené „předrevoluční osnovy ZŠ pro žáky se zbytky sluchu a ZŠ pro neslyšící“ </w:t>
      </w:r>
      <w:r w:rsidRPr="00FB0FB1">
        <w:sym w:font="Symbol" w:char="F0AE"/>
      </w:r>
      <w:r w:rsidRPr="00FB0FB1">
        <w:t xml:space="preserve"> vybrala si je většina bývalých ZŠ pro neslyšící a ZŠ pro žáky se zbytky sluchu</w:t>
      </w:r>
    </w:p>
    <w:p w:rsidR="00E011BF" w:rsidRDefault="00FB0FB1" w:rsidP="000C3988">
      <w:pPr>
        <w:pStyle w:val="Text"/>
        <w:numPr>
          <w:ilvl w:val="0"/>
          <w:numId w:val="2"/>
        </w:numPr>
        <w:spacing w:line="288" w:lineRule="auto"/>
      </w:pPr>
      <w:r>
        <w:t xml:space="preserve">většina bývalých ZŠ pro nedoslýchavé si vybrala jeden ze tří vzdělávacích programů </w:t>
      </w:r>
      <w:r w:rsidRPr="00FB0FB1">
        <w:t>(</w:t>
      </w:r>
      <w:r w:rsidRPr="00FB0FB1">
        <w:t>1. Základní škola, 2. Obecná škola, 3. Národní škola</w:t>
      </w:r>
      <w:r w:rsidRPr="00FB0FB1">
        <w:t>), většinou Základní škola</w:t>
      </w:r>
    </w:p>
    <w:p w:rsidR="000C3988" w:rsidRDefault="000C3988" w:rsidP="000C3988">
      <w:pPr>
        <w:pStyle w:val="Nadpis3"/>
        <w:spacing w:before="0" w:line="288" w:lineRule="auto"/>
      </w:pPr>
    </w:p>
    <w:p w:rsidR="00FB0FB1" w:rsidRDefault="00FB0FB1" w:rsidP="000C3988">
      <w:pPr>
        <w:pStyle w:val="Nadpis3"/>
        <w:spacing w:before="0" w:line="288" w:lineRule="auto"/>
      </w:pPr>
      <w:r>
        <w:t>JAK SPOJIT INFORMACE/ZNALOSTI 1 + 2</w:t>
      </w:r>
      <w:r>
        <w:t xml:space="preserve"> (výše)</w:t>
      </w:r>
      <w:r>
        <w:t>?</w:t>
      </w:r>
    </w:p>
    <w:p w:rsidR="00FB0FB1" w:rsidRDefault="00FB0FB1" w:rsidP="000C3988">
      <w:pPr>
        <w:pStyle w:val="Text"/>
        <w:numPr>
          <w:ilvl w:val="0"/>
          <w:numId w:val="2"/>
        </w:numPr>
        <w:spacing w:line="288" w:lineRule="auto"/>
      </w:pPr>
      <w:r>
        <w:t xml:space="preserve"> školy vzdělávající žáky se sluchovým postižením, jež </w:t>
      </w:r>
      <w:r w:rsidRPr="00FB0FB1">
        <w:rPr>
          <w:b/>
        </w:rPr>
        <w:t>navazují na tradici ZŠ pro nedoslýchavé</w:t>
      </w:r>
      <w:r>
        <w:t>, nemají většinou nic proti systému RVP/ŠVP (protože vždy „učily neslyšící děti to, co se učí na běžné základce“)</w:t>
      </w:r>
    </w:p>
    <w:p w:rsidR="00FB0FB1" w:rsidRDefault="00032885" w:rsidP="000C3988">
      <w:pPr>
        <w:pStyle w:val="Text"/>
        <w:numPr>
          <w:ilvl w:val="0"/>
          <w:numId w:val="2"/>
        </w:numPr>
        <w:spacing w:line="288" w:lineRule="auto"/>
      </w:pPr>
      <w:r>
        <w:t xml:space="preserve"> </w:t>
      </w:r>
      <w:r w:rsidR="00FB0FB1">
        <w:t xml:space="preserve">školy vzdělávající žáky se sluchovým postižením, jež </w:t>
      </w:r>
      <w:r w:rsidR="00FB0FB1" w:rsidRPr="00FB0FB1">
        <w:rPr>
          <w:b/>
        </w:rPr>
        <w:t>navazují na tradici Z</w:t>
      </w:r>
      <w:r w:rsidR="00155B8D">
        <w:rPr>
          <w:b/>
        </w:rPr>
        <w:t>Š pro neslyšící nebo ZŠ pro žáky se zbytky sluchu</w:t>
      </w:r>
      <w:r w:rsidR="00155B8D">
        <w:t>, mají většinou velké výhrady</w:t>
      </w:r>
      <w:r w:rsidR="00FB0FB1">
        <w:t xml:space="preserve"> proti systému RVP/ŠVP (protože vždy „učily neslyšící děti </w:t>
      </w:r>
      <w:r w:rsidR="00155B8D">
        <w:t>mnohem méně než</w:t>
      </w:r>
      <w:r w:rsidR="00FB0FB1">
        <w:t>, co se učí na běžné základce“</w:t>
      </w:r>
      <w:r w:rsidR="00155B8D">
        <w:t xml:space="preserve"> – nevěří sobě, že by mohly neslyšící děti naučit tolik, jako se učí děti slyšící, nevěří, že by to neslyšící děti mohly zvládnout</w:t>
      </w:r>
      <w:r w:rsidR="00FB0FB1">
        <w:t>)</w:t>
      </w:r>
    </w:p>
    <w:p w:rsidR="00E011BF" w:rsidRPr="00155B8D" w:rsidRDefault="00155B8D" w:rsidP="000C3988">
      <w:pPr>
        <w:pStyle w:val="Text"/>
        <w:numPr>
          <w:ilvl w:val="0"/>
          <w:numId w:val="2"/>
        </w:numPr>
        <w:spacing w:line="288" w:lineRule="auto"/>
        <w:rPr>
          <w:i/>
        </w:rPr>
      </w:pPr>
      <w:r w:rsidRPr="00155B8D">
        <w:rPr>
          <w:i/>
        </w:rPr>
        <w:t>(mimochodem: z jakého paradigmatu vychází logika „neredukovaných osnov“ v ZŠ pro nedoslýchavé a „redukovaných osnov“ v ZŠ pro neslyšící a v Š pro žáky se zbytky sluchu?; pozn. A.H.)</w:t>
      </w:r>
    </w:p>
    <w:p w:rsidR="000C3988" w:rsidRDefault="000C3988" w:rsidP="000C3988">
      <w:pPr>
        <w:pStyle w:val="Nadpis2"/>
        <w:spacing w:before="0" w:line="288" w:lineRule="auto"/>
      </w:pPr>
    </w:p>
    <w:p w:rsidR="00155B8D" w:rsidRPr="000C3988" w:rsidRDefault="000C3988" w:rsidP="000C3988">
      <w:pPr>
        <w:pStyle w:val="Nadpis2"/>
        <w:spacing w:before="0" w:line="288" w:lineRule="auto"/>
        <w:rPr>
          <w:lang w:val="cs-CZ"/>
        </w:rPr>
      </w:pPr>
      <w:r>
        <w:rPr>
          <w:lang w:val="cs-CZ"/>
        </w:rPr>
        <w:t>K prezentacím</w:t>
      </w:r>
      <w:r w:rsidR="00155B8D" w:rsidRPr="000C3988">
        <w:rPr>
          <w:lang w:val="cs-CZ"/>
        </w:rPr>
        <w:t xml:space="preserve"> k historii vzniku ústavů pro hluchoněmé v</w:t>
      </w:r>
      <w:r>
        <w:rPr>
          <w:lang w:val="cs-CZ"/>
        </w:rPr>
        <w:t> </w:t>
      </w:r>
      <w:r w:rsidR="00155B8D" w:rsidRPr="000C3988">
        <w:rPr>
          <w:lang w:val="cs-CZ"/>
        </w:rPr>
        <w:t>Evropě</w:t>
      </w:r>
      <w:r>
        <w:rPr>
          <w:lang w:val="cs-CZ"/>
        </w:rPr>
        <w:t xml:space="preserve"> (Moodle)</w:t>
      </w:r>
    </w:p>
    <w:p w:rsidR="000C3988" w:rsidRPr="000C3988" w:rsidRDefault="000C3988" w:rsidP="000C3988">
      <w:pPr>
        <w:pStyle w:val="Bezmezer"/>
        <w:numPr>
          <w:ilvl w:val="0"/>
          <w:numId w:val="8"/>
        </w:numPr>
        <w:spacing w:line="288" w:lineRule="auto"/>
        <w:rPr>
          <w:rFonts w:asciiTheme="minorHAnsi" w:hAnsiTheme="minorHAnsi"/>
          <w:sz w:val="22"/>
          <w:szCs w:val="22"/>
          <w:lang w:val="cs-CZ"/>
        </w:rPr>
      </w:pPr>
      <w:r w:rsidRPr="000C3988">
        <w:rPr>
          <w:rFonts w:asciiTheme="minorHAnsi" w:hAnsiTheme="minorHAnsi"/>
          <w:sz w:val="22"/>
          <w:szCs w:val="22"/>
          <w:lang w:val="cs-CZ"/>
        </w:rPr>
        <w:t>vždy první Ústav pro hluchoněmé v dané zemi (většinou na úrovni dnešní ZŠ)</w:t>
      </w:r>
    </w:p>
    <w:p w:rsidR="000C3988" w:rsidRPr="000C3988" w:rsidRDefault="000C3988" w:rsidP="000C3988">
      <w:pPr>
        <w:pStyle w:val="Bezmezer"/>
        <w:numPr>
          <w:ilvl w:val="0"/>
          <w:numId w:val="8"/>
        </w:numPr>
        <w:spacing w:line="288" w:lineRule="auto"/>
        <w:rPr>
          <w:rFonts w:asciiTheme="minorHAnsi" w:hAnsiTheme="minorHAnsi"/>
          <w:sz w:val="22"/>
          <w:szCs w:val="22"/>
          <w:lang w:val="cs-CZ"/>
        </w:rPr>
      </w:pPr>
      <w:r w:rsidRPr="000C3988">
        <w:rPr>
          <w:rFonts w:asciiTheme="minorHAnsi" w:hAnsiTheme="minorHAnsi"/>
          <w:sz w:val="22"/>
          <w:szCs w:val="22"/>
          <w:lang w:val="cs-CZ"/>
        </w:rPr>
        <w:t>na našem území ústavy pro hluchoněmé v 18. a 19. století většinou zřizovány/financovány</w:t>
      </w:r>
      <w:r>
        <w:rPr>
          <w:rFonts w:asciiTheme="minorHAnsi" w:hAnsiTheme="minorHAnsi"/>
          <w:sz w:val="22"/>
          <w:szCs w:val="22"/>
          <w:lang w:val="cs-CZ"/>
        </w:rPr>
        <w:t xml:space="preserve"> církvemi (většinou kato</w:t>
      </w:r>
      <w:r w:rsidRPr="000C3988">
        <w:rPr>
          <w:rFonts w:asciiTheme="minorHAnsi" w:hAnsiTheme="minorHAnsi"/>
          <w:sz w:val="22"/>
          <w:szCs w:val="22"/>
          <w:lang w:val="cs-CZ"/>
        </w:rPr>
        <w:t>lickou, ale v Mikulově Židovskou obcí)</w:t>
      </w:r>
    </w:p>
    <w:p w:rsidR="00E011BF" w:rsidRPr="000C3988" w:rsidRDefault="000C3988" w:rsidP="000C3988">
      <w:pPr>
        <w:pStyle w:val="Bezmezer"/>
        <w:numPr>
          <w:ilvl w:val="0"/>
          <w:numId w:val="8"/>
        </w:numPr>
        <w:spacing w:line="288" w:lineRule="auto"/>
        <w:rPr>
          <w:rFonts w:asciiTheme="minorHAnsi" w:hAnsiTheme="minorHAnsi"/>
          <w:sz w:val="22"/>
          <w:szCs w:val="22"/>
          <w:lang w:val="cs-CZ"/>
        </w:rPr>
      </w:pPr>
      <w:r w:rsidRPr="000C3988">
        <w:rPr>
          <w:rFonts w:asciiTheme="minorHAnsi" w:hAnsiTheme="minorHAnsi"/>
          <w:sz w:val="22"/>
          <w:szCs w:val="22"/>
          <w:lang w:val="cs-CZ"/>
        </w:rPr>
        <w:t xml:space="preserve">na jedné z prezentací jsou A. Hudákovou doplněny ústavy na našem území, které už neexistují, + Ústav v Českých Budějovicích, protože ani jeden z nich nebyl zmiňován autorem publikace, na níž je prezentace postavena </w:t>
      </w:r>
      <w:r w:rsidR="00155B8D" w:rsidRPr="000C3988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E011BF" w:rsidRPr="000C3988" w:rsidRDefault="000C3988" w:rsidP="000C3988">
      <w:pPr>
        <w:pStyle w:val="Nadpis2"/>
      </w:pPr>
      <w:r>
        <w:lastRenderedPageBreak/>
        <w:t xml:space="preserve">K prezentaci Integrace a inkluze </w:t>
      </w:r>
      <w:r>
        <w:rPr>
          <w:lang w:val="cs-CZ"/>
        </w:rPr>
        <w:t>(Moodle)</w:t>
      </w:r>
    </w:p>
    <w:p w:rsidR="00E011BF" w:rsidRDefault="00032885" w:rsidP="000C3988">
      <w:pPr>
        <w:pStyle w:val="Text"/>
        <w:numPr>
          <w:ilvl w:val="0"/>
          <w:numId w:val="2"/>
        </w:numPr>
        <w:spacing w:line="288" w:lineRule="auto"/>
      </w:pPr>
      <w:r>
        <w:t xml:space="preserve"> </w:t>
      </w:r>
      <w:r w:rsidRPr="000C3988">
        <w:rPr>
          <w:b/>
        </w:rPr>
        <w:t>integrovaná doprava</w:t>
      </w:r>
      <w:r>
        <w:t xml:space="preserve"> – propojené různé druhy dopravy, kterými můžu jezdit</w:t>
      </w:r>
      <w:r w:rsidR="000C3988">
        <w:t>,</w:t>
      </w:r>
      <w:r>
        <w:t xml:space="preserve"> např. v p</w:t>
      </w:r>
      <w:r>
        <w:t>řípadě</w:t>
      </w:r>
      <w:r w:rsidR="000C3988">
        <w:t xml:space="preserve"> Prahy a okolí</w:t>
      </w:r>
    </w:p>
    <w:p w:rsidR="00E011BF" w:rsidRDefault="00032885" w:rsidP="000C3988">
      <w:pPr>
        <w:pStyle w:val="Text"/>
        <w:numPr>
          <w:ilvl w:val="0"/>
          <w:numId w:val="2"/>
        </w:numPr>
        <w:spacing w:line="288" w:lineRule="auto"/>
      </w:pPr>
      <w:r>
        <w:t xml:space="preserve"> </w:t>
      </w:r>
      <w:r w:rsidRPr="000C3988">
        <w:rPr>
          <w:b/>
        </w:rPr>
        <w:t>integrovaný elektrický obvod</w:t>
      </w:r>
      <w:r>
        <w:t xml:space="preserve"> – </w:t>
      </w:r>
      <w:r w:rsidR="000C3988">
        <w:t>„</w:t>
      </w:r>
      <w:r>
        <w:t xml:space="preserve">nějaká </w:t>
      </w:r>
      <w:r w:rsidR="000C3988">
        <w:t>propojená</w:t>
      </w:r>
      <w:r w:rsidR="000C3988">
        <w:t xml:space="preserve"> e</w:t>
      </w:r>
      <w:r>
        <w:t>lektrika</w:t>
      </w:r>
      <w:r w:rsidR="000C3988">
        <w:t>“</w:t>
      </w:r>
    </w:p>
    <w:p w:rsidR="00E011BF" w:rsidRDefault="00032885" w:rsidP="000C3988">
      <w:pPr>
        <w:pStyle w:val="Text"/>
        <w:numPr>
          <w:ilvl w:val="0"/>
          <w:numId w:val="2"/>
        </w:numPr>
        <w:spacing w:line="288" w:lineRule="auto"/>
      </w:pPr>
      <w:r>
        <w:t xml:space="preserve"> </w:t>
      </w:r>
      <w:r w:rsidRPr="000C3988">
        <w:rPr>
          <w:b/>
        </w:rPr>
        <w:t>integrovaná grafická karta</w:t>
      </w:r>
      <w:r>
        <w:t xml:space="preserve"> – uvnitř těla počítače</w:t>
      </w:r>
    </w:p>
    <w:p w:rsidR="00E011BF" w:rsidRDefault="00032885" w:rsidP="000C3988">
      <w:pPr>
        <w:pStyle w:val="Text"/>
        <w:numPr>
          <w:ilvl w:val="0"/>
          <w:numId w:val="2"/>
        </w:numPr>
        <w:spacing w:line="288" w:lineRule="auto"/>
      </w:pPr>
      <w:r>
        <w:t xml:space="preserve"> </w:t>
      </w:r>
      <w:r w:rsidRPr="000C3988">
        <w:rPr>
          <w:b/>
        </w:rPr>
        <w:t>integrovaná pračka se sušičkou</w:t>
      </w:r>
      <w:r>
        <w:t xml:space="preserve"> – p</w:t>
      </w:r>
      <w:r w:rsidR="000C3988">
        <w:t>račka se sušičkou dohromady (= 1 kus)</w:t>
      </w:r>
    </w:p>
    <w:p w:rsidR="00E011BF" w:rsidRDefault="00032885" w:rsidP="000C3988">
      <w:pPr>
        <w:pStyle w:val="Text"/>
        <w:numPr>
          <w:ilvl w:val="0"/>
          <w:numId w:val="2"/>
        </w:numPr>
        <w:spacing w:line="288" w:lineRule="auto"/>
      </w:pPr>
      <w:r>
        <w:t xml:space="preserve"> </w:t>
      </w:r>
      <w:r>
        <w:rPr>
          <w:u w:val="single"/>
        </w:rPr>
        <w:t xml:space="preserve">integrované – nějak </w:t>
      </w:r>
      <w:r>
        <w:rPr>
          <w:u w:val="single"/>
        </w:rPr>
        <w:t xml:space="preserve">propojené </w:t>
      </w:r>
    </w:p>
    <w:p w:rsidR="00E011BF" w:rsidRDefault="00032885" w:rsidP="000C3988">
      <w:pPr>
        <w:pStyle w:val="Text"/>
        <w:numPr>
          <w:ilvl w:val="0"/>
          <w:numId w:val="2"/>
        </w:numPr>
        <w:spacing w:line="288" w:lineRule="auto"/>
      </w:pPr>
      <w:r>
        <w:t xml:space="preserve"> </w:t>
      </w:r>
      <w:r w:rsidRPr="000C3988">
        <w:rPr>
          <w:b/>
        </w:rPr>
        <w:t>inkluze jantar</w:t>
      </w:r>
      <w:r w:rsidR="000C3988">
        <w:t xml:space="preserve"> – brouk, který p</w:t>
      </w:r>
      <w:r>
        <w:t>ohltila smůla</w:t>
      </w:r>
      <w:r w:rsidR="000C3988">
        <w:t>/pryskyřice</w:t>
      </w:r>
      <w:r>
        <w:t xml:space="preserve"> a vzni</w:t>
      </w:r>
      <w:r w:rsidR="000C3988">
        <w:t>kl z toho brouk v jantaru (zkame</w:t>
      </w:r>
      <w:r>
        <w:t xml:space="preserve">nělo to) </w:t>
      </w:r>
    </w:p>
    <w:p w:rsidR="000C3988" w:rsidRPr="000C3988" w:rsidRDefault="000C3988" w:rsidP="000C3988">
      <w:pPr>
        <w:pStyle w:val="Text"/>
        <w:numPr>
          <w:ilvl w:val="0"/>
          <w:numId w:val="2"/>
        </w:numPr>
        <w:spacing w:line="288" w:lineRule="auto"/>
        <w:rPr>
          <w:b/>
        </w:rPr>
      </w:pPr>
      <w:r>
        <w:t xml:space="preserve"> </w:t>
      </w:r>
      <w:r w:rsidRPr="000C3988">
        <w:rPr>
          <w:b/>
        </w:rPr>
        <w:t>buněčná inkluze</w:t>
      </w:r>
    </w:p>
    <w:p w:rsidR="00E011BF" w:rsidRDefault="00032885" w:rsidP="000C3988">
      <w:pPr>
        <w:pStyle w:val="Text"/>
        <w:numPr>
          <w:ilvl w:val="0"/>
          <w:numId w:val="2"/>
        </w:numPr>
        <w:spacing w:line="288" w:lineRule="auto"/>
      </w:pPr>
      <w:r>
        <w:t xml:space="preserve"> </w:t>
      </w:r>
      <w:r>
        <w:rPr>
          <w:u w:val="single"/>
        </w:rPr>
        <w:t>inkluze – včlenění, ale je důležitý celek (</w:t>
      </w:r>
      <w:r w:rsidR="005830AF">
        <w:rPr>
          <w:u w:val="single"/>
        </w:rPr>
        <w:t>„</w:t>
      </w:r>
      <w:r>
        <w:rPr>
          <w:u w:val="single"/>
        </w:rPr>
        <w:t>jantar bez brouka a brouk bez jantaru nic moc, ale dohromady super</w:t>
      </w:r>
      <w:r w:rsidR="005830AF">
        <w:rPr>
          <w:u w:val="single"/>
        </w:rPr>
        <w:t>“</w:t>
      </w:r>
      <w:r>
        <w:rPr>
          <w:u w:val="single"/>
        </w:rPr>
        <w:t>)</w:t>
      </w:r>
    </w:p>
    <w:p w:rsidR="00E011BF" w:rsidRDefault="00E011BF" w:rsidP="000C3988">
      <w:pPr>
        <w:pStyle w:val="Text"/>
        <w:spacing w:line="288" w:lineRule="auto"/>
      </w:pPr>
    </w:p>
    <w:p w:rsidR="00E011BF" w:rsidRDefault="00032885" w:rsidP="000C3988">
      <w:pPr>
        <w:pStyle w:val="Text"/>
        <w:numPr>
          <w:ilvl w:val="0"/>
          <w:numId w:val="2"/>
        </w:numPr>
        <w:spacing w:line="288" w:lineRule="auto"/>
      </w:pPr>
      <w:r>
        <w:t xml:space="preserve"> </w:t>
      </w:r>
      <w:r>
        <w:rPr>
          <w:b/>
          <w:bCs/>
        </w:rPr>
        <w:t>Paradigma deficitu</w:t>
      </w:r>
      <w:r>
        <w:t xml:space="preserve"> – sloupe</w:t>
      </w:r>
      <w:r>
        <w:t xml:space="preserve">čky –&gt; čím víc neslyším, tím větší mám postižení a tím více jsem neschopný – proto stejné sloupečky –&gt; pomáhá člověku </w:t>
      </w:r>
      <w:r w:rsidRPr="005830AF">
        <w:rPr>
          <w:b/>
        </w:rPr>
        <w:t xml:space="preserve">překonat </w:t>
      </w:r>
      <w:r>
        <w:t xml:space="preserve">vstupní neschopnosti a </w:t>
      </w:r>
      <w:r w:rsidR="005830AF">
        <w:t xml:space="preserve">pokud možno </w:t>
      </w:r>
      <w:r>
        <w:t xml:space="preserve">dostat se </w:t>
      </w:r>
      <w:r w:rsidR="005830AF">
        <w:t>„</w:t>
      </w:r>
      <w:r>
        <w:t>na stejnou úroveň</w:t>
      </w:r>
      <w:r w:rsidR="005830AF">
        <w:t>“</w:t>
      </w:r>
      <w:r>
        <w:t xml:space="preserve">, jako ostatní </w:t>
      </w:r>
    </w:p>
    <w:p w:rsidR="00E011BF" w:rsidRDefault="00032885" w:rsidP="000C3988">
      <w:pPr>
        <w:pStyle w:val="Text"/>
        <w:numPr>
          <w:ilvl w:val="0"/>
          <w:numId w:val="2"/>
        </w:numPr>
        <w:spacing w:line="288" w:lineRule="auto"/>
      </w:pPr>
      <w:r>
        <w:t xml:space="preserve"> </w:t>
      </w:r>
      <w:r>
        <w:rPr>
          <w:b/>
          <w:bCs/>
        </w:rPr>
        <w:t>Paradigma potenciálu</w:t>
      </w:r>
      <w:r>
        <w:t xml:space="preserve"> –</w:t>
      </w:r>
      <w:r w:rsidR="005830AF">
        <w:t xml:space="preserve"> každý má nějaký</w:t>
      </w:r>
      <w:r>
        <w:t xml:space="preserve"> potenciál</w:t>
      </w:r>
      <w:r w:rsidR="005830AF">
        <w:t xml:space="preserve"> (každý má jiný potenciál)</w:t>
      </w:r>
      <w:r>
        <w:t xml:space="preserve">, každý je dobrý v něčem jiném </w:t>
      </w:r>
      <w:r w:rsidR="005830AF">
        <w:t>–&gt;</w:t>
      </w:r>
      <w:r w:rsidR="005830AF">
        <w:t xml:space="preserve"> </w:t>
      </w:r>
      <w:r w:rsidR="005830AF">
        <w:t>měli bychom ho rozvíjet</w:t>
      </w:r>
      <w:r w:rsidR="005830AF">
        <w:t>,</w:t>
      </w:r>
      <w:r w:rsidR="005830AF">
        <w:t xml:space="preserve"> </w:t>
      </w:r>
      <w:r>
        <w:t>neporovnávat</w:t>
      </w:r>
      <w:r w:rsidR="005830AF">
        <w:t xml:space="preserve"> lidi mezi sebou ani s „normou“</w:t>
      </w:r>
      <w:r>
        <w:t xml:space="preserve"> </w:t>
      </w:r>
    </w:p>
    <w:p w:rsidR="00E011BF" w:rsidRDefault="00E011BF" w:rsidP="000C3988">
      <w:pPr>
        <w:pStyle w:val="Text"/>
        <w:spacing w:line="288" w:lineRule="auto"/>
      </w:pPr>
    </w:p>
    <w:p w:rsidR="00E011BF" w:rsidRDefault="00E011BF" w:rsidP="000C3988">
      <w:pPr>
        <w:pStyle w:val="Text"/>
        <w:spacing w:line="288" w:lineRule="auto"/>
      </w:pPr>
    </w:p>
    <w:p w:rsidR="00E011BF" w:rsidRDefault="005830AF" w:rsidP="000C3988">
      <w:pPr>
        <w:pStyle w:val="Text"/>
        <w:spacing w:line="288" w:lineRule="auto"/>
      </w:pPr>
      <w:r>
        <w:rPr>
          <w:b/>
          <w:bCs/>
        </w:rPr>
        <w:t>Gaussova křivka – normální</w:t>
      </w:r>
      <w:r w:rsidR="00032885">
        <w:rPr>
          <w:b/>
          <w:bCs/>
        </w:rPr>
        <w:t xml:space="preserve"> rozložení </w:t>
      </w:r>
      <w:r w:rsidR="00032885">
        <w:t xml:space="preserve">– průměr je někde mezi dvěma „extrémy” </w:t>
      </w:r>
      <w:r>
        <w:t>(</w:t>
      </w:r>
      <w:hyperlink r:id="rId9" w:history="1">
        <w:r>
          <w:rPr>
            <w:rStyle w:val="Hypertextovodkaz"/>
          </w:rPr>
          <w:t>https://cs.wikipedia.org/wiki/Norm%C3%A1ln%C3%AD_rozd%C4%9Blen%C3%AD</w:t>
        </w:r>
      </w:hyperlink>
      <w:r>
        <w:t>)</w:t>
      </w:r>
    </w:p>
    <w:p w:rsidR="00E011BF" w:rsidRDefault="00032885" w:rsidP="000C3988">
      <w:pPr>
        <w:pStyle w:val="Text"/>
        <w:numPr>
          <w:ilvl w:val="0"/>
          <w:numId w:val="2"/>
        </w:numPr>
        <w:spacing w:line="288" w:lineRule="auto"/>
      </w:pPr>
      <w:r>
        <w:t xml:space="preserve"> když dám více Gaussových křivek dohromady, získáme </w:t>
      </w:r>
      <w:r w:rsidR="005830AF">
        <w:t xml:space="preserve">velmi malý </w:t>
      </w:r>
      <w:r>
        <w:t xml:space="preserve">průnik </w:t>
      </w:r>
    </w:p>
    <w:p w:rsidR="00E011BF" w:rsidRDefault="00032885" w:rsidP="000C3988">
      <w:pPr>
        <w:pStyle w:val="Text"/>
        <w:numPr>
          <w:ilvl w:val="0"/>
          <w:numId w:val="2"/>
        </w:numPr>
        <w:spacing w:line="288" w:lineRule="auto"/>
      </w:pPr>
      <w:r>
        <w:t xml:space="preserve"> v průnik</w:t>
      </w:r>
      <w:r>
        <w:t xml:space="preserve">u nemusí být ve všem nejlepší, ale může být v jedné oblasti průměrný, v nějaké nadprůměrný a v nějaké podprůměrný </w:t>
      </w:r>
    </w:p>
    <w:p w:rsidR="00E011BF" w:rsidRDefault="005830AF" w:rsidP="005830AF">
      <w:pPr>
        <w:pStyle w:val="Nadpis3"/>
      </w:pPr>
      <w:r>
        <w:t>H. Lane – jak si slyšící člověk utváří představy o neslyšících lidech a jejich žití</w:t>
      </w:r>
    </w:p>
    <w:p w:rsidR="00E011BF" w:rsidRDefault="00032885" w:rsidP="000C3988">
      <w:pPr>
        <w:pStyle w:val="Text"/>
        <w:numPr>
          <w:ilvl w:val="0"/>
          <w:numId w:val="2"/>
        </w:numPr>
        <w:spacing w:line="288" w:lineRule="auto"/>
      </w:pPr>
      <w:r>
        <w:t xml:space="preserve"> </w:t>
      </w:r>
      <w:r w:rsidRPr="005830AF">
        <w:rPr>
          <w:b/>
        </w:rPr>
        <w:t xml:space="preserve">indukce </w:t>
      </w:r>
      <w:r w:rsidR="005830AF">
        <w:t xml:space="preserve">– </w:t>
      </w:r>
      <w:r>
        <w:t>znám jedn</w:t>
      </w:r>
      <w:r w:rsidR="005830AF">
        <w:t xml:space="preserve">oho neslyšícího a </w:t>
      </w:r>
      <w:r>
        <w:t>představuji</w:t>
      </w:r>
      <w:r w:rsidR="005830AF">
        <w:t xml:space="preserve"> si</w:t>
      </w:r>
      <w:r>
        <w:t>, že tak</w:t>
      </w:r>
      <w:r w:rsidR="005830AF">
        <w:t>oví jsou všichni neslyšící lidé</w:t>
      </w:r>
    </w:p>
    <w:p w:rsidR="00E011BF" w:rsidRDefault="00032885" w:rsidP="000C3988">
      <w:pPr>
        <w:pStyle w:val="Text"/>
        <w:numPr>
          <w:ilvl w:val="0"/>
          <w:numId w:val="2"/>
        </w:numPr>
        <w:spacing w:line="288" w:lineRule="auto"/>
      </w:pPr>
      <w:r>
        <w:t xml:space="preserve"> </w:t>
      </w:r>
      <w:r w:rsidRPr="005830AF">
        <w:rPr>
          <w:b/>
        </w:rPr>
        <w:t xml:space="preserve">dedukce </w:t>
      </w:r>
      <w:r>
        <w:t xml:space="preserve">– dedukuji to, co vidím v </w:t>
      </w:r>
      <w:r w:rsidR="005830AF">
        <w:t>médiích, z různých informací o neslyšících</w:t>
      </w:r>
      <w:r>
        <w:t xml:space="preserve"> lidech – z těch dedukuji představu, jak vypadá </w:t>
      </w:r>
      <w:r w:rsidR="005830AF">
        <w:t>„neslyšící člověk“</w:t>
      </w:r>
    </w:p>
    <w:p w:rsidR="00E011BF" w:rsidRDefault="00032885" w:rsidP="005830AF">
      <w:pPr>
        <w:pStyle w:val="Text"/>
        <w:numPr>
          <w:ilvl w:val="0"/>
          <w:numId w:val="2"/>
        </w:numPr>
        <w:spacing w:line="288" w:lineRule="auto"/>
      </w:pPr>
      <w:r>
        <w:t xml:space="preserve"> </w:t>
      </w:r>
      <w:r w:rsidRPr="005830AF">
        <w:rPr>
          <w:b/>
        </w:rPr>
        <w:t>extrapolace</w:t>
      </w:r>
      <w:r>
        <w:t xml:space="preserve"> – </w:t>
      </w:r>
      <w:r>
        <w:t xml:space="preserve">představím si, co by se dělo, </w:t>
      </w:r>
      <w:r w:rsidRPr="005830AF">
        <w:rPr>
          <w:b/>
        </w:rPr>
        <w:t xml:space="preserve">kdybych </w:t>
      </w:r>
      <w:r w:rsidR="005830AF" w:rsidRPr="005830AF">
        <w:rPr>
          <w:b/>
        </w:rPr>
        <w:t xml:space="preserve">já teď </w:t>
      </w:r>
      <w:r w:rsidRPr="005830AF">
        <w:rPr>
          <w:b/>
        </w:rPr>
        <w:t>ztratil sluch</w:t>
      </w:r>
      <w:r>
        <w:t>, schopnost slyšet</w:t>
      </w:r>
      <w:r w:rsidR="005830AF">
        <w:t xml:space="preserve"> (</w:t>
      </w:r>
      <w:r w:rsidR="005830AF">
        <w:t>čím méně bych slyšel, tím více pravděpodobné je, že mě přejede tramvaj</w:t>
      </w:r>
      <w:r w:rsidR="005830AF">
        <w:t>)</w:t>
      </w:r>
    </w:p>
    <w:p w:rsidR="005830AF" w:rsidRDefault="005830AF" w:rsidP="005830AF">
      <w:pPr>
        <w:pStyle w:val="Text"/>
        <w:spacing w:line="288" w:lineRule="auto"/>
        <w:ind w:left="176"/>
      </w:pPr>
    </w:p>
    <w:p w:rsidR="00E011BF" w:rsidRDefault="00032885" w:rsidP="000C3988">
      <w:pPr>
        <w:pStyle w:val="Text"/>
        <w:numPr>
          <w:ilvl w:val="0"/>
          <w:numId w:val="2"/>
        </w:numPr>
        <w:spacing w:line="288" w:lineRule="auto"/>
      </w:pPr>
      <w:r>
        <w:t xml:space="preserve"> inte</w:t>
      </w:r>
      <w:r w:rsidR="005830AF">
        <w:t>grace – co nejvíc přiblížit „člověka mimo normu“ normě (různými – více či méně humánními – způsoby)</w:t>
      </w:r>
      <w:r>
        <w:t xml:space="preserve"> </w:t>
      </w:r>
    </w:p>
    <w:p w:rsidR="00E011BF" w:rsidRDefault="00032885" w:rsidP="000C3988">
      <w:pPr>
        <w:pStyle w:val="Text"/>
        <w:numPr>
          <w:ilvl w:val="0"/>
          <w:numId w:val="2"/>
        </w:numPr>
        <w:spacing w:line="288" w:lineRule="auto"/>
      </w:pPr>
      <w:r>
        <w:t xml:space="preserve"> inkluze – každý je </w:t>
      </w:r>
      <w:r>
        <w:t xml:space="preserve">jiný, nepočítá se s existencí normy, staví se na potenciálu </w:t>
      </w:r>
    </w:p>
    <w:p w:rsidR="005830AF" w:rsidRDefault="005830AF" w:rsidP="005830AF">
      <w:pPr>
        <w:pStyle w:val="Text"/>
        <w:spacing w:line="288" w:lineRule="auto"/>
        <w:ind w:left="176"/>
      </w:pPr>
    </w:p>
    <w:p w:rsidR="005830AF" w:rsidRDefault="005830AF" w:rsidP="005830AF">
      <w:pPr>
        <w:pStyle w:val="Nadpis3"/>
      </w:pPr>
      <w:r>
        <w:t>I</w:t>
      </w:r>
      <w:r w:rsidR="00032885">
        <w:t>ntegrace – inkluze</w:t>
      </w:r>
      <w:r>
        <w:t xml:space="preserve"> ve vzdělávání</w:t>
      </w:r>
      <w:r w:rsidR="00032885">
        <w:t xml:space="preserve">: v Česku </w:t>
      </w:r>
      <w:r>
        <w:t>(nyní)</w:t>
      </w:r>
    </w:p>
    <w:p w:rsidR="005830AF" w:rsidRDefault="005830AF" w:rsidP="000C3988">
      <w:pPr>
        <w:pStyle w:val="Text"/>
        <w:numPr>
          <w:ilvl w:val="0"/>
          <w:numId w:val="3"/>
        </w:numPr>
        <w:spacing w:line="288" w:lineRule="auto"/>
      </w:pPr>
      <w:r>
        <w:t xml:space="preserve"> tyto termíny používány jako </w:t>
      </w:r>
      <w:r w:rsidRPr="005830AF">
        <w:rPr>
          <w:b/>
        </w:rPr>
        <w:t>synonyma</w:t>
      </w:r>
    </w:p>
    <w:p w:rsidR="00E011BF" w:rsidRDefault="005830AF" w:rsidP="000C3988">
      <w:pPr>
        <w:pStyle w:val="Text"/>
        <w:numPr>
          <w:ilvl w:val="0"/>
          <w:numId w:val="3"/>
        </w:numPr>
        <w:spacing w:line="288" w:lineRule="auto"/>
      </w:pPr>
      <w:r>
        <w:t xml:space="preserve"> nebo chápáno, že</w:t>
      </w:r>
      <w:r w:rsidR="00032885">
        <w:t xml:space="preserve"> </w:t>
      </w:r>
      <w:r w:rsidR="00032885" w:rsidRPr="005830AF">
        <w:rPr>
          <w:b/>
        </w:rPr>
        <w:t>inkluze je vyšší stádium integrace</w:t>
      </w:r>
      <w:r w:rsidR="00032885">
        <w:t xml:space="preserve"> </w:t>
      </w:r>
    </w:p>
    <w:p w:rsidR="00E011BF" w:rsidRDefault="00032885" w:rsidP="000C3988">
      <w:pPr>
        <w:pStyle w:val="Text"/>
        <w:numPr>
          <w:ilvl w:val="0"/>
          <w:numId w:val="3"/>
        </w:numPr>
        <w:spacing w:line="288" w:lineRule="auto"/>
      </w:pPr>
      <w:r>
        <w:t xml:space="preserve"> </w:t>
      </w:r>
      <w:r w:rsidR="005830AF">
        <w:t xml:space="preserve">nebo: </w:t>
      </w:r>
      <w:r w:rsidR="005830AF" w:rsidRPr="005830AF">
        <w:rPr>
          <w:b/>
        </w:rPr>
        <w:t>každé je úplně něco jiného, protože každé staví na úplně jiných základech</w:t>
      </w:r>
      <w:r w:rsidR="005830AF">
        <w:rPr>
          <w:b/>
        </w:rPr>
        <w:t>/principech</w:t>
      </w:r>
      <w:r w:rsidR="005830AF">
        <w:t>: integrace je postavena na existenci normy a odchylek od normy (paradigma deficitu) x inkluze je postavena na neexistenci normy (paradigma potenciálu)</w:t>
      </w:r>
      <w:r>
        <w:t xml:space="preserve"> </w:t>
      </w:r>
      <w:r w:rsidR="005830AF">
        <w:t xml:space="preserve">– s tímto pohledem se ztotožňuje A. Hudáková </w:t>
      </w:r>
    </w:p>
    <w:p w:rsidR="00E011BF" w:rsidRPr="00CD374A" w:rsidRDefault="00032885" w:rsidP="000C3988">
      <w:pPr>
        <w:pStyle w:val="Text"/>
        <w:numPr>
          <w:ilvl w:val="0"/>
          <w:numId w:val="2"/>
        </w:numPr>
        <w:spacing w:line="288" w:lineRule="auto"/>
        <w:rPr>
          <w:i/>
        </w:rPr>
      </w:pPr>
      <w:r>
        <w:t xml:space="preserve"> náš obor je takový ostrůvek Skandinávie na Palachově </w:t>
      </w:r>
      <w:r>
        <w:t>náměstí – snažíme se hledět na potenciál, ostatní koukají na deficit, snažíme se o inkluzi</w:t>
      </w:r>
      <w:r w:rsidR="00CD374A">
        <w:t xml:space="preserve"> </w:t>
      </w:r>
      <w:bookmarkStart w:id="0" w:name="_GoBack"/>
      <w:r w:rsidR="00CD374A" w:rsidRPr="00CD374A">
        <w:rPr>
          <w:i/>
        </w:rPr>
        <w:t>(to je naše úvaha, bůhví, jak je to ve skutečnosti, a jak to vnímají různí „lidé mimo obor“; pozn. A.H.)</w:t>
      </w:r>
      <w:bookmarkEnd w:id="0"/>
    </w:p>
    <w:sectPr w:rsidR="00E011BF" w:rsidRPr="00CD374A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85" w:rsidRDefault="00032885">
      <w:r>
        <w:separator/>
      </w:r>
    </w:p>
  </w:endnote>
  <w:endnote w:type="continuationSeparator" w:id="0">
    <w:p w:rsidR="00032885" w:rsidRDefault="0003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1BF" w:rsidRPr="00155B8D" w:rsidRDefault="00032885">
    <w:pPr>
      <w:pStyle w:val="Zhlavazpat"/>
      <w:tabs>
        <w:tab w:val="clear" w:pos="9020"/>
        <w:tab w:val="center" w:pos="4819"/>
        <w:tab w:val="right" w:pos="9638"/>
      </w:tabs>
      <w:rPr>
        <w:sz w:val="16"/>
        <w:szCs w:val="16"/>
      </w:rPr>
    </w:pPr>
    <w:r>
      <w:tab/>
    </w:r>
    <w:r w:rsidRPr="00155B8D">
      <w:rPr>
        <w:sz w:val="16"/>
        <w:szCs w:val="16"/>
      </w:rPr>
      <w:fldChar w:fldCharType="begin"/>
    </w:r>
    <w:r w:rsidRPr="00155B8D">
      <w:rPr>
        <w:sz w:val="16"/>
        <w:szCs w:val="16"/>
      </w:rPr>
      <w:instrText xml:space="preserve"> PAGE </w:instrText>
    </w:r>
    <w:r w:rsidRPr="00155B8D">
      <w:rPr>
        <w:sz w:val="16"/>
        <w:szCs w:val="16"/>
      </w:rPr>
      <w:fldChar w:fldCharType="separate"/>
    </w:r>
    <w:r w:rsidR="00CD374A">
      <w:rPr>
        <w:noProof/>
        <w:sz w:val="16"/>
        <w:szCs w:val="16"/>
      </w:rPr>
      <w:t>2</w:t>
    </w:r>
    <w:r w:rsidRPr="00155B8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85" w:rsidRDefault="00032885">
      <w:r>
        <w:separator/>
      </w:r>
    </w:p>
  </w:footnote>
  <w:footnote w:type="continuationSeparator" w:id="0">
    <w:p w:rsidR="00032885" w:rsidRDefault="00032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7A7" w:rsidRDefault="001F07A7" w:rsidP="001F07A7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Výchova a vzdělávání neslyšících,</w:t>
    </w:r>
  </w:p>
  <w:p w:rsidR="001F07A7" w:rsidRDefault="001F07A7" w:rsidP="001F07A7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LS 2018/2019</w:t>
    </w:r>
  </w:p>
  <w:p w:rsidR="001F07A7" w:rsidRDefault="001F07A7" w:rsidP="001F07A7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Vyučující: Andrea Hudáková</w:t>
    </w:r>
  </w:p>
  <w:p w:rsidR="001F07A7" w:rsidRDefault="001F07A7" w:rsidP="001F07A7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Zapsala: Kristýna Šimralová</w:t>
    </w:r>
  </w:p>
  <w:p w:rsidR="00E011BF" w:rsidRPr="001F07A7" w:rsidRDefault="001F07A7" w:rsidP="001F07A7">
    <w:pPr>
      <w:pStyle w:val="Zhlav"/>
      <w:jc w:val="right"/>
    </w:pPr>
    <w:r>
      <w:rPr>
        <w:sz w:val="18"/>
        <w:szCs w:val="18"/>
      </w:rPr>
      <w:t>23. 5. 2019, 13</w:t>
    </w:r>
    <w:r>
      <w:rPr>
        <w:sz w:val="18"/>
        <w:szCs w:val="18"/>
      </w:rPr>
      <w:t>. hodina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84pt;height:90pt;visibility:visible" o:bullet="t">
        <v:imagedata r:id="rId1" o:title="hardcover_bullet_black"/>
      </v:shape>
    </w:pict>
  </w:numPicBullet>
  <w:abstractNum w:abstractNumId="0" w15:restartNumberingAfterBreak="0">
    <w:nsid w:val="0CB11856"/>
    <w:multiLevelType w:val="hybridMultilevel"/>
    <w:tmpl w:val="896ECC94"/>
    <w:lvl w:ilvl="0" w:tplc="20C225EE">
      <w:start w:val="2"/>
      <w:numFmt w:val="bullet"/>
      <w:lvlText w:val="-"/>
      <w:lvlJc w:val="left"/>
      <w:pPr>
        <w:ind w:left="720" w:hanging="360"/>
      </w:pPr>
      <w:rPr>
        <w:rFonts w:ascii="Helvetica Neue" w:eastAsiaTheme="majorEastAsia" w:hAnsi="Helvetica Neue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31E8"/>
    <w:multiLevelType w:val="hybridMultilevel"/>
    <w:tmpl w:val="DECE2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5F0"/>
    <w:multiLevelType w:val="hybridMultilevel"/>
    <w:tmpl w:val="1096A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B21A1"/>
    <w:multiLevelType w:val="hybridMultilevel"/>
    <w:tmpl w:val="C616BDDC"/>
    <w:styleLink w:val="sla"/>
    <w:lvl w:ilvl="0" w:tplc="31CE2FA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14F06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F0AF6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6F64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EF62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6E320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DEF34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86A01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84D2F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0D31E22"/>
    <w:multiLevelType w:val="hybridMultilevel"/>
    <w:tmpl w:val="87BCAF66"/>
    <w:numStyleLink w:val="Obrzek"/>
  </w:abstractNum>
  <w:abstractNum w:abstractNumId="5" w15:restartNumberingAfterBreak="0">
    <w:nsid w:val="78BD38F8"/>
    <w:multiLevelType w:val="hybridMultilevel"/>
    <w:tmpl w:val="87BCAF66"/>
    <w:styleLink w:val="Obrzek"/>
    <w:lvl w:ilvl="0" w:tplc="78B0657E">
      <w:start w:val="1"/>
      <w:numFmt w:val="bullet"/>
      <w:lvlText w:val="•"/>
      <w:lvlPicBulletId w:val="0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1" w:tplc="215073F2">
      <w:start w:val="1"/>
      <w:numFmt w:val="bullet"/>
      <w:lvlText w:val="•"/>
      <w:lvlPicBulletId w:val="0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2" w:tplc="A65C84F6">
      <w:start w:val="1"/>
      <w:numFmt w:val="bullet"/>
      <w:lvlText w:val="•"/>
      <w:lvlPicBulletId w:val="0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3" w:tplc="54862288">
      <w:start w:val="1"/>
      <w:numFmt w:val="bullet"/>
      <w:lvlText w:val="•"/>
      <w:lvlPicBulletId w:val="0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4" w:tplc="03B205F4">
      <w:start w:val="1"/>
      <w:numFmt w:val="bullet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5" w:tplc="E24407B8">
      <w:start w:val="1"/>
      <w:numFmt w:val="bullet"/>
      <w:lvlText w:val="•"/>
      <w:lvlPicBulletId w:val="0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6" w:tplc="98DCD2F4">
      <w:start w:val="1"/>
      <w:numFmt w:val="bullet"/>
      <w:lvlText w:val="•"/>
      <w:lvlPicBulletId w:val="0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7" w:tplc="698ED768">
      <w:start w:val="1"/>
      <w:numFmt w:val="bullet"/>
      <w:lvlText w:val="•"/>
      <w:lvlPicBulletId w:val="0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8" w:tplc="385CAEDE">
      <w:start w:val="1"/>
      <w:numFmt w:val="bullet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</w:abstractNum>
  <w:abstractNum w:abstractNumId="6" w15:restartNumberingAfterBreak="0">
    <w:nsid w:val="7BE018DC"/>
    <w:multiLevelType w:val="hybridMultilevel"/>
    <w:tmpl w:val="D0107808"/>
    <w:lvl w:ilvl="0" w:tplc="15A24C70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  <w:lvlOverride w:ilvl="0">
      <w:lvl w:ilvl="0" w:tplc="FE16323A">
        <w:start w:val="1"/>
        <w:numFmt w:val="bullet"/>
        <w:lvlText w:val="•"/>
        <w:lvlPicBulletId w:val="0"/>
        <w:lvlJc w:val="left"/>
        <w:pPr>
          <w:ind w:left="459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1">
      <w:lvl w:ilvl="1" w:tplc="23DAB89C">
        <w:start w:val="1"/>
        <w:numFmt w:val="bullet"/>
        <w:lvlText w:val="•"/>
        <w:lvlPicBulletId w:val="0"/>
        <w:lvlJc w:val="left"/>
        <w:pPr>
          <w:ind w:left="35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2">
      <w:lvl w:ilvl="2" w:tplc="BDE0A960">
        <w:start w:val="1"/>
        <w:numFmt w:val="bullet"/>
        <w:lvlText w:val="•"/>
        <w:lvlPicBulletId w:val="0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3">
      <w:lvl w:ilvl="3" w:tplc="67DCF3B2">
        <w:start w:val="1"/>
        <w:numFmt w:val="bullet"/>
        <w:lvlText w:val="•"/>
        <w:lvlPicBulletId w:val="0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4">
      <w:lvl w:ilvl="4" w:tplc="A900E5D0">
        <w:start w:val="1"/>
        <w:numFmt w:val="bullet"/>
        <w:lvlText w:val="•"/>
        <w:lvlPicBulletId w:val="0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5">
      <w:lvl w:ilvl="5" w:tplc="0F269D96">
        <w:start w:val="1"/>
        <w:numFmt w:val="bullet"/>
        <w:lvlText w:val="•"/>
        <w:lvlPicBulletId w:val="0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6">
      <w:lvl w:ilvl="6" w:tplc="2B047D3A">
        <w:start w:val="1"/>
        <w:numFmt w:val="bullet"/>
        <w:lvlText w:val="•"/>
        <w:lvlPicBulletId w:val="0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7">
      <w:lvl w:ilvl="7" w:tplc="BC2A1B2C">
        <w:start w:val="1"/>
        <w:numFmt w:val="bullet"/>
        <w:lvlText w:val="•"/>
        <w:lvlPicBulletId w:val="0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8">
      <w:lvl w:ilvl="8" w:tplc="B46AD6B8">
        <w:start w:val="1"/>
        <w:numFmt w:val="bullet"/>
        <w:lvlText w:val="•"/>
        <w:lvlPicBulletId w:val="0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BF"/>
    <w:rsid w:val="00032885"/>
    <w:rsid w:val="000C3988"/>
    <w:rsid w:val="00155B8D"/>
    <w:rsid w:val="001F07A7"/>
    <w:rsid w:val="005830AF"/>
    <w:rsid w:val="00CD374A"/>
    <w:rsid w:val="00E011BF"/>
    <w:rsid w:val="00E6687D"/>
    <w:rsid w:val="00FB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81A8"/>
  <w15:docId w15:val="{E5C80810-DF23-4FE1-8DBB-8F7D40CB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F07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79BF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68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0F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Obrzek">
    <w:name w:val="Obrázek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1F07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07A7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F07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07A7"/>
    <w:rPr>
      <w:sz w:val="24"/>
      <w:szCs w:val="24"/>
      <w:lang w:val="en-US" w:eastAsia="en-US"/>
    </w:rPr>
  </w:style>
  <w:style w:type="numbering" w:customStyle="1" w:styleId="sla">
    <w:name w:val="Čísla"/>
    <w:rsid w:val="001F07A7"/>
    <w:pPr>
      <w:numPr>
        <w:numId w:val="4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1F07A7"/>
    <w:rPr>
      <w:rFonts w:asciiTheme="majorHAnsi" w:eastAsiaTheme="majorEastAsia" w:hAnsiTheme="majorHAnsi" w:cstheme="majorBidi"/>
      <w:b/>
      <w:color w:val="0079BF" w:themeColor="accent1" w:themeShade="BF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E6687D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B0FB1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paragraph" w:styleId="Bezmezer">
    <w:name w:val="No Spacing"/>
    <w:uiPriority w:val="1"/>
    <w:qFormat/>
    <w:rsid w:val="00155B8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v.cz/t/vzdelavaci-programy-platne-v-zakladnim-vzdelavani-pre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smt.cz/vzdelavani/skolstvi-v-cr/skolskareforma/harmonogr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Norm%C3%A1ln%C3%AD_rozd%C4%9Blen%C3%A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 UK</dc:creator>
  <cp:lastModifiedBy>Windows User</cp:lastModifiedBy>
  <cp:revision>2</cp:revision>
  <dcterms:created xsi:type="dcterms:W3CDTF">2019-05-24T08:28:00Z</dcterms:created>
  <dcterms:modified xsi:type="dcterms:W3CDTF">2019-05-24T08:28:00Z</dcterms:modified>
</cp:coreProperties>
</file>