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ED3" w:rsidRDefault="00521ED3" w:rsidP="00521ED3">
      <w:pPr>
        <w:pStyle w:val="Nadpis1"/>
        <w:spacing w:line="288" w:lineRule="auto"/>
      </w:pPr>
      <w:r>
        <w:t>Výchova a vzdělávání neslyšících</w:t>
      </w:r>
    </w:p>
    <w:p w:rsidR="00997E68" w:rsidRDefault="00997E68">
      <w:pPr>
        <w:pStyle w:val="Text"/>
        <w:spacing w:line="360" w:lineRule="auto"/>
      </w:pPr>
    </w:p>
    <w:p w:rsidR="00997E68" w:rsidRDefault="006027B6" w:rsidP="00521ED3">
      <w:pPr>
        <w:pStyle w:val="Nadpis2"/>
      </w:pPr>
      <w:r>
        <w:t>Exkurze do institucí v Hábově ulici</w:t>
      </w:r>
    </w:p>
    <w:p w:rsidR="00997E68" w:rsidRDefault="006027B6">
      <w:pPr>
        <w:pStyle w:val="Text"/>
        <w:spacing w:line="360" w:lineRule="auto"/>
      </w:pPr>
      <w:r>
        <w:t xml:space="preserve">V rámci jedné budovy se nachází: </w:t>
      </w:r>
      <w:hyperlink r:id="rId7" w:history="1">
        <w:r w:rsidR="00521ED3">
          <w:rPr>
            <w:rStyle w:val="Hypertextovodkaz"/>
          </w:rPr>
          <w:t>http://www.detskysluch.cz/o-tamtamu</w:t>
        </w:r>
      </w:hyperlink>
    </w:p>
    <w:p w:rsidR="00997E68" w:rsidRDefault="006027B6">
      <w:pPr>
        <w:pStyle w:val="Text"/>
        <w:numPr>
          <w:ilvl w:val="0"/>
          <w:numId w:val="2"/>
        </w:numPr>
        <w:spacing w:line="360" w:lineRule="auto"/>
      </w:pPr>
      <w:r>
        <w:t xml:space="preserve"> BMŠ Pipan </w:t>
      </w:r>
      <w:r w:rsidR="00521ED3">
        <w:t xml:space="preserve">(zřizovatelem je Tamtam: </w:t>
      </w:r>
      <w:hyperlink r:id="rId8" w:history="1">
        <w:r w:rsidR="00521ED3">
          <w:rPr>
            <w:rStyle w:val="Hypertextovodkaz"/>
          </w:rPr>
          <w:t>http://www.pipan.cz/</w:t>
        </w:r>
      </w:hyperlink>
      <w:r w:rsidR="00521ED3">
        <w:t>)</w:t>
      </w:r>
    </w:p>
    <w:p w:rsidR="00997E68" w:rsidRDefault="006027B6">
      <w:pPr>
        <w:pStyle w:val="Text"/>
        <w:numPr>
          <w:ilvl w:val="0"/>
          <w:numId w:val="2"/>
        </w:numPr>
        <w:spacing w:line="360" w:lineRule="auto"/>
      </w:pPr>
      <w:r>
        <w:t xml:space="preserve"> </w:t>
      </w:r>
      <w:r w:rsidR="00521ED3">
        <w:t>L</w:t>
      </w:r>
      <w:r>
        <w:t>ogoped</w:t>
      </w:r>
      <w:r w:rsidR="00521ED3">
        <w:t xml:space="preserve"> (bude také v rámci Tamtamu, ale na webu jsem k němu nenašla odkaz; A.H.)</w:t>
      </w:r>
    </w:p>
    <w:p w:rsidR="00997E68" w:rsidRDefault="006027B6">
      <w:pPr>
        <w:pStyle w:val="Text"/>
        <w:numPr>
          <w:ilvl w:val="0"/>
          <w:numId w:val="2"/>
        </w:numPr>
        <w:spacing w:line="360" w:lineRule="auto"/>
      </w:pPr>
      <w:r>
        <w:t xml:space="preserve"> oborná sociální poradna</w:t>
      </w:r>
      <w:r w:rsidR="00521ED3">
        <w:t xml:space="preserve"> (v rámci Tamtamu: </w:t>
      </w:r>
      <w:hyperlink r:id="rId9" w:history="1">
        <w:hyperlink r:id="rId10" w:history="1">
          <w:r w:rsidR="00521ED3">
            <w:rPr>
              <w:rStyle w:val="Hypertextovodkaz"/>
            </w:rPr>
            <w:t>http://www.detskysluch.cz/sluzby/odborne-socialni-poradenstvi</w:t>
          </w:r>
        </w:hyperlink>
      </w:hyperlink>
      <w:r w:rsidR="00521ED3">
        <w:t>)</w:t>
      </w:r>
    </w:p>
    <w:p w:rsidR="00997E68" w:rsidRDefault="006027B6">
      <w:pPr>
        <w:pStyle w:val="Text"/>
        <w:numPr>
          <w:ilvl w:val="0"/>
          <w:numId w:val="2"/>
        </w:numPr>
        <w:spacing w:line="360" w:lineRule="auto"/>
      </w:pPr>
      <w:r>
        <w:t xml:space="preserve"> herna </w:t>
      </w:r>
      <w:r w:rsidR="00521ED3">
        <w:t xml:space="preserve">(v rámci Tamtamu: </w:t>
      </w:r>
      <w:hyperlink r:id="rId11" w:history="1">
        <w:r w:rsidR="00521ED3">
          <w:rPr>
            <w:rStyle w:val="Hypertextovodkaz"/>
          </w:rPr>
          <w:t>http://www.detskysluch.cz/sluzby/socialne-aktivizacni-sluzby</w:t>
        </w:r>
      </w:hyperlink>
      <w:r w:rsidR="00521ED3">
        <w:t>)</w:t>
      </w:r>
    </w:p>
    <w:p w:rsidR="00997E68" w:rsidRDefault="006027B6">
      <w:pPr>
        <w:pStyle w:val="Text"/>
        <w:numPr>
          <w:ilvl w:val="0"/>
          <w:numId w:val="2"/>
        </w:numPr>
        <w:spacing w:line="360" w:lineRule="auto"/>
      </w:pPr>
      <w:r>
        <w:t xml:space="preserve"> psychologická poradna</w:t>
      </w:r>
      <w:r w:rsidR="00521ED3">
        <w:t xml:space="preserve"> (v rámci Tamtamu: </w:t>
      </w:r>
      <w:hyperlink r:id="rId12" w:anchor="tab-4" w:history="1">
        <w:r w:rsidR="00521ED3">
          <w:rPr>
            <w:rStyle w:val="Hypertextovodkaz"/>
          </w:rPr>
          <w:t>http://www.detskysluch.cz/sluzby/informacni-a-vzdelavaci-sluzby#tab-4</w:t>
        </w:r>
      </w:hyperlink>
      <w:r w:rsidR="00521ED3">
        <w:t>)</w:t>
      </w:r>
    </w:p>
    <w:p w:rsidR="00997E68" w:rsidRDefault="006027B6">
      <w:pPr>
        <w:pStyle w:val="Text"/>
        <w:numPr>
          <w:ilvl w:val="0"/>
          <w:numId w:val="2"/>
        </w:numPr>
        <w:spacing w:line="360" w:lineRule="auto"/>
      </w:pPr>
      <w:r>
        <w:t xml:space="preserve"> knihovna </w:t>
      </w:r>
      <w:r w:rsidR="00521ED3">
        <w:t xml:space="preserve">(v rámci </w:t>
      </w:r>
      <w:r w:rsidR="00521ED3" w:rsidRPr="00521ED3">
        <w:rPr>
          <w:color w:val="000000" w:themeColor="text1"/>
        </w:rPr>
        <w:t xml:space="preserve">Tamtamu/ </w:t>
      </w:r>
      <w:hyperlink r:id="rId13" w:history="1">
        <w:r w:rsidR="00521ED3" w:rsidRPr="00521ED3">
          <w:rPr>
            <w:rStyle w:val="Hypertextovodkaz"/>
            <w:rFonts w:asciiTheme="minorHAnsi" w:hAnsiTheme="minorHAnsi" w:cs="Arial"/>
            <w:color w:val="000000" w:themeColor="text1"/>
            <w:bdr w:val="none" w:sz="0" w:space="0" w:color="auto" w:frame="1"/>
          </w:rPr>
          <w:t>Informačního centra rodičů a přátel sluchově postižených, z.s. </w:t>
        </w:r>
      </w:hyperlink>
      <w:r w:rsidR="00521ED3" w:rsidRPr="00521ED3">
        <w:rPr>
          <w:rFonts w:asciiTheme="minorHAnsi" w:hAnsiTheme="minorHAnsi"/>
          <w:color w:val="000000" w:themeColor="text1"/>
        </w:rPr>
        <w:t xml:space="preserve">: </w:t>
      </w:r>
      <w:hyperlink r:id="rId14" w:history="1">
        <w:r w:rsidR="00521ED3" w:rsidRPr="00521ED3">
          <w:rPr>
            <w:rStyle w:val="Hypertextovodkaz"/>
            <w:rFonts w:asciiTheme="minorHAnsi" w:hAnsiTheme="minorHAnsi"/>
            <w:color w:val="000000" w:themeColor="text1"/>
          </w:rPr>
          <w:t>http://www.detskysluch.cz/sluzby/informacni-a-vzdelavaci-sluzby</w:t>
        </w:r>
      </w:hyperlink>
      <w:r w:rsidR="00521ED3" w:rsidRPr="00521ED3">
        <w:rPr>
          <w:rFonts w:asciiTheme="minorHAnsi" w:hAnsiTheme="minorHAnsi"/>
          <w:color w:val="000000" w:themeColor="text1"/>
        </w:rPr>
        <w:t>)</w:t>
      </w:r>
    </w:p>
    <w:p w:rsidR="00997E68" w:rsidRDefault="00521ED3">
      <w:pPr>
        <w:pStyle w:val="Text"/>
        <w:numPr>
          <w:ilvl w:val="0"/>
          <w:numId w:val="2"/>
        </w:numPr>
        <w:spacing w:line="360" w:lineRule="auto"/>
      </w:pPr>
      <w:r>
        <w:t xml:space="preserve"> Tamt</w:t>
      </w:r>
      <w:r w:rsidR="006027B6">
        <w:t>am</w:t>
      </w:r>
      <w:r>
        <w:t xml:space="preserve"> (</w:t>
      </w:r>
      <w:hyperlink r:id="rId15" w:history="1">
        <w:r>
          <w:rPr>
            <w:rStyle w:val="Hypertextovodkaz"/>
          </w:rPr>
          <w:t>http://www.detskysluch.cz/</w:t>
        </w:r>
      </w:hyperlink>
      <w:r>
        <w:t>)</w:t>
      </w:r>
    </w:p>
    <w:p w:rsidR="00997E68" w:rsidRDefault="006027B6">
      <w:pPr>
        <w:pStyle w:val="Text"/>
        <w:numPr>
          <w:ilvl w:val="0"/>
          <w:numId w:val="2"/>
        </w:numPr>
        <w:spacing w:line="360" w:lineRule="auto"/>
      </w:pPr>
      <w:r>
        <w:t xml:space="preserve"> dříve se zde nacházela redakce Gongu </w:t>
      </w:r>
      <w:r w:rsidR="00521ED3">
        <w:t xml:space="preserve">(ukončil činnost v r. 2017: </w:t>
      </w:r>
      <w:hyperlink r:id="rId16" w:history="1">
        <w:r w:rsidR="00521ED3">
          <w:rPr>
            <w:rStyle w:val="Hypertextovodkaz"/>
          </w:rPr>
          <w:t>http://www.gong.cz/</w:t>
        </w:r>
      </w:hyperlink>
      <w:r w:rsidR="00521ED3">
        <w:t xml:space="preserve">) </w:t>
      </w:r>
      <w:r>
        <w:t>a sídlo ASNEP</w:t>
      </w:r>
      <w:r w:rsidR="00521ED3">
        <w:t xml:space="preserve"> (dnes v Karlíně: </w:t>
      </w:r>
      <w:hyperlink r:id="rId17" w:history="1">
        <w:r w:rsidR="00521ED3">
          <w:rPr>
            <w:rStyle w:val="Hypertextovodkaz"/>
          </w:rPr>
          <w:t>http://www.asnep.cz/kontakty-kontakty/</w:t>
        </w:r>
      </w:hyperlink>
      <w:r w:rsidR="00521ED3">
        <w:t>)</w:t>
      </w:r>
    </w:p>
    <w:p w:rsidR="00997E68" w:rsidRDefault="00997E68">
      <w:pPr>
        <w:pStyle w:val="Text"/>
        <w:spacing w:line="360" w:lineRule="auto"/>
      </w:pPr>
    </w:p>
    <w:p w:rsidR="00997E68" w:rsidRDefault="0069697F" w:rsidP="00521ED3">
      <w:pPr>
        <w:pStyle w:val="Nadpis3"/>
      </w:pPr>
      <w:r>
        <w:t>Centrum</w:t>
      </w:r>
      <w:r w:rsidR="00521ED3">
        <w:t xml:space="preserve"> pro dětský sluch Tamt</w:t>
      </w:r>
      <w:r w:rsidR="006027B6">
        <w:t>am</w:t>
      </w:r>
      <w:r>
        <w:t xml:space="preserve">: Raná péče Čechy a Raná péče Morava a Slezsko </w:t>
      </w:r>
    </w:p>
    <w:p w:rsidR="00997E68" w:rsidRDefault="006027B6">
      <w:pPr>
        <w:pStyle w:val="Text"/>
        <w:numPr>
          <w:ilvl w:val="0"/>
          <w:numId w:val="2"/>
        </w:numPr>
        <w:spacing w:line="360" w:lineRule="auto"/>
      </w:pPr>
      <w:r>
        <w:t xml:space="preserve"> přednášela paní Markéta Novotná (sociální pracovnice)</w:t>
      </w:r>
    </w:p>
    <w:p w:rsidR="00997E68" w:rsidRDefault="006027B6">
      <w:pPr>
        <w:pStyle w:val="Text"/>
        <w:numPr>
          <w:ilvl w:val="0"/>
          <w:numId w:val="2"/>
        </w:numPr>
        <w:spacing w:line="360" w:lineRule="auto"/>
      </w:pPr>
      <w:r>
        <w:t xml:space="preserve"> Centrum se dříve jmenovalo Federace rodičů a př</w:t>
      </w:r>
      <w:r w:rsidR="0069697F">
        <w:t>átel sluchově postižený</w:t>
      </w:r>
      <w:r>
        <w:t>ch (FRPSP</w:t>
      </w:r>
      <w:r w:rsidR="00CE0722">
        <w:t xml:space="preserve">: </w:t>
      </w:r>
      <w:hyperlink r:id="rId18" w:history="1">
        <w:r w:rsidR="00CE0722">
          <w:rPr>
            <w:rStyle w:val="Hypertextovodkaz"/>
          </w:rPr>
          <w:t>http://www.infocentrum-sluch.cz/cs-CZ/o-nas/federace-rodicu-a-pratel-sluchove-postizenych.html</w:t>
        </w:r>
      </w:hyperlink>
      <w:r w:rsidR="00CE0722">
        <w:t xml:space="preserve">; </w:t>
      </w:r>
      <w:hyperlink r:id="rId19" w:history="1">
        <w:r w:rsidR="00CE0722">
          <w:rPr>
            <w:rStyle w:val="Hypertextovodkaz"/>
          </w:rPr>
          <w:t>http://www.helpnet.cz/aktualne/federace-rodicu-pratel-sluchove-postizenych-1</w:t>
        </w:r>
      </w:hyperlink>
      <w:r>
        <w:t>), muselo ale dojít k změně kvůli nov</w:t>
      </w:r>
      <w:r w:rsidR="0069697F">
        <w:t xml:space="preserve">ele občanského zákoníku platné od ledna 2014 (přesně: </w:t>
      </w:r>
      <w:hyperlink r:id="rId20" w:history="1">
        <w:r w:rsidR="0069697F">
          <w:rPr>
            <w:rStyle w:val="Hypertextovodkaz"/>
          </w:rPr>
          <w:t>http://www.detskysluch.cz/o-tamtamu</w:t>
        </w:r>
      </w:hyperlink>
      <w:r w:rsidR="0069697F">
        <w:t>)</w:t>
      </w:r>
      <w:r>
        <w:t xml:space="preserve"> </w:t>
      </w:r>
    </w:p>
    <w:p w:rsidR="00997E68" w:rsidRDefault="006027B6">
      <w:pPr>
        <w:pStyle w:val="Text"/>
        <w:numPr>
          <w:ilvl w:val="0"/>
          <w:numId w:val="2"/>
        </w:numPr>
        <w:spacing w:line="360" w:lineRule="auto"/>
      </w:pPr>
      <w:r>
        <w:t xml:space="preserve"> Centrum nabí</w:t>
      </w:r>
      <w:r w:rsidR="0069697F">
        <w:t>zí komplex služeb pro rodiče dětí se sluchovým postižením</w:t>
      </w:r>
      <w:r>
        <w:t xml:space="preserve"> </w:t>
      </w:r>
      <w:r w:rsidR="0069697F">
        <w:t>(do 3 let, max. do 7 let)</w:t>
      </w:r>
    </w:p>
    <w:p w:rsidR="00997E68" w:rsidRDefault="006027B6">
      <w:pPr>
        <w:pStyle w:val="Text"/>
        <w:numPr>
          <w:ilvl w:val="0"/>
          <w:numId w:val="2"/>
        </w:numPr>
        <w:spacing w:line="360" w:lineRule="auto"/>
      </w:pPr>
      <w:r>
        <w:t xml:space="preserve"> všechny základní informace najdeme na: </w:t>
      </w:r>
      <w:hyperlink r:id="rId21" w:history="1">
        <w:r>
          <w:rPr>
            <w:rStyle w:val="Hyperlink0"/>
          </w:rPr>
          <w:t>www.detskysl</w:t>
        </w:r>
        <w:r>
          <w:rPr>
            <w:rStyle w:val="Hyperlink0"/>
          </w:rPr>
          <w:t>uch.cz</w:t>
        </w:r>
      </w:hyperlink>
      <w:r>
        <w:t xml:space="preserve"> </w:t>
      </w:r>
    </w:p>
    <w:p w:rsidR="00997E68" w:rsidRDefault="006027B6">
      <w:pPr>
        <w:pStyle w:val="Text"/>
        <w:numPr>
          <w:ilvl w:val="0"/>
          <w:numId w:val="2"/>
        </w:numPr>
        <w:spacing w:line="360" w:lineRule="auto"/>
      </w:pPr>
      <w:r>
        <w:t xml:space="preserve"> Centrum také provozuje stránku </w:t>
      </w:r>
      <w:hyperlink r:id="rId22" w:history="1">
        <w:r>
          <w:rPr>
            <w:rStyle w:val="Hyperlink0"/>
          </w:rPr>
          <w:t>www.idetskysluch.cz</w:t>
        </w:r>
      </w:hyperlink>
      <w:r>
        <w:t>, kde najdeme různé rozhovory, vi</w:t>
      </w:r>
      <w:r w:rsidR="0069697F">
        <w:t>dea, ukázky, informace, dotazy</w:t>
      </w:r>
      <w:r>
        <w:t>…</w:t>
      </w:r>
    </w:p>
    <w:p w:rsidR="00997E68" w:rsidRDefault="0069697F">
      <w:pPr>
        <w:pStyle w:val="Text"/>
        <w:numPr>
          <w:ilvl w:val="0"/>
          <w:numId w:val="2"/>
        </w:numPr>
        <w:spacing w:line="360" w:lineRule="auto"/>
      </w:pPr>
      <w:r>
        <w:t xml:space="preserve"> Tamt</w:t>
      </w:r>
      <w:r w:rsidR="006027B6">
        <w:t xml:space="preserve">am nabízí 4 okruhy služeb: </w:t>
      </w:r>
    </w:p>
    <w:p w:rsidR="00997E68" w:rsidRDefault="006027B6">
      <w:pPr>
        <w:pStyle w:val="Text"/>
        <w:numPr>
          <w:ilvl w:val="0"/>
          <w:numId w:val="5"/>
        </w:numPr>
        <w:spacing w:line="360" w:lineRule="auto"/>
      </w:pPr>
      <w:r>
        <w:t xml:space="preserve"> </w:t>
      </w:r>
      <w:r>
        <w:rPr>
          <w:b/>
          <w:bCs/>
        </w:rPr>
        <w:t>raná péče</w:t>
      </w:r>
    </w:p>
    <w:p w:rsidR="00997E68" w:rsidRDefault="0069697F">
      <w:pPr>
        <w:pStyle w:val="Text"/>
        <w:numPr>
          <w:ilvl w:val="0"/>
          <w:numId w:val="6"/>
        </w:numPr>
        <w:spacing w:line="360" w:lineRule="auto"/>
      </w:pPr>
      <w:r>
        <w:t xml:space="preserve"> raná péče se řídí zákonem</w:t>
      </w:r>
      <w:r w:rsidR="006027B6">
        <w:t xml:space="preserve"> o sociální</w:t>
      </w:r>
      <w:r>
        <w:t>ch služ</w:t>
      </w:r>
      <w:r w:rsidR="006027B6">
        <w:t>b</w:t>
      </w:r>
      <w:r>
        <w:t>ách (</w:t>
      </w:r>
      <w:hyperlink r:id="rId23" w:history="1">
        <w:r>
          <w:rPr>
            <w:rStyle w:val="Hypertextovodkaz"/>
          </w:rPr>
          <w:t>https://www.zakonyprolidi.cz/cs/2006-108</w:t>
        </w:r>
      </w:hyperlink>
      <w:r>
        <w:t xml:space="preserve">) a vyhláškou k tomuto zákonu: </w:t>
      </w:r>
      <w:hyperlink r:id="rId24" w:history="1">
        <w:r>
          <w:rPr>
            <w:rStyle w:val="Hypertextovodkaz"/>
          </w:rPr>
          <w:t>https://www.zakonyprolidi.cz/cs/2006-505?text=ran%C3%A1%20p%C3%A9%C4%8De</w:t>
        </w:r>
      </w:hyperlink>
      <w:r>
        <w:t>)</w:t>
      </w:r>
    </w:p>
    <w:p w:rsidR="00997E68" w:rsidRDefault="006027B6">
      <w:pPr>
        <w:pStyle w:val="Text"/>
        <w:numPr>
          <w:ilvl w:val="0"/>
          <w:numId w:val="6"/>
        </w:numPr>
        <w:spacing w:line="360" w:lineRule="auto"/>
      </w:pPr>
      <w:r>
        <w:t xml:space="preserve"> je posk</w:t>
      </w:r>
      <w:r w:rsidR="0069697F">
        <w:t>ytována bezplatně a terénně do 3</w:t>
      </w:r>
      <w:r>
        <w:t xml:space="preserve"> </w:t>
      </w:r>
      <w:r w:rsidR="0069697F">
        <w:t xml:space="preserve">(max. 7) </w:t>
      </w:r>
      <w:r>
        <w:t>let věku dítěte</w:t>
      </w:r>
      <w:r w:rsidR="0069697F">
        <w:t xml:space="preserve"> – do nástupu do školního zařízení + „přestupu do SPC“</w:t>
      </w:r>
    </w:p>
    <w:p w:rsidR="00997E68" w:rsidRDefault="0069697F">
      <w:pPr>
        <w:pStyle w:val="Text"/>
        <w:numPr>
          <w:ilvl w:val="0"/>
          <w:numId w:val="6"/>
        </w:numPr>
        <w:spacing w:line="360" w:lineRule="auto"/>
      </w:pPr>
      <w:r>
        <w:lastRenderedPageBreak/>
        <w:t xml:space="preserve"> rodiče se o Tamtamu dozvědí </w:t>
      </w:r>
      <w:r w:rsidR="006027B6">
        <w:t>od foniatrů, pediatrů</w:t>
      </w:r>
      <w:r>
        <w:t>, pracovníků porodnic, ale mnohdy si Tamtam vyhledají sami</w:t>
      </w:r>
    </w:p>
    <w:p w:rsidR="00997E68" w:rsidRDefault="006027B6">
      <w:pPr>
        <w:pStyle w:val="Text"/>
        <w:numPr>
          <w:ilvl w:val="0"/>
          <w:numId w:val="6"/>
        </w:numPr>
        <w:spacing w:line="360" w:lineRule="auto"/>
      </w:pPr>
      <w:r>
        <w:t xml:space="preserve"> poradkyně jede do domácnosti dítěte, tam dítě pozoruje, vyslechne</w:t>
      </w:r>
      <w:r>
        <w:t xml:space="preserve"> požadavky rodičů, vytvoří individuální plán a domluví si frekvenci dojíždění </w:t>
      </w:r>
    </w:p>
    <w:p w:rsidR="00997E68" w:rsidRDefault="006027B6">
      <w:pPr>
        <w:pStyle w:val="Text"/>
        <w:numPr>
          <w:ilvl w:val="0"/>
          <w:numId w:val="6"/>
        </w:numPr>
        <w:spacing w:line="360" w:lineRule="auto"/>
      </w:pPr>
      <w:r>
        <w:t xml:space="preserve"> práce v rané péči je velmi časově náročná kvůli dojíždění za klienty</w:t>
      </w:r>
    </w:p>
    <w:p w:rsidR="00997E68" w:rsidRDefault="006027B6">
      <w:pPr>
        <w:pStyle w:val="Text"/>
        <w:numPr>
          <w:ilvl w:val="0"/>
          <w:numId w:val="6"/>
        </w:numPr>
        <w:spacing w:line="360" w:lineRule="auto"/>
      </w:pPr>
      <w:r>
        <w:t xml:space="preserve"> základním požadavkem na poradkyně rané péče je mít řidičský průkaz a nebát se řídit </w:t>
      </w:r>
    </w:p>
    <w:p w:rsidR="00997E68" w:rsidRDefault="006027B6">
      <w:pPr>
        <w:pStyle w:val="Text"/>
        <w:numPr>
          <w:ilvl w:val="0"/>
          <w:numId w:val="6"/>
        </w:numPr>
        <w:spacing w:line="360" w:lineRule="auto"/>
      </w:pPr>
      <w:r>
        <w:t xml:space="preserve"> jsou dvě centra – je</w:t>
      </w:r>
      <w:r>
        <w:t>dno je pro Čechy a část Vysočiny a sídlí v</w:t>
      </w:r>
      <w:r w:rsidR="0069697F">
        <w:t> </w:t>
      </w:r>
      <w:r>
        <w:t>Praze</w:t>
      </w:r>
      <w:r w:rsidR="0069697F">
        <w:t xml:space="preserve"> (</w:t>
      </w:r>
      <w:hyperlink r:id="rId25" w:history="1">
        <w:r w:rsidR="0069697F">
          <w:rPr>
            <w:rStyle w:val="Hypertextovodkaz"/>
          </w:rPr>
          <w:t>http://www.detskysluch.cz/sluzby/rana-pece-cechy</w:t>
        </w:r>
      </w:hyperlink>
      <w:r w:rsidR="0069697F">
        <w:t>)</w:t>
      </w:r>
      <w:r>
        <w:t>, druhé pro Moravu a Slezsko a sídlí v</w:t>
      </w:r>
      <w:r w:rsidR="0069697F">
        <w:t> </w:t>
      </w:r>
      <w:r>
        <w:t>Olomouci</w:t>
      </w:r>
      <w:r w:rsidR="0069697F">
        <w:t xml:space="preserve"> (</w:t>
      </w:r>
      <w:hyperlink r:id="rId26" w:history="1">
        <w:r w:rsidR="0069697F">
          <w:rPr>
            <w:rStyle w:val="Hypertextovodkaz"/>
          </w:rPr>
          <w:t>http://www.detskysluch.cz/sluzby/rana-pece-morava-a-slezsko</w:t>
        </w:r>
      </w:hyperlink>
      <w:r w:rsidR="0069697F">
        <w:t>)</w:t>
      </w:r>
    </w:p>
    <w:p w:rsidR="00997E68" w:rsidRDefault="006027B6">
      <w:pPr>
        <w:pStyle w:val="Text"/>
        <w:numPr>
          <w:ilvl w:val="0"/>
          <w:numId w:val="6"/>
        </w:numPr>
        <w:spacing w:line="360" w:lineRule="auto"/>
      </w:pPr>
      <w:r>
        <w:t xml:space="preserve"> je 7 poradkyň pro centrum Čechy a podobný počet je i pro centrum Morava</w:t>
      </w:r>
    </w:p>
    <w:p w:rsidR="00997E68" w:rsidRDefault="00997E68">
      <w:pPr>
        <w:pStyle w:val="Text"/>
        <w:spacing w:line="360" w:lineRule="auto"/>
      </w:pPr>
    </w:p>
    <w:p w:rsidR="00997E68" w:rsidRDefault="006027B6" w:rsidP="0069697F">
      <w:pPr>
        <w:pStyle w:val="Nadpis3"/>
      </w:pPr>
      <w:r>
        <w:t xml:space="preserve"> </w:t>
      </w:r>
      <w:r w:rsidR="0069697F">
        <w:t>S</w:t>
      </w:r>
      <w:r>
        <w:t>ociálně aktivizační služby</w:t>
      </w:r>
      <w:r w:rsidR="0069697F">
        <w:t xml:space="preserve"> (</w:t>
      </w:r>
      <w:hyperlink r:id="rId27" w:history="1">
        <w:r w:rsidR="0069697F">
          <w:rPr>
            <w:rStyle w:val="Hypertextovodkaz"/>
          </w:rPr>
          <w:t>http://www.detskysluch.cz/sluzby/socialne-aktivizacni-sluzby</w:t>
        </w:r>
      </w:hyperlink>
      <w:r w:rsidR="0069697F">
        <w:t>)</w:t>
      </w:r>
    </w:p>
    <w:p w:rsidR="00997E68" w:rsidRDefault="006027B6" w:rsidP="0069697F">
      <w:pPr>
        <w:pStyle w:val="Text"/>
        <w:numPr>
          <w:ilvl w:val="0"/>
          <w:numId w:val="15"/>
        </w:numPr>
        <w:spacing w:line="360" w:lineRule="auto"/>
      </w:pPr>
      <w:r>
        <w:t xml:space="preserve"> jsou ambulantní, mohou n</w:t>
      </w:r>
      <w:r w:rsidR="0069697F">
        <w:t>a ně docházet rodiny s dětmi se sluchovým postižením</w:t>
      </w:r>
      <w:r>
        <w:t xml:space="preserve">, ale </w:t>
      </w:r>
      <w:r w:rsidR="0069697F">
        <w:t>i sluchově postižení rodiče se slyšícími</w:t>
      </w:r>
      <w:r>
        <w:t xml:space="preserve"> dětmi </w:t>
      </w:r>
    </w:p>
    <w:p w:rsidR="00997E68" w:rsidRDefault="006027B6" w:rsidP="0069697F">
      <w:pPr>
        <w:pStyle w:val="Text"/>
        <w:numPr>
          <w:ilvl w:val="0"/>
          <w:numId w:val="15"/>
        </w:numPr>
        <w:spacing w:line="360" w:lineRule="auto"/>
      </w:pPr>
      <w:r>
        <w:t xml:space="preserve"> poskytuje se do 18 let věku dítěte, obvykle jde o skupinové aktivity</w:t>
      </w:r>
    </w:p>
    <w:p w:rsidR="00997E68" w:rsidRDefault="006027B6" w:rsidP="0069697F">
      <w:pPr>
        <w:pStyle w:val="Text"/>
        <w:numPr>
          <w:ilvl w:val="0"/>
          <w:numId w:val="15"/>
        </w:numPr>
        <w:spacing w:line="360" w:lineRule="auto"/>
      </w:pPr>
      <w:r>
        <w:t xml:space="preserve"> má 3 pobočky – Praha (kde mají nejvíce dětí ve věku od narození do 3 let), Pardubice (kde mají nejvíce dětí ve školním věku) a Ostrava (k</w:t>
      </w:r>
      <w:r>
        <w:t>de mají nejvíce dětí s kombinovaným postižením)</w:t>
      </w:r>
    </w:p>
    <w:p w:rsidR="00997E68" w:rsidRDefault="006027B6" w:rsidP="0069697F">
      <w:pPr>
        <w:pStyle w:val="Text"/>
        <w:numPr>
          <w:ilvl w:val="0"/>
          <w:numId w:val="15"/>
        </w:numPr>
        <w:spacing w:line="360" w:lineRule="auto"/>
      </w:pPr>
      <w:r>
        <w:t xml:space="preserve"> rodiny se na aktivity dělí podle věku dítěte – děti v podobném věku budou společně v jedné skupině </w:t>
      </w:r>
    </w:p>
    <w:p w:rsidR="00997E68" w:rsidRDefault="006027B6" w:rsidP="0069697F">
      <w:pPr>
        <w:pStyle w:val="Text"/>
        <w:numPr>
          <w:ilvl w:val="0"/>
          <w:numId w:val="15"/>
        </w:numPr>
        <w:spacing w:line="360" w:lineRule="auto"/>
      </w:pPr>
      <w:r>
        <w:t xml:space="preserve"> aktivitami jsou obvykle:</w:t>
      </w:r>
    </w:p>
    <w:p w:rsidR="00997E68" w:rsidRDefault="006027B6" w:rsidP="0069697F">
      <w:pPr>
        <w:pStyle w:val="Text"/>
        <w:numPr>
          <w:ilvl w:val="0"/>
          <w:numId w:val="17"/>
        </w:numPr>
        <w:spacing w:line="360" w:lineRule="auto"/>
      </w:pPr>
      <w:r>
        <w:t xml:space="preserve"> 1 hodina společného programu – ukázka aktivit na rozvoj sluchu, rozvoj řeči, drž</w:t>
      </w:r>
      <w:r>
        <w:t>ení očního kontaktu –&gt; to, co mohou doma rodiče s dítětem využívat</w:t>
      </w:r>
    </w:p>
    <w:p w:rsidR="00997E68" w:rsidRDefault="006027B6" w:rsidP="0069697F">
      <w:pPr>
        <w:pStyle w:val="Text"/>
        <w:numPr>
          <w:ilvl w:val="0"/>
          <w:numId w:val="17"/>
        </w:numPr>
        <w:spacing w:line="360" w:lineRule="auto"/>
      </w:pPr>
      <w:r>
        <w:t xml:space="preserve"> po společném programu se obvykle oddělí dítě od rodiče – pracuje se s každým zvlášť, např. se rodič učí základní znaky pro používání s dítětem, pravidla komunikace, kam docházet na kurzy </w:t>
      </w:r>
      <w:r w:rsidR="0069697F">
        <w:t>Č</w:t>
      </w:r>
      <w:r>
        <w:t>Z</w:t>
      </w:r>
      <w:r w:rsidR="0069697F">
        <w:t>J</w:t>
      </w:r>
      <w:r>
        <w:t>…</w:t>
      </w:r>
    </w:p>
    <w:p w:rsidR="00997E68" w:rsidRDefault="00997E68">
      <w:pPr>
        <w:pStyle w:val="Text"/>
        <w:spacing w:line="360" w:lineRule="auto"/>
      </w:pPr>
    </w:p>
    <w:p w:rsidR="00997E68" w:rsidRDefault="006027B6" w:rsidP="0069697F">
      <w:pPr>
        <w:pStyle w:val="Nadpis3"/>
      </w:pPr>
      <w:r>
        <w:t xml:space="preserve"> </w:t>
      </w:r>
      <w:r w:rsidR="0069697F">
        <w:t>O</w:t>
      </w:r>
      <w:r>
        <w:t>dborné sociální poradenství</w:t>
      </w:r>
      <w:r w:rsidR="0069697F">
        <w:t xml:space="preserve"> (</w:t>
      </w:r>
      <w:hyperlink r:id="rId28" w:history="1">
        <w:r w:rsidR="0069697F">
          <w:rPr>
            <w:rStyle w:val="Hypertextovodkaz"/>
          </w:rPr>
          <w:t>http://www.detskysluch.cz/sluzby/odborne-socialni-poradenstvi</w:t>
        </w:r>
      </w:hyperlink>
      <w:r w:rsidR="0069697F">
        <w:t>)</w:t>
      </w:r>
    </w:p>
    <w:p w:rsidR="00997E68" w:rsidRDefault="006027B6" w:rsidP="0069697F">
      <w:pPr>
        <w:pStyle w:val="Text"/>
        <w:numPr>
          <w:ilvl w:val="0"/>
          <w:numId w:val="14"/>
        </w:numPr>
        <w:spacing w:line="360" w:lineRule="auto"/>
      </w:pPr>
      <w:r>
        <w:t xml:space="preserve">má celorepublikovou působnost </w:t>
      </w:r>
    </w:p>
    <w:p w:rsidR="00997E68" w:rsidRDefault="006027B6" w:rsidP="0069697F">
      <w:pPr>
        <w:pStyle w:val="Text"/>
        <w:numPr>
          <w:ilvl w:val="0"/>
          <w:numId w:val="14"/>
        </w:numPr>
        <w:spacing w:line="360" w:lineRule="auto"/>
      </w:pPr>
      <w:r>
        <w:t>jde o ambulantní službu, příp. poskytuje poradenství i</w:t>
      </w:r>
      <w:r w:rsidR="0069697F">
        <w:t xml:space="preserve"> skrz e-maily, WhatsApp, Skype</w:t>
      </w:r>
      <w:r>
        <w:t xml:space="preserve">… </w:t>
      </w:r>
    </w:p>
    <w:p w:rsidR="00997E68" w:rsidRDefault="0069697F" w:rsidP="0069697F">
      <w:pPr>
        <w:pStyle w:val="Text"/>
        <w:numPr>
          <w:ilvl w:val="0"/>
          <w:numId w:val="14"/>
        </w:numPr>
        <w:spacing w:line="360" w:lineRule="auto"/>
      </w:pPr>
      <w:r>
        <w:t>radí</w:t>
      </w:r>
      <w:r w:rsidR="006027B6">
        <w:t xml:space="preserve"> např. </w:t>
      </w:r>
      <w:r>
        <w:t>v oblasti příspěvků</w:t>
      </w:r>
      <w:r w:rsidR="006027B6">
        <w:t xml:space="preserve"> na péči, kompenzační</w:t>
      </w:r>
      <w:r>
        <w:t>ch</w:t>
      </w:r>
      <w:r w:rsidR="006027B6">
        <w:t xml:space="preserve"> pomůc</w:t>
      </w:r>
      <w:r>
        <w:t>ek, průkazů ZTP, příspěvku na mobilitu</w:t>
      </w:r>
      <w:r w:rsidR="006027B6">
        <w:t>…</w:t>
      </w:r>
    </w:p>
    <w:p w:rsidR="00997E68" w:rsidRDefault="00997E68">
      <w:pPr>
        <w:pStyle w:val="Text"/>
        <w:spacing w:line="360" w:lineRule="auto"/>
      </w:pPr>
    </w:p>
    <w:p w:rsidR="00997E68" w:rsidRDefault="006027B6" w:rsidP="0069697F">
      <w:pPr>
        <w:pStyle w:val="Nadpis3"/>
      </w:pPr>
      <w:r>
        <w:t xml:space="preserve"> </w:t>
      </w:r>
      <w:r w:rsidR="0069697F">
        <w:t>Informační a vzdělávací služby (</w:t>
      </w:r>
      <w:hyperlink r:id="rId29" w:history="1">
        <w:r w:rsidR="0069697F">
          <w:rPr>
            <w:rStyle w:val="Hypertextovodkaz"/>
          </w:rPr>
          <w:t>http://www.detskysluch.cz/sluzby/informacni-a-vzdelavaci-sluzby</w:t>
        </w:r>
      </w:hyperlink>
      <w:r w:rsidR="00CE0722">
        <w:t xml:space="preserve">; </w:t>
      </w:r>
      <w:hyperlink r:id="rId30" w:history="1">
        <w:r w:rsidR="00CE0722">
          <w:rPr>
            <w:rStyle w:val="Hypertextovodkaz"/>
          </w:rPr>
          <w:t>http://www.infocentrum-sluch.cz/cs-CZ/o-nas.html</w:t>
        </w:r>
      </w:hyperlink>
      <w:r w:rsidR="0069697F">
        <w:t>)</w:t>
      </w:r>
    </w:p>
    <w:p w:rsidR="00997E68" w:rsidRDefault="006027B6" w:rsidP="0069697F">
      <w:pPr>
        <w:pStyle w:val="Text"/>
        <w:numPr>
          <w:ilvl w:val="0"/>
          <w:numId w:val="13"/>
        </w:numPr>
        <w:spacing w:line="360" w:lineRule="auto"/>
      </w:pPr>
      <w:r>
        <w:rPr>
          <w:b/>
          <w:bCs/>
        </w:rPr>
        <w:t xml:space="preserve"> </w:t>
      </w:r>
      <w:r>
        <w:t>provozuje je Informační centrum rodičů a přáte</w:t>
      </w:r>
      <w:r w:rsidR="00CE0722">
        <w:t>l sluchově postižených</w:t>
      </w:r>
    </w:p>
    <w:p w:rsidR="00997E68" w:rsidRDefault="006027B6" w:rsidP="0069697F">
      <w:pPr>
        <w:pStyle w:val="Text"/>
        <w:numPr>
          <w:ilvl w:val="0"/>
          <w:numId w:val="13"/>
        </w:numPr>
        <w:spacing w:line="360" w:lineRule="auto"/>
      </w:pPr>
      <w:r>
        <w:t xml:space="preserve"> součástí je infocentrum a knihovna </w:t>
      </w:r>
    </w:p>
    <w:p w:rsidR="00997E68" w:rsidRDefault="006027B6" w:rsidP="0069697F">
      <w:pPr>
        <w:pStyle w:val="Text"/>
        <w:numPr>
          <w:ilvl w:val="0"/>
          <w:numId w:val="13"/>
        </w:numPr>
        <w:spacing w:line="360" w:lineRule="auto"/>
      </w:pPr>
      <w:r>
        <w:t xml:space="preserve"> v knihovně najdeme knihy jak cizojazyčné, tak české, ja</w:t>
      </w:r>
      <w:r>
        <w:t xml:space="preserve">k historické, tak současné, jde asi o nejširší fond knih o sluchovém postižení v ČR </w:t>
      </w:r>
    </w:p>
    <w:p w:rsidR="00997E68" w:rsidRDefault="006027B6" w:rsidP="0069697F">
      <w:pPr>
        <w:pStyle w:val="Text"/>
        <w:numPr>
          <w:ilvl w:val="0"/>
          <w:numId w:val="13"/>
        </w:numPr>
        <w:spacing w:line="360" w:lineRule="auto"/>
      </w:pPr>
      <w:r>
        <w:t xml:space="preserve"> centrum vydává také čtvrtletník Dětský sluch </w:t>
      </w:r>
      <w:r w:rsidR="00CE0722">
        <w:t>(</w:t>
      </w:r>
      <w:hyperlink r:id="rId31" w:anchor="tab-2" w:history="1">
        <w:r w:rsidR="00CE0722">
          <w:rPr>
            <w:rStyle w:val="Hypertextovodkaz"/>
          </w:rPr>
          <w:t>http://www.detskysluch.cz/sluzby/informacni-a-vzdelavaci-sluzby#tab-2</w:t>
        </w:r>
      </w:hyperlink>
      <w:r w:rsidR="00CE0722">
        <w:t>)</w:t>
      </w:r>
    </w:p>
    <w:p w:rsidR="00CE0722" w:rsidRDefault="00CE0722" w:rsidP="0069697F">
      <w:pPr>
        <w:pStyle w:val="Text"/>
        <w:numPr>
          <w:ilvl w:val="0"/>
          <w:numId w:val="13"/>
        </w:numPr>
        <w:spacing w:line="360" w:lineRule="auto"/>
      </w:pPr>
      <w:r>
        <w:lastRenderedPageBreak/>
        <w:t xml:space="preserve">Elektronický </w:t>
      </w:r>
      <w:r w:rsidRPr="00CE0722">
        <w:rPr>
          <w:rFonts w:asciiTheme="minorHAnsi" w:hAnsiTheme="minorHAnsi"/>
          <w:color w:val="000000" w:themeColor="text1"/>
        </w:rPr>
        <w:t>časopis (</w:t>
      </w:r>
      <w:hyperlink r:id="rId32" w:history="1">
        <w:r w:rsidRPr="00CE0722">
          <w:rPr>
            <w:rStyle w:val="Hypertextovodkaz"/>
            <w:rFonts w:asciiTheme="minorHAnsi" w:hAnsiTheme="minorHAnsi" w:cs="Arial"/>
            <w:color w:val="000000" w:themeColor="text1"/>
            <w:bdr w:val="none" w:sz="0" w:space="0" w:color="auto" w:frame="1"/>
            <w:shd w:val="clear" w:color="auto" w:fill="FFFFFF"/>
          </w:rPr>
          <w:t>www.idetskysluch.cz</w:t>
        </w:r>
      </w:hyperlink>
      <w:r w:rsidRPr="00CE0722">
        <w:rPr>
          <w:rFonts w:asciiTheme="minorHAnsi" w:hAnsiTheme="minorHAnsi" w:cs="Arial"/>
          <w:color w:val="000000" w:themeColor="text1"/>
          <w:shd w:val="clear" w:color="auto" w:fill="FFFFFF"/>
        </w:rPr>
        <w:t>.</w:t>
      </w:r>
      <w:r w:rsidRPr="00CE0722">
        <w:rPr>
          <w:rFonts w:asciiTheme="minorHAnsi" w:hAnsiTheme="minorHAnsi" w:cs="Arial"/>
          <w:color w:val="000000" w:themeColor="text1"/>
          <w:shd w:val="clear" w:color="auto" w:fill="FFFFFF"/>
        </w:rPr>
        <w:t>)</w:t>
      </w:r>
    </w:p>
    <w:p w:rsidR="00997E68" w:rsidRDefault="006027B6" w:rsidP="0069697F">
      <w:pPr>
        <w:pStyle w:val="Text"/>
        <w:numPr>
          <w:ilvl w:val="0"/>
          <w:numId w:val="13"/>
        </w:numPr>
        <w:spacing w:line="360" w:lineRule="auto"/>
      </w:pPr>
      <w:r>
        <w:t xml:space="preserve"> vydává také informační měsíčník pro klientské rodiny a členy Centra</w:t>
      </w:r>
      <w:r w:rsidR="00CE0722">
        <w:t xml:space="preserve"> (každý klient Tamtamu a Centra dostává tento měsíčník každý měsíc e-mailem)  </w:t>
      </w:r>
    </w:p>
    <w:p w:rsidR="00CE0722" w:rsidRDefault="006027B6" w:rsidP="00CE0722">
      <w:pPr>
        <w:pStyle w:val="Text"/>
        <w:numPr>
          <w:ilvl w:val="0"/>
          <w:numId w:val="13"/>
        </w:numPr>
        <w:spacing w:line="360" w:lineRule="auto"/>
      </w:pPr>
      <w:r>
        <w:t xml:space="preserve"> pořádají také přednášk</w:t>
      </w:r>
      <w:r w:rsidR="00CE0722">
        <w:t>y</w:t>
      </w:r>
    </w:p>
    <w:p w:rsidR="00997E68" w:rsidRDefault="006027B6" w:rsidP="00CE0722">
      <w:pPr>
        <w:pStyle w:val="Text"/>
        <w:numPr>
          <w:ilvl w:val="0"/>
          <w:numId w:val="13"/>
        </w:numPr>
        <w:spacing w:line="360" w:lineRule="auto"/>
      </w:pPr>
      <w:r>
        <w:t xml:space="preserve">účastní se </w:t>
      </w:r>
      <w:r w:rsidR="00CE0722">
        <w:t>různých kulturně osvětových akcí a mnohé také sami pořádají</w:t>
      </w:r>
    </w:p>
    <w:p w:rsidR="00997E68" w:rsidRDefault="006027B6" w:rsidP="00CE0722">
      <w:pPr>
        <w:pStyle w:val="Text"/>
        <w:numPr>
          <w:ilvl w:val="0"/>
          <w:numId w:val="18"/>
        </w:numPr>
        <w:spacing w:line="360" w:lineRule="auto"/>
      </w:pPr>
      <w:r>
        <w:t xml:space="preserve"> např. navštěvují různé f</w:t>
      </w:r>
      <w:r w:rsidR="00CE0722">
        <w:t>estivaly sociálních služeb…</w:t>
      </w:r>
      <w:r>
        <w:t xml:space="preserve"> </w:t>
      </w:r>
    </w:p>
    <w:p w:rsidR="00997E68" w:rsidRDefault="00CE0722" w:rsidP="00CE0722">
      <w:pPr>
        <w:pStyle w:val="Text"/>
        <w:numPr>
          <w:ilvl w:val="0"/>
          <w:numId w:val="18"/>
        </w:numPr>
        <w:spacing w:line="360" w:lineRule="auto"/>
      </w:pPr>
      <w:r>
        <w:t xml:space="preserve"> zajišťují</w:t>
      </w:r>
      <w:r w:rsidR="006027B6">
        <w:t xml:space="preserve"> tlumočené prohlídky muzeí, tlumo</w:t>
      </w:r>
      <w:r>
        <w:t>čená divadelní představení</w:t>
      </w:r>
      <w:r w:rsidR="006027B6">
        <w:t>…</w:t>
      </w:r>
    </w:p>
    <w:p w:rsidR="00997E68" w:rsidRDefault="00CE0722" w:rsidP="00CE0722">
      <w:pPr>
        <w:pStyle w:val="Text"/>
        <w:numPr>
          <w:ilvl w:val="0"/>
          <w:numId w:val="18"/>
        </w:numPr>
        <w:spacing w:line="360" w:lineRule="auto"/>
      </w:pPr>
      <w:r>
        <w:t xml:space="preserve"> nyní je např. nejblíž M</w:t>
      </w:r>
      <w:r w:rsidR="006027B6">
        <w:t>uzejní noc, kde budou různé okruhy, kde budou tlumočené prohlídky</w:t>
      </w:r>
    </w:p>
    <w:p w:rsidR="00997E68" w:rsidRDefault="006027B6" w:rsidP="00CE0722">
      <w:pPr>
        <w:pStyle w:val="Text"/>
        <w:numPr>
          <w:ilvl w:val="0"/>
          <w:numId w:val="18"/>
        </w:numPr>
        <w:spacing w:line="360" w:lineRule="auto"/>
      </w:pPr>
      <w:r>
        <w:t xml:space="preserve"> také pořádají 1x ročně zahradní slavnost – může se přijít podívat i veřejnost, aby si dokázali představit, jak </w:t>
      </w:r>
      <w:r w:rsidR="00CE0722">
        <w:t>Tamtam a Centrum fungují</w:t>
      </w:r>
      <w:r>
        <w:t xml:space="preserve"> </w:t>
      </w:r>
    </w:p>
    <w:p w:rsidR="00997E68" w:rsidRDefault="00997E68">
      <w:pPr>
        <w:pStyle w:val="Text"/>
        <w:spacing w:line="360" w:lineRule="auto"/>
      </w:pPr>
    </w:p>
    <w:p w:rsidR="00997E68" w:rsidRDefault="00CE0722" w:rsidP="00CE0722">
      <w:pPr>
        <w:pStyle w:val="Nadpis3"/>
      </w:pPr>
      <w:r>
        <w:t>Tamtam</w:t>
      </w:r>
      <w:r w:rsidR="006027B6">
        <w:t xml:space="preserve"> také </w:t>
      </w:r>
      <w:r>
        <w:t xml:space="preserve">každý rok </w:t>
      </w:r>
      <w:r w:rsidR="006027B6">
        <w:t>pořádá týdenní pobytovou akci</w:t>
      </w:r>
    </w:p>
    <w:p w:rsidR="00997E68" w:rsidRDefault="006027B6">
      <w:pPr>
        <w:pStyle w:val="Text"/>
        <w:numPr>
          <w:ilvl w:val="0"/>
          <w:numId w:val="2"/>
        </w:numPr>
        <w:spacing w:line="360" w:lineRule="auto"/>
      </w:pPr>
      <w:r>
        <w:t xml:space="preserve"> na akci se nedostanou všechny rodiny</w:t>
      </w:r>
    </w:p>
    <w:p w:rsidR="00997E68" w:rsidRDefault="006027B6">
      <w:pPr>
        <w:pStyle w:val="Text"/>
        <w:numPr>
          <w:ilvl w:val="0"/>
          <w:numId w:val="2"/>
        </w:numPr>
        <w:spacing w:line="360" w:lineRule="auto"/>
      </w:pPr>
      <w:r>
        <w:t xml:space="preserve"> mohou se zúčastnit nové rodiny v rané péči </w:t>
      </w:r>
    </w:p>
    <w:p w:rsidR="00997E68" w:rsidRDefault="006027B6">
      <w:pPr>
        <w:pStyle w:val="Text"/>
        <w:numPr>
          <w:ilvl w:val="0"/>
          <w:numId w:val="2"/>
        </w:numPr>
        <w:spacing w:line="360" w:lineRule="auto"/>
      </w:pPr>
      <w:r>
        <w:t xml:space="preserve"> na pobyt vyjíždí rodiny se</w:t>
      </w:r>
      <w:r w:rsidR="00CE0722">
        <w:t xml:space="preserve"> stejnými problémy – malé dítě (kojenec, batole) se sluchovým postižením</w:t>
      </w:r>
    </w:p>
    <w:p w:rsidR="00997E68" w:rsidRDefault="006027B6">
      <w:pPr>
        <w:pStyle w:val="Text"/>
        <w:numPr>
          <w:ilvl w:val="0"/>
          <w:numId w:val="2"/>
        </w:numPr>
        <w:spacing w:line="360" w:lineRule="auto"/>
      </w:pPr>
      <w:r>
        <w:t xml:space="preserve"> na pobytu probíhají různé přednášky např. o kochleární implantaci, sluchadl</w:t>
      </w:r>
      <w:r w:rsidR="00CE0722">
        <w:t>ech, logopedii, vývoji dítěte</w:t>
      </w:r>
      <w:r>
        <w:t xml:space="preserve">… </w:t>
      </w:r>
    </w:p>
    <w:p w:rsidR="00997E68" w:rsidRDefault="006027B6">
      <w:pPr>
        <w:pStyle w:val="Text"/>
        <w:numPr>
          <w:ilvl w:val="0"/>
          <w:numId w:val="2"/>
        </w:numPr>
        <w:spacing w:line="360" w:lineRule="auto"/>
      </w:pPr>
      <w:r>
        <w:t xml:space="preserve"> děti i dospělí na pobytu navážou p</w:t>
      </w:r>
      <w:r w:rsidR="00CE0722">
        <w:t>řátelství – obvykle si udělají facebookovou skupinu, kde</w:t>
      </w:r>
      <w:r>
        <w:t xml:space="preserve"> sdílí důležité události v jejich životech </w:t>
      </w:r>
    </w:p>
    <w:p w:rsidR="00997E68" w:rsidRDefault="006027B6">
      <w:pPr>
        <w:pStyle w:val="Text"/>
        <w:numPr>
          <w:ilvl w:val="0"/>
          <w:numId w:val="2"/>
        </w:numPr>
        <w:spacing w:line="360" w:lineRule="auto"/>
      </w:pPr>
      <w:r>
        <w:t xml:space="preserve"> pracovnice SAS pracují také s dětmi – pracují hlavně na jejich komunikaci</w:t>
      </w:r>
    </w:p>
    <w:p w:rsidR="00997E68" w:rsidRDefault="006027B6">
      <w:pPr>
        <w:pStyle w:val="Text"/>
        <w:numPr>
          <w:ilvl w:val="0"/>
          <w:numId w:val="2"/>
        </w:numPr>
        <w:spacing w:line="360" w:lineRule="auto"/>
      </w:pPr>
      <w:r>
        <w:t xml:space="preserve"> novinka byla také </w:t>
      </w:r>
      <w:r>
        <w:t xml:space="preserve">víkendová akce v Pardubicích – časem by jich mělo být více </w:t>
      </w:r>
      <w:r w:rsidR="00CE0722">
        <w:t>(FRPSP pořádala mnoho víkendových pobytových akcí</w:t>
      </w:r>
      <w:r w:rsidR="00CB5EF2">
        <w:t xml:space="preserve"> – rodiče federaci zakládali s dvěma hl. cíli: 1. dostat se k informacím ( - proto byla založena knihovna FRPSP), 2. sdílet (proto pořádali víkendové pobyty); FRPSP sídlila v Berouně, pak v Praze ve Stodůlkách</w:t>
      </w:r>
    </w:p>
    <w:p w:rsidR="00997E68" w:rsidRDefault="00997E68">
      <w:pPr>
        <w:pStyle w:val="Text"/>
        <w:spacing w:line="360" w:lineRule="auto"/>
      </w:pPr>
    </w:p>
    <w:p w:rsidR="00997E68" w:rsidRDefault="00CB5EF2" w:rsidP="00CB5EF2">
      <w:pPr>
        <w:pStyle w:val="Nadpis3"/>
      </w:pPr>
      <w:r>
        <w:t>Aplikace Tamt</w:t>
      </w:r>
      <w:r w:rsidR="006027B6">
        <w:t>amu</w:t>
      </w:r>
      <w:r>
        <w:t xml:space="preserve"> (</w:t>
      </w:r>
      <w:hyperlink r:id="rId33" w:history="1">
        <w:r>
          <w:rPr>
            <w:rStyle w:val="Hypertextovodkaz"/>
          </w:rPr>
          <w:t>https://www.idetskysluch.cz/aplikace/</w:t>
        </w:r>
      </w:hyperlink>
      <w:r>
        <w:t>)</w:t>
      </w:r>
    </w:p>
    <w:p w:rsidR="00997E68" w:rsidRPr="00CB5EF2" w:rsidRDefault="006027B6" w:rsidP="00CB5EF2">
      <w:pPr>
        <w:pStyle w:val="Nadpis4"/>
      </w:pPr>
      <w:r w:rsidRPr="00CB5EF2">
        <w:t xml:space="preserve"> </w:t>
      </w:r>
      <w:r w:rsidR="00CB5EF2" w:rsidRPr="00CB5EF2">
        <w:t>Znakujte s </w:t>
      </w:r>
      <w:r w:rsidR="00CB5EF2">
        <w:t>námi</w:t>
      </w:r>
      <w:r w:rsidR="00CB5EF2" w:rsidRPr="00CB5EF2">
        <w:t xml:space="preserve"> </w:t>
      </w:r>
      <w:r w:rsidR="00CB5EF2">
        <w:t>(</w:t>
      </w:r>
      <w:hyperlink r:id="rId34" w:history="1">
        <w:r w:rsidR="00CB5EF2" w:rsidRPr="00CB5EF2">
          <w:rPr>
            <w:rStyle w:val="Hypertextovodkaz"/>
            <w:u w:val="none"/>
          </w:rPr>
          <w:t>http://www.detskysluch.cz/projekty/aplikace-znakujte-s-nami</w:t>
        </w:r>
      </w:hyperlink>
      <w:r w:rsidR="00CB5EF2">
        <w:t xml:space="preserve">; </w:t>
      </w:r>
      <w:hyperlink r:id="rId35" w:history="1">
        <w:r w:rsidR="00CB5EF2">
          <w:rPr>
            <w:rStyle w:val="Hypertextovodkaz"/>
          </w:rPr>
          <w:t>https://www.idetskysluch.cz/aplikace/znakujte-s-nami-35/</w:t>
        </w:r>
      </w:hyperlink>
      <w:r w:rsidR="00CB5EF2">
        <w:t>)</w:t>
      </w:r>
    </w:p>
    <w:p w:rsidR="00997E68" w:rsidRDefault="006027B6">
      <w:pPr>
        <w:pStyle w:val="Text"/>
        <w:numPr>
          <w:ilvl w:val="0"/>
          <w:numId w:val="8"/>
        </w:numPr>
        <w:spacing w:line="360" w:lineRule="auto"/>
      </w:pPr>
      <w:r>
        <w:t xml:space="preserve"> je pro iOS i Android </w:t>
      </w:r>
    </w:p>
    <w:p w:rsidR="00997E68" w:rsidRDefault="006027B6">
      <w:pPr>
        <w:pStyle w:val="Text"/>
        <w:numPr>
          <w:ilvl w:val="0"/>
          <w:numId w:val="8"/>
        </w:numPr>
        <w:spacing w:line="360" w:lineRule="auto"/>
      </w:pPr>
      <w:r>
        <w:t xml:space="preserve"> najdeme tam slovník (podle témat) se znaky zpředu i z profilu –&gt; pomocí vybarvení „hlavičky” si můžeme označit, zda znak ovládá dospěl</w:t>
      </w:r>
      <w:r>
        <w:t>ý, dítě, nebo oba</w:t>
      </w:r>
    </w:p>
    <w:p w:rsidR="00997E68" w:rsidRDefault="006027B6">
      <w:pPr>
        <w:pStyle w:val="Text"/>
        <w:numPr>
          <w:ilvl w:val="0"/>
          <w:numId w:val="8"/>
        </w:numPr>
        <w:spacing w:line="360" w:lineRule="auto"/>
      </w:pPr>
      <w:r>
        <w:t xml:space="preserve"> v aplikaci jsou také kvízy na ověření znalosti znaků </w:t>
      </w:r>
    </w:p>
    <w:p w:rsidR="00997E68" w:rsidRDefault="006027B6">
      <w:pPr>
        <w:pStyle w:val="Text"/>
        <w:numPr>
          <w:ilvl w:val="0"/>
          <w:numId w:val="8"/>
        </w:numPr>
        <w:spacing w:line="360" w:lineRule="auto"/>
      </w:pPr>
      <w:r>
        <w:t xml:space="preserve"> lze nastavovat různou obtížnost </w:t>
      </w:r>
    </w:p>
    <w:p w:rsidR="00997E68" w:rsidRDefault="006027B6">
      <w:pPr>
        <w:pStyle w:val="Text"/>
        <w:numPr>
          <w:ilvl w:val="0"/>
          <w:numId w:val="8"/>
        </w:numPr>
        <w:spacing w:line="360" w:lineRule="auto"/>
      </w:pPr>
      <w:r>
        <w:t xml:space="preserve"> celý slovník lze</w:t>
      </w:r>
      <w:r w:rsidR="00CB5EF2">
        <w:t xml:space="preserve"> prohlížet i bez rozdělení do te</w:t>
      </w:r>
      <w:r>
        <w:t xml:space="preserve">matických celků </w:t>
      </w:r>
    </w:p>
    <w:p w:rsidR="00997E68" w:rsidRPr="00CB5EF2" w:rsidRDefault="00997E68" w:rsidP="00CB5EF2">
      <w:pPr>
        <w:pStyle w:val="Nadpis4"/>
      </w:pPr>
    </w:p>
    <w:p w:rsidR="00997E68" w:rsidRPr="00CB5EF2" w:rsidRDefault="006027B6" w:rsidP="00CB5EF2">
      <w:pPr>
        <w:pStyle w:val="Nadpis4"/>
      </w:pPr>
      <w:r w:rsidRPr="00CB5EF2">
        <w:t xml:space="preserve"> </w:t>
      </w:r>
      <w:r w:rsidR="00CB5EF2">
        <w:t xml:space="preserve">Znakujte s Tamtamem – </w:t>
      </w:r>
      <w:r w:rsidRPr="00CB5EF2">
        <w:t>P</w:t>
      </w:r>
      <w:r w:rsidRPr="00CB5EF2">
        <w:t>exeso</w:t>
      </w:r>
      <w:r w:rsidR="00CB5EF2">
        <w:t xml:space="preserve"> (</w:t>
      </w:r>
      <w:hyperlink r:id="rId36" w:history="1">
        <w:r w:rsidR="00CB5EF2">
          <w:rPr>
            <w:rStyle w:val="Hypertextovodkaz"/>
          </w:rPr>
          <w:t>https://www.idetskysluch.cz/aplikace/nova-mobilni-aplikace-85/</w:t>
        </w:r>
      </w:hyperlink>
      <w:r w:rsidR="00CB5EF2">
        <w:t>)</w:t>
      </w:r>
    </w:p>
    <w:p w:rsidR="00997E68" w:rsidRDefault="006027B6">
      <w:pPr>
        <w:pStyle w:val="Text"/>
        <w:numPr>
          <w:ilvl w:val="0"/>
          <w:numId w:val="8"/>
        </w:numPr>
        <w:spacing w:line="360" w:lineRule="auto"/>
      </w:pPr>
      <w:r>
        <w:t xml:space="preserve"> zatím jen pro Android</w:t>
      </w:r>
    </w:p>
    <w:p w:rsidR="00997E68" w:rsidRDefault="006027B6">
      <w:pPr>
        <w:pStyle w:val="Text"/>
        <w:numPr>
          <w:ilvl w:val="0"/>
          <w:numId w:val="8"/>
        </w:numPr>
        <w:spacing w:line="360" w:lineRule="auto"/>
      </w:pPr>
      <w:r>
        <w:t xml:space="preserve"> jde nastavit hra jen pro jednoho hráče, nebo pro </w:t>
      </w:r>
      <w:r>
        <w:t xml:space="preserve">dva hráče </w:t>
      </w:r>
    </w:p>
    <w:p w:rsidR="00997E68" w:rsidRDefault="006027B6">
      <w:pPr>
        <w:pStyle w:val="Text"/>
        <w:numPr>
          <w:ilvl w:val="0"/>
          <w:numId w:val="8"/>
        </w:numPr>
        <w:spacing w:line="360" w:lineRule="auto"/>
      </w:pPr>
      <w:r>
        <w:lastRenderedPageBreak/>
        <w:t xml:space="preserve"> pexeso je dobré pro učení se znaků dítěte s rodičem </w:t>
      </w:r>
    </w:p>
    <w:p w:rsidR="00997E68" w:rsidRPr="00CB5EF2" w:rsidRDefault="00997E68" w:rsidP="00CB5EF2">
      <w:pPr>
        <w:pStyle w:val="Nadpis4"/>
        <w:rPr>
          <w:u w:val="single"/>
        </w:rPr>
      </w:pPr>
    </w:p>
    <w:p w:rsidR="00997E68" w:rsidRPr="00CB5EF2" w:rsidRDefault="006027B6" w:rsidP="00CB5EF2">
      <w:pPr>
        <w:pStyle w:val="Nadpis4"/>
        <w:rPr>
          <w:u w:val="single"/>
        </w:rPr>
      </w:pPr>
      <w:r w:rsidRPr="00CB5EF2">
        <w:rPr>
          <w:u w:val="single"/>
        </w:rPr>
        <w:t xml:space="preserve"> </w:t>
      </w:r>
      <w:r w:rsidRPr="00CB5EF2">
        <w:rPr>
          <w:u w:val="single"/>
        </w:rPr>
        <w:t>Medvěd</w:t>
      </w:r>
      <w:r w:rsidR="00CB5EF2" w:rsidRPr="00CB5EF2">
        <w:rPr>
          <w:u w:val="single"/>
        </w:rPr>
        <w:t xml:space="preserve"> – Znakujte s Tamtamem (</w:t>
      </w:r>
      <w:hyperlink r:id="rId37" w:history="1">
        <w:r w:rsidR="00CB5EF2" w:rsidRPr="00CB5EF2">
          <w:rPr>
            <w:rStyle w:val="Hypertextovodkaz"/>
          </w:rPr>
          <w:t>https://www.idetskysluch.cz/aplikace/tamtam-vydal-novou-aplikaci-pro-deti-141/</w:t>
        </w:r>
      </w:hyperlink>
      <w:r w:rsidR="00CB5EF2" w:rsidRPr="00CB5EF2">
        <w:rPr>
          <w:u w:val="single"/>
        </w:rPr>
        <w:t>)</w:t>
      </w:r>
    </w:p>
    <w:p w:rsidR="00997E68" w:rsidRDefault="006027B6">
      <w:pPr>
        <w:pStyle w:val="Text"/>
        <w:numPr>
          <w:ilvl w:val="0"/>
          <w:numId w:val="8"/>
        </w:numPr>
        <w:spacing w:line="360" w:lineRule="auto"/>
      </w:pPr>
      <w:r>
        <w:t xml:space="preserve"> je pro tablety se systémem iOS i Android</w:t>
      </w:r>
    </w:p>
    <w:p w:rsidR="00997E68" w:rsidRDefault="006027B6">
      <w:pPr>
        <w:pStyle w:val="Text"/>
        <w:numPr>
          <w:ilvl w:val="0"/>
          <w:numId w:val="8"/>
        </w:numPr>
        <w:spacing w:line="360" w:lineRule="auto"/>
      </w:pPr>
      <w:r>
        <w:t xml:space="preserve"> dítě může buď oblékat medvěda a provádět s ním běžné denní činnosti, nebo hledat předměty na obrázku a učit se s nimi znaky</w:t>
      </w:r>
    </w:p>
    <w:p w:rsidR="00997E68" w:rsidRDefault="00997E68">
      <w:pPr>
        <w:pStyle w:val="Text"/>
        <w:spacing w:line="360" w:lineRule="auto"/>
      </w:pPr>
    </w:p>
    <w:p w:rsidR="00997E68" w:rsidRDefault="00CB5EF2" w:rsidP="00CB5EF2">
      <w:pPr>
        <w:pStyle w:val="Nadpis3"/>
      </w:pPr>
      <w:r>
        <w:t>Informační centrum a knihovna (</w:t>
      </w:r>
      <w:hyperlink r:id="rId38" w:history="1">
        <w:r>
          <w:rPr>
            <w:rStyle w:val="Hypertextovodkaz"/>
          </w:rPr>
          <w:t>http://www.detskysluch.cz/sluzby/informacni-a-vzdelavaci-sluzby</w:t>
        </w:r>
      </w:hyperlink>
      <w:r>
        <w:t xml:space="preserve">; </w:t>
      </w:r>
      <w:hyperlink r:id="rId39" w:history="1">
        <w:r>
          <w:rPr>
            <w:rStyle w:val="Hypertextovodkaz"/>
          </w:rPr>
          <w:t>http://www.infocentrum-sluch.cz/cs-CZ/o-nas.html</w:t>
        </w:r>
      </w:hyperlink>
      <w:r>
        <w:t>)</w:t>
      </w:r>
    </w:p>
    <w:p w:rsidR="00997E68" w:rsidRDefault="006027B6">
      <w:pPr>
        <w:pStyle w:val="Text"/>
        <w:numPr>
          <w:ilvl w:val="0"/>
          <w:numId w:val="2"/>
        </w:numPr>
        <w:spacing w:line="360" w:lineRule="auto"/>
      </w:pPr>
      <w:r>
        <w:t xml:space="preserve"> IC a knihovnu nám představila paní Lucie Křesťanová </w:t>
      </w:r>
    </w:p>
    <w:p w:rsidR="00997E68" w:rsidRDefault="006027B6">
      <w:pPr>
        <w:pStyle w:val="Text"/>
        <w:numPr>
          <w:ilvl w:val="0"/>
          <w:numId w:val="2"/>
        </w:numPr>
        <w:spacing w:line="360" w:lineRule="auto"/>
      </w:pPr>
      <w:r>
        <w:t xml:space="preserve"> IC je zapsaný spolek a má vlastní členskou základnu</w:t>
      </w:r>
    </w:p>
    <w:p w:rsidR="00997E68" w:rsidRDefault="006027B6">
      <w:pPr>
        <w:pStyle w:val="Text"/>
        <w:numPr>
          <w:ilvl w:val="0"/>
          <w:numId w:val="8"/>
        </w:numPr>
        <w:spacing w:line="360" w:lineRule="auto"/>
      </w:pPr>
      <w:r>
        <w:t xml:space="preserve"> kdokoliv se může stát členem, člen čerpá výhody  </w:t>
      </w:r>
    </w:p>
    <w:p w:rsidR="00997E68" w:rsidRDefault="006027B6">
      <w:pPr>
        <w:pStyle w:val="Text"/>
        <w:numPr>
          <w:ilvl w:val="0"/>
          <w:numId w:val="8"/>
        </w:numPr>
        <w:spacing w:line="360" w:lineRule="auto"/>
      </w:pPr>
      <w:r>
        <w:t xml:space="preserve"> členský příspěvek stojí 400 Kč ročně</w:t>
      </w:r>
    </w:p>
    <w:p w:rsidR="00CB5EF2" w:rsidRDefault="008E6EE2" w:rsidP="00CB5EF2">
      <w:pPr>
        <w:pStyle w:val="Nadpis4"/>
      </w:pPr>
      <w:r>
        <w:t xml:space="preserve"> Č</w:t>
      </w:r>
      <w:r w:rsidR="006027B6">
        <w:t>asopis Dětský slu</w:t>
      </w:r>
      <w:r w:rsidR="00CB5EF2">
        <w:t>ch</w:t>
      </w:r>
    </w:p>
    <w:p w:rsidR="00997E68" w:rsidRDefault="006027B6">
      <w:pPr>
        <w:pStyle w:val="Text"/>
        <w:numPr>
          <w:ilvl w:val="0"/>
          <w:numId w:val="2"/>
        </w:numPr>
        <w:spacing w:line="360" w:lineRule="auto"/>
      </w:pPr>
      <w:r>
        <w:t>časopis je mladý (vydává se od r. 2015), ale navazuje na tradici časopisu Infozpravodaj</w:t>
      </w:r>
      <w:r w:rsidR="00CB5EF2">
        <w:t xml:space="preserve"> (</w:t>
      </w:r>
      <w:hyperlink r:id="rId40" w:anchor="tab-2" w:history="1">
        <w:r w:rsidR="00CB5EF2">
          <w:rPr>
            <w:rStyle w:val="Hypertextovodkaz"/>
          </w:rPr>
          <w:t>http://www.detskysluch.cz/sluzby/informacni-a-vzdelavaci-sluzby#tab-2</w:t>
        </w:r>
      </w:hyperlink>
      <w:r w:rsidR="00CB5EF2">
        <w:t xml:space="preserve">; </w:t>
      </w:r>
      <w:hyperlink r:id="rId41" w:history="1">
        <w:r w:rsidR="00CB5EF2">
          <w:rPr>
            <w:rStyle w:val="Hypertextovodkaz"/>
          </w:rPr>
          <w:t>http://www.infocentrum-sluch.cz/cs-CZ/knihovna/informace-ke-katalogu-knih/casopisy.html</w:t>
        </w:r>
      </w:hyperlink>
      <w:r w:rsidR="00CB5EF2">
        <w:t>)</w:t>
      </w:r>
    </w:p>
    <w:p w:rsidR="00997E68" w:rsidRDefault="006027B6">
      <w:pPr>
        <w:pStyle w:val="Text"/>
        <w:numPr>
          <w:ilvl w:val="0"/>
          <w:numId w:val="8"/>
        </w:numPr>
        <w:spacing w:line="360" w:lineRule="auto"/>
      </w:pPr>
      <w:r>
        <w:t xml:space="preserve"> časopis lze předplatit, rodina ho také dostává v úvodním balíčku při čerpání služeb</w:t>
      </w:r>
    </w:p>
    <w:p w:rsidR="00997E68" w:rsidRDefault="006027B6">
      <w:pPr>
        <w:pStyle w:val="Text"/>
        <w:numPr>
          <w:ilvl w:val="0"/>
          <w:numId w:val="2"/>
        </w:numPr>
        <w:spacing w:line="360" w:lineRule="auto"/>
      </w:pPr>
      <w:r>
        <w:t>v obou zdrojíc</w:t>
      </w:r>
      <w:r>
        <w:t>h najd</w:t>
      </w:r>
      <w:r w:rsidR="00CB5EF2">
        <w:t>eme příběhy rodičů s dětmi se sluhovým postižením, příběhy dospělých neslyšících lidí</w:t>
      </w:r>
      <w:r>
        <w:t xml:space="preserve">, odborné texty od logopedů, pedagogů, speciálních </w:t>
      </w:r>
      <w:r w:rsidR="00CB5EF2">
        <w:t>pedagogů, foniatrů, psychologů</w:t>
      </w:r>
      <w:r>
        <w:t xml:space="preserve">… </w:t>
      </w:r>
    </w:p>
    <w:p w:rsidR="00997E68" w:rsidRDefault="008E6EE2" w:rsidP="00CB5EF2">
      <w:pPr>
        <w:pStyle w:val="Nadpis4"/>
      </w:pPr>
      <w:r>
        <w:t xml:space="preserve"> K</w:t>
      </w:r>
      <w:r w:rsidR="006027B6">
        <w:t>nihovna</w:t>
      </w:r>
    </w:p>
    <w:p w:rsidR="00997E68" w:rsidRDefault="006027B6">
      <w:pPr>
        <w:pStyle w:val="Text"/>
        <w:numPr>
          <w:ilvl w:val="0"/>
          <w:numId w:val="8"/>
        </w:numPr>
        <w:spacing w:line="360" w:lineRule="auto"/>
      </w:pPr>
      <w:r>
        <w:t xml:space="preserve"> n</w:t>
      </w:r>
      <w:r w:rsidR="00CB5EF2">
        <w:t>ajdeme v ní asi 4300 svazků o tématech spojených se sluchovým postižením</w:t>
      </w:r>
      <w:r>
        <w:t xml:space="preserve"> – různé oblasti, např. vzdělávání</w:t>
      </w:r>
      <w:r w:rsidR="00CB5EF2">
        <w:t>, výchova, kompenzace, kultura</w:t>
      </w:r>
      <w:r>
        <w:t xml:space="preserve">… </w:t>
      </w:r>
    </w:p>
    <w:p w:rsidR="00997E68" w:rsidRDefault="00CB5EF2" w:rsidP="00CB5EF2">
      <w:pPr>
        <w:pStyle w:val="Nadpis4"/>
      </w:pPr>
      <w:r>
        <w:t xml:space="preserve"> Informační centrum (</w:t>
      </w:r>
      <w:r>
        <w:t>(</w:t>
      </w:r>
      <w:hyperlink r:id="rId42" w:history="1">
        <w:r>
          <w:rPr>
            <w:rStyle w:val="Hypertextovodkaz"/>
          </w:rPr>
          <w:t>http://www.detskysluch.cz/sluzby/informacni-a-vzdelavaci-sluzby</w:t>
        </w:r>
      </w:hyperlink>
      <w:r>
        <w:t xml:space="preserve">; </w:t>
      </w:r>
      <w:hyperlink r:id="rId43" w:history="1">
        <w:r>
          <w:rPr>
            <w:rStyle w:val="Hypertextovodkaz"/>
          </w:rPr>
          <w:t>http://www.infocentrum-sluch.cz/cs-CZ/o-nas.html</w:t>
        </w:r>
      </w:hyperlink>
      <w:r>
        <w:t>)</w:t>
      </w:r>
    </w:p>
    <w:p w:rsidR="00997E68" w:rsidRDefault="006027B6">
      <w:pPr>
        <w:pStyle w:val="Text"/>
        <w:numPr>
          <w:ilvl w:val="0"/>
          <w:numId w:val="8"/>
        </w:numPr>
        <w:spacing w:line="360" w:lineRule="auto"/>
      </w:pPr>
      <w:r>
        <w:t xml:space="preserve"> poskytuje hlavně informační a poradenské služby</w:t>
      </w:r>
    </w:p>
    <w:p w:rsidR="00997E68" w:rsidRDefault="006027B6">
      <w:pPr>
        <w:pStyle w:val="Text"/>
        <w:numPr>
          <w:ilvl w:val="0"/>
          <w:numId w:val="8"/>
        </w:numPr>
        <w:spacing w:line="360" w:lineRule="auto"/>
      </w:pPr>
      <w:r>
        <w:t xml:space="preserve"> účastní se také zahraničních aktivit – jsou členem Evropské federace rodičů sluchově postižených (FEPEDA)</w:t>
      </w:r>
    </w:p>
    <w:p w:rsidR="00997E68" w:rsidRPr="008E6EE2" w:rsidRDefault="006027B6" w:rsidP="00CB5EF2">
      <w:pPr>
        <w:pStyle w:val="Nadpis4"/>
      </w:pPr>
      <w:r w:rsidRPr="008E6EE2">
        <w:t xml:space="preserve">Portál </w:t>
      </w:r>
      <w:r w:rsidRPr="008E6EE2">
        <w:rPr>
          <w:rStyle w:val="Hyperlink0"/>
        </w:rPr>
        <w:fldChar w:fldCharType="begin"/>
      </w:r>
      <w:r w:rsidRPr="008E6EE2">
        <w:rPr>
          <w:rStyle w:val="Hyperlink0"/>
          <w:bCs/>
        </w:rPr>
        <w:instrText xml:space="preserve"> HYPERLINK "http://idetskysl</w:instrText>
      </w:r>
      <w:bookmarkStart w:id="0" w:name="_GoBack"/>
      <w:bookmarkEnd w:id="0"/>
      <w:r w:rsidRPr="008E6EE2">
        <w:rPr>
          <w:rStyle w:val="Hyperlink0"/>
          <w:bCs/>
        </w:rPr>
        <w:instrText>uch.cz"</w:instrText>
      </w:r>
      <w:r w:rsidRPr="008E6EE2">
        <w:rPr>
          <w:rStyle w:val="Hyperlink0"/>
        </w:rPr>
        <w:fldChar w:fldCharType="separate"/>
      </w:r>
      <w:r w:rsidRPr="008E6EE2">
        <w:rPr>
          <w:rStyle w:val="Hyperlink0"/>
          <w:bCs/>
        </w:rPr>
        <w:t>idetskysluch.cz</w:t>
      </w:r>
      <w:r w:rsidRPr="008E6EE2">
        <w:fldChar w:fldCharType="end"/>
      </w:r>
      <w:r w:rsidRPr="008E6EE2">
        <w:t xml:space="preserve"> </w:t>
      </w:r>
    </w:p>
    <w:p w:rsidR="00997E68" w:rsidRDefault="006027B6">
      <w:pPr>
        <w:pStyle w:val="Text"/>
        <w:numPr>
          <w:ilvl w:val="0"/>
          <w:numId w:val="2"/>
        </w:numPr>
        <w:spacing w:line="360" w:lineRule="auto"/>
      </w:pPr>
      <w:r>
        <w:t xml:space="preserve"> </w:t>
      </w:r>
      <w:r w:rsidR="008E6EE2">
        <w:t xml:space="preserve">informace </w:t>
      </w:r>
      <w:r>
        <w:t>pro rodiče dět</w:t>
      </w:r>
      <w:r w:rsidR="008E6EE2">
        <w:t>í se sluchovým postižením</w:t>
      </w:r>
    </w:p>
    <w:p w:rsidR="00997E68" w:rsidRDefault="006027B6">
      <w:pPr>
        <w:pStyle w:val="Text"/>
        <w:numPr>
          <w:ilvl w:val="0"/>
          <w:numId w:val="2"/>
        </w:numPr>
        <w:spacing w:line="360" w:lineRule="auto"/>
      </w:pPr>
      <w:r>
        <w:t xml:space="preserve"> najdeme na něm i videa z akcí nebo kratší filmy</w:t>
      </w:r>
    </w:p>
    <w:p w:rsidR="00997E68" w:rsidRDefault="006027B6">
      <w:pPr>
        <w:pStyle w:val="Text"/>
        <w:numPr>
          <w:ilvl w:val="0"/>
          <w:numId w:val="2"/>
        </w:numPr>
        <w:spacing w:line="360" w:lineRule="auto"/>
      </w:pPr>
      <w:r>
        <w:t xml:space="preserve"> na portálu také funguje interaktivní poradna – po registraci mohu zaslat dotaz, na který buď dostanu odpov</w:t>
      </w:r>
      <w:r>
        <w:t xml:space="preserve">ěď hned, nebo je spolupracováno s odborníky </w:t>
      </w:r>
    </w:p>
    <w:p w:rsidR="00997E68" w:rsidRDefault="00997E68">
      <w:pPr>
        <w:pStyle w:val="Text"/>
        <w:spacing w:line="360" w:lineRule="auto"/>
      </w:pPr>
    </w:p>
    <w:sectPr w:rsidR="00997E68">
      <w:headerReference w:type="default" r:id="rId44"/>
      <w:footerReference w:type="default" r:id="rId45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7B6" w:rsidRDefault="006027B6">
      <w:r>
        <w:separator/>
      </w:r>
    </w:p>
  </w:endnote>
  <w:endnote w:type="continuationSeparator" w:id="0">
    <w:p w:rsidR="006027B6" w:rsidRDefault="00602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E68" w:rsidRPr="0069697F" w:rsidRDefault="006027B6">
    <w:pPr>
      <w:pStyle w:val="Zhlavazpat"/>
      <w:tabs>
        <w:tab w:val="clear" w:pos="9020"/>
        <w:tab w:val="center" w:pos="4819"/>
        <w:tab w:val="right" w:pos="9638"/>
      </w:tabs>
      <w:rPr>
        <w:sz w:val="16"/>
        <w:szCs w:val="16"/>
      </w:rPr>
    </w:pPr>
    <w:r>
      <w:tab/>
    </w:r>
    <w:r w:rsidRPr="0069697F">
      <w:rPr>
        <w:sz w:val="16"/>
        <w:szCs w:val="16"/>
      </w:rPr>
      <w:fldChar w:fldCharType="begin"/>
    </w:r>
    <w:r w:rsidRPr="0069697F">
      <w:rPr>
        <w:sz w:val="16"/>
        <w:szCs w:val="16"/>
      </w:rPr>
      <w:instrText xml:space="preserve"> PAGE </w:instrText>
    </w:r>
    <w:r w:rsidRPr="0069697F">
      <w:rPr>
        <w:sz w:val="16"/>
        <w:szCs w:val="16"/>
      </w:rPr>
      <w:fldChar w:fldCharType="separate"/>
    </w:r>
    <w:r w:rsidR="008E6EE2">
      <w:rPr>
        <w:noProof/>
        <w:sz w:val="16"/>
        <w:szCs w:val="16"/>
      </w:rPr>
      <w:t>4</w:t>
    </w:r>
    <w:r w:rsidRPr="0069697F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7B6" w:rsidRDefault="006027B6">
      <w:r>
        <w:separator/>
      </w:r>
    </w:p>
  </w:footnote>
  <w:footnote w:type="continuationSeparator" w:id="0">
    <w:p w:rsidR="006027B6" w:rsidRDefault="006027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ED3" w:rsidRDefault="00521ED3" w:rsidP="00521ED3">
    <w:pPr>
      <w:pStyle w:val="Zhlavazpat"/>
      <w:tabs>
        <w:tab w:val="clear" w:pos="9020"/>
        <w:tab w:val="center" w:pos="4819"/>
        <w:tab w:val="right" w:pos="9638"/>
      </w:tabs>
      <w:jc w:val="right"/>
      <w:rPr>
        <w:sz w:val="18"/>
        <w:szCs w:val="18"/>
      </w:rPr>
    </w:pPr>
    <w:r>
      <w:rPr>
        <w:sz w:val="18"/>
        <w:szCs w:val="18"/>
      </w:rPr>
      <w:t>Výchova a vzdělávání neslyšících,</w:t>
    </w:r>
  </w:p>
  <w:p w:rsidR="00521ED3" w:rsidRDefault="00521ED3" w:rsidP="00521ED3">
    <w:pPr>
      <w:pStyle w:val="Zhlavazpat"/>
      <w:tabs>
        <w:tab w:val="clear" w:pos="9020"/>
        <w:tab w:val="center" w:pos="4819"/>
        <w:tab w:val="right" w:pos="9638"/>
      </w:tabs>
      <w:jc w:val="right"/>
      <w:rPr>
        <w:sz w:val="18"/>
        <w:szCs w:val="18"/>
      </w:rPr>
    </w:pPr>
    <w:r>
      <w:rPr>
        <w:sz w:val="18"/>
        <w:szCs w:val="18"/>
      </w:rPr>
      <w:t>LS 2018/2019</w:t>
    </w:r>
  </w:p>
  <w:p w:rsidR="00521ED3" w:rsidRDefault="00521ED3" w:rsidP="00521ED3">
    <w:pPr>
      <w:pStyle w:val="Zhlavazpat"/>
      <w:tabs>
        <w:tab w:val="clear" w:pos="9020"/>
        <w:tab w:val="center" w:pos="4819"/>
        <w:tab w:val="right" w:pos="9638"/>
      </w:tabs>
      <w:jc w:val="right"/>
      <w:rPr>
        <w:sz w:val="18"/>
        <w:szCs w:val="18"/>
      </w:rPr>
    </w:pPr>
    <w:r>
      <w:rPr>
        <w:sz w:val="18"/>
        <w:szCs w:val="18"/>
      </w:rPr>
      <w:t>Vyučující: Andrea Hudáková</w:t>
    </w:r>
  </w:p>
  <w:p w:rsidR="00521ED3" w:rsidRDefault="00521ED3" w:rsidP="00521ED3">
    <w:pPr>
      <w:pStyle w:val="Zhlavazpat"/>
      <w:tabs>
        <w:tab w:val="clear" w:pos="9020"/>
        <w:tab w:val="center" w:pos="4819"/>
        <w:tab w:val="right" w:pos="9638"/>
      </w:tabs>
      <w:jc w:val="right"/>
      <w:rPr>
        <w:sz w:val="18"/>
        <w:szCs w:val="18"/>
      </w:rPr>
    </w:pPr>
    <w:r>
      <w:rPr>
        <w:sz w:val="18"/>
        <w:szCs w:val="18"/>
      </w:rPr>
      <w:t>Zapsala: Kristýna Šimralová</w:t>
    </w:r>
  </w:p>
  <w:p w:rsidR="00521ED3" w:rsidRDefault="00521ED3" w:rsidP="00521ED3">
    <w:pPr>
      <w:pStyle w:val="Zhlav"/>
      <w:jc w:val="right"/>
      <w:rPr>
        <w:sz w:val="18"/>
        <w:szCs w:val="18"/>
      </w:rPr>
    </w:pPr>
    <w:r>
      <w:rPr>
        <w:sz w:val="18"/>
        <w:szCs w:val="18"/>
      </w:rPr>
      <w:t>9. 5. 2019, 11</w:t>
    </w:r>
    <w:r>
      <w:rPr>
        <w:sz w:val="18"/>
        <w:szCs w:val="18"/>
      </w:rPr>
      <w:t>. hodina</w:t>
    </w:r>
  </w:p>
  <w:p w:rsidR="00997E68" w:rsidRPr="00521ED3" w:rsidRDefault="00997E68" w:rsidP="00521ED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2" type="#_x0000_t75" style="width:84pt;height:90pt;visibility:visible" o:bullet="t">
        <v:imagedata r:id="rId1" o:title="hardcover_bullet_black"/>
      </v:shape>
    </w:pict>
  </w:numPicBullet>
  <w:numPicBullet w:numPicBulletId="1">
    <w:pict>
      <v:shape id="_x0000_i1153" type="#_x0000_t75" style="width:14.5pt;height:14.5pt;visibility:visible" o:bullet="t">
        <v:imagedata r:id="rId2" o:title="bullet_charcoal-black"/>
      </v:shape>
    </w:pict>
  </w:numPicBullet>
  <w:numPicBullet w:numPicBulletId="2">
    <w:pict>
      <v:shape id="_x0000_i1154" type="#_x0000_t75" style="width:24.25pt;height:24.5pt;visibility:visible" o:bullet="t">
        <v:imagedata r:id="rId3" o:title="bullet_blackmetal-black"/>
      </v:shape>
    </w:pict>
  </w:numPicBullet>
  <w:abstractNum w:abstractNumId="0" w15:restartNumberingAfterBreak="0">
    <w:nsid w:val="09662CF1"/>
    <w:multiLevelType w:val="hybridMultilevel"/>
    <w:tmpl w:val="A456F12A"/>
    <w:numStyleLink w:val="Obrzek"/>
  </w:abstractNum>
  <w:abstractNum w:abstractNumId="1" w15:restartNumberingAfterBreak="0">
    <w:nsid w:val="0E8114BA"/>
    <w:multiLevelType w:val="hybridMultilevel"/>
    <w:tmpl w:val="A456F12A"/>
    <w:styleLink w:val="Obrzek"/>
    <w:lvl w:ilvl="0" w:tplc="7E1A1040">
      <w:start w:val="1"/>
      <w:numFmt w:val="bullet"/>
      <w:lvlText w:val="•"/>
      <w:lvlPicBulletId w:val="0"/>
      <w:lvlJc w:val="left"/>
      <w:pPr>
        <w:ind w:left="176" w:hanging="1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1" w:tplc="CF544B74">
      <w:start w:val="1"/>
      <w:numFmt w:val="bullet"/>
      <w:lvlText w:val="•"/>
      <w:lvlPicBulletId w:val="0"/>
      <w:lvlJc w:val="left"/>
      <w:pPr>
        <w:ind w:left="356" w:hanging="1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2" w:tplc="17AC6528">
      <w:start w:val="1"/>
      <w:numFmt w:val="bullet"/>
      <w:lvlText w:val="•"/>
      <w:lvlPicBulletId w:val="0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3" w:tplc="2A9C260C">
      <w:start w:val="1"/>
      <w:numFmt w:val="bullet"/>
      <w:lvlText w:val="•"/>
      <w:lvlPicBulletId w:val="0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4" w:tplc="05282114">
      <w:start w:val="1"/>
      <w:numFmt w:val="bullet"/>
      <w:lvlText w:val="•"/>
      <w:lvlPicBulletId w:val="0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5" w:tplc="5B2E6520">
      <w:start w:val="1"/>
      <w:numFmt w:val="bullet"/>
      <w:lvlText w:val="•"/>
      <w:lvlPicBulletId w:val="0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6" w:tplc="F74CAFE8">
      <w:start w:val="1"/>
      <w:numFmt w:val="bullet"/>
      <w:lvlText w:val="•"/>
      <w:lvlPicBulletId w:val="0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7" w:tplc="007E1FFA">
      <w:start w:val="1"/>
      <w:numFmt w:val="bullet"/>
      <w:lvlText w:val="•"/>
      <w:lvlPicBulletId w:val="0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8" w:tplc="4580BEE6">
      <w:start w:val="1"/>
      <w:numFmt w:val="bullet"/>
      <w:lvlText w:val="•"/>
      <w:lvlPicBulletId w:val="0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</w:abstractNum>
  <w:abstractNum w:abstractNumId="2" w15:restartNumberingAfterBreak="0">
    <w:nsid w:val="1BB47748"/>
    <w:multiLevelType w:val="hybridMultilevel"/>
    <w:tmpl w:val="C616BDDC"/>
    <w:numStyleLink w:val="sla"/>
  </w:abstractNum>
  <w:abstractNum w:abstractNumId="3" w15:restartNumberingAfterBreak="0">
    <w:nsid w:val="39B8021B"/>
    <w:multiLevelType w:val="hybridMultilevel"/>
    <w:tmpl w:val="CA8E3CA0"/>
    <w:lvl w:ilvl="0" w:tplc="DD6C1776">
      <w:start w:val="1"/>
      <w:numFmt w:val="bullet"/>
      <w:lvlText w:val="•"/>
      <w:lvlPicBulletId w:val="0"/>
      <w:lvlJc w:val="left"/>
      <w:pPr>
        <w:ind w:left="36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D44FCA"/>
    <w:multiLevelType w:val="hybridMultilevel"/>
    <w:tmpl w:val="A456F12A"/>
    <w:numStyleLink w:val="Obrzek"/>
  </w:abstractNum>
  <w:abstractNum w:abstractNumId="5" w15:restartNumberingAfterBreak="0">
    <w:nsid w:val="3D1101F6"/>
    <w:multiLevelType w:val="hybridMultilevel"/>
    <w:tmpl w:val="D2382F96"/>
    <w:lvl w:ilvl="0" w:tplc="04050001">
      <w:start w:val="1"/>
      <w:numFmt w:val="bullet"/>
      <w:lvlText w:val=""/>
      <w:lvlJc w:val="left"/>
      <w:pPr>
        <w:ind w:left="528" w:hanging="176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1" w:tplc="DD6C1776">
      <w:start w:val="1"/>
      <w:numFmt w:val="bullet"/>
      <w:lvlText w:val="•"/>
      <w:lvlPicBulletId w:val="0"/>
      <w:lvlJc w:val="left"/>
      <w:pPr>
        <w:ind w:left="708" w:hanging="1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2" w:tplc="493A8BC4">
      <w:start w:val="1"/>
      <w:numFmt w:val="bullet"/>
      <w:lvlText w:val="•"/>
      <w:lvlPicBulletId w:val="0"/>
      <w:lvlJc w:val="left"/>
      <w:pPr>
        <w:ind w:left="892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3" w:tplc="6882BFCA">
      <w:start w:val="1"/>
      <w:numFmt w:val="bullet"/>
      <w:lvlText w:val="•"/>
      <w:lvlPicBulletId w:val="0"/>
      <w:lvlJc w:val="left"/>
      <w:pPr>
        <w:ind w:left="1072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4" w:tplc="5192DC24">
      <w:start w:val="1"/>
      <w:numFmt w:val="bullet"/>
      <w:lvlText w:val="•"/>
      <w:lvlPicBulletId w:val="0"/>
      <w:lvlJc w:val="left"/>
      <w:pPr>
        <w:ind w:left="1252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5" w:tplc="D39A36A8">
      <w:start w:val="1"/>
      <w:numFmt w:val="bullet"/>
      <w:lvlText w:val="•"/>
      <w:lvlPicBulletId w:val="0"/>
      <w:lvlJc w:val="left"/>
      <w:pPr>
        <w:ind w:left="1432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6" w:tplc="565CA358">
      <w:start w:val="1"/>
      <w:numFmt w:val="bullet"/>
      <w:lvlText w:val="•"/>
      <w:lvlPicBulletId w:val="0"/>
      <w:lvlJc w:val="left"/>
      <w:pPr>
        <w:ind w:left="1612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7" w:tplc="01E879B6">
      <w:start w:val="1"/>
      <w:numFmt w:val="bullet"/>
      <w:lvlText w:val="•"/>
      <w:lvlPicBulletId w:val="0"/>
      <w:lvlJc w:val="left"/>
      <w:pPr>
        <w:ind w:left="1792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8" w:tplc="C14E7968">
      <w:start w:val="1"/>
      <w:numFmt w:val="bullet"/>
      <w:lvlText w:val="•"/>
      <w:lvlPicBulletId w:val="0"/>
      <w:lvlJc w:val="left"/>
      <w:pPr>
        <w:ind w:left="1972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</w:abstractNum>
  <w:abstractNum w:abstractNumId="6" w15:restartNumberingAfterBreak="0">
    <w:nsid w:val="4BDF724A"/>
    <w:multiLevelType w:val="hybridMultilevel"/>
    <w:tmpl w:val="B1023E36"/>
    <w:lvl w:ilvl="0" w:tplc="DD6C1776">
      <w:start w:val="1"/>
      <w:numFmt w:val="bullet"/>
      <w:lvlText w:val="•"/>
      <w:lvlPicBulletId w:val="0"/>
      <w:lvlJc w:val="left"/>
      <w:pPr>
        <w:ind w:left="176" w:hanging="1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1" w:tplc="DD6C1776">
      <w:start w:val="1"/>
      <w:numFmt w:val="bullet"/>
      <w:lvlText w:val="•"/>
      <w:lvlPicBulletId w:val="0"/>
      <w:lvlJc w:val="left"/>
      <w:pPr>
        <w:ind w:left="356" w:hanging="1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2" w:tplc="493A8BC4">
      <w:start w:val="1"/>
      <w:numFmt w:val="bullet"/>
      <w:lvlText w:val="•"/>
      <w:lvlPicBulletId w:val="0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3" w:tplc="6882BFCA">
      <w:start w:val="1"/>
      <w:numFmt w:val="bullet"/>
      <w:lvlText w:val="•"/>
      <w:lvlPicBulletId w:val="0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4" w:tplc="5192DC24">
      <w:start w:val="1"/>
      <w:numFmt w:val="bullet"/>
      <w:lvlText w:val="•"/>
      <w:lvlPicBulletId w:val="0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5" w:tplc="D39A36A8">
      <w:start w:val="1"/>
      <w:numFmt w:val="bullet"/>
      <w:lvlText w:val="•"/>
      <w:lvlPicBulletId w:val="0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6" w:tplc="565CA358">
      <w:start w:val="1"/>
      <w:numFmt w:val="bullet"/>
      <w:lvlText w:val="•"/>
      <w:lvlPicBulletId w:val="0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7" w:tplc="01E879B6">
      <w:start w:val="1"/>
      <w:numFmt w:val="bullet"/>
      <w:lvlText w:val="•"/>
      <w:lvlPicBulletId w:val="0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8" w:tplc="C14E7968">
      <w:start w:val="1"/>
      <w:numFmt w:val="bullet"/>
      <w:lvlText w:val="•"/>
      <w:lvlPicBulletId w:val="0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</w:abstractNum>
  <w:abstractNum w:abstractNumId="7" w15:restartNumberingAfterBreak="0">
    <w:nsid w:val="53051F77"/>
    <w:multiLevelType w:val="hybridMultilevel"/>
    <w:tmpl w:val="B32C36BC"/>
    <w:lvl w:ilvl="0" w:tplc="04050001">
      <w:start w:val="1"/>
      <w:numFmt w:val="bullet"/>
      <w:lvlText w:val=""/>
      <w:lvlJc w:val="left"/>
      <w:pPr>
        <w:ind w:left="528" w:hanging="176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1" w:tplc="DD6C1776">
      <w:start w:val="1"/>
      <w:numFmt w:val="bullet"/>
      <w:lvlText w:val="•"/>
      <w:lvlPicBulletId w:val="0"/>
      <w:lvlJc w:val="left"/>
      <w:pPr>
        <w:ind w:left="708" w:hanging="1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2" w:tplc="493A8BC4">
      <w:start w:val="1"/>
      <w:numFmt w:val="bullet"/>
      <w:lvlText w:val="•"/>
      <w:lvlPicBulletId w:val="0"/>
      <w:lvlJc w:val="left"/>
      <w:pPr>
        <w:ind w:left="892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3" w:tplc="6882BFCA">
      <w:start w:val="1"/>
      <w:numFmt w:val="bullet"/>
      <w:lvlText w:val="•"/>
      <w:lvlPicBulletId w:val="0"/>
      <w:lvlJc w:val="left"/>
      <w:pPr>
        <w:ind w:left="1072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4" w:tplc="5192DC24">
      <w:start w:val="1"/>
      <w:numFmt w:val="bullet"/>
      <w:lvlText w:val="•"/>
      <w:lvlPicBulletId w:val="0"/>
      <w:lvlJc w:val="left"/>
      <w:pPr>
        <w:ind w:left="1252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5" w:tplc="D39A36A8">
      <w:start w:val="1"/>
      <w:numFmt w:val="bullet"/>
      <w:lvlText w:val="•"/>
      <w:lvlPicBulletId w:val="0"/>
      <w:lvlJc w:val="left"/>
      <w:pPr>
        <w:ind w:left="1432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6" w:tplc="565CA358">
      <w:start w:val="1"/>
      <w:numFmt w:val="bullet"/>
      <w:lvlText w:val="•"/>
      <w:lvlPicBulletId w:val="0"/>
      <w:lvlJc w:val="left"/>
      <w:pPr>
        <w:ind w:left="1612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7" w:tplc="01E879B6">
      <w:start w:val="1"/>
      <w:numFmt w:val="bullet"/>
      <w:lvlText w:val="•"/>
      <w:lvlPicBulletId w:val="0"/>
      <w:lvlJc w:val="left"/>
      <w:pPr>
        <w:ind w:left="1792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8" w:tplc="C14E7968">
      <w:start w:val="1"/>
      <w:numFmt w:val="bullet"/>
      <w:lvlText w:val="•"/>
      <w:lvlPicBulletId w:val="0"/>
      <w:lvlJc w:val="left"/>
      <w:pPr>
        <w:ind w:left="1972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</w:abstractNum>
  <w:abstractNum w:abstractNumId="8" w15:restartNumberingAfterBreak="0">
    <w:nsid w:val="582B2E43"/>
    <w:multiLevelType w:val="hybridMultilevel"/>
    <w:tmpl w:val="D868A852"/>
    <w:lvl w:ilvl="0" w:tplc="04050001">
      <w:start w:val="1"/>
      <w:numFmt w:val="bullet"/>
      <w:lvlText w:val=""/>
      <w:lvlJc w:val="left"/>
      <w:pPr>
        <w:ind w:left="176" w:hanging="176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1" w:tplc="DD6C1776">
      <w:start w:val="1"/>
      <w:numFmt w:val="bullet"/>
      <w:lvlText w:val="•"/>
      <w:lvlPicBulletId w:val="0"/>
      <w:lvlJc w:val="left"/>
      <w:pPr>
        <w:ind w:left="356" w:hanging="1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2" w:tplc="493A8BC4">
      <w:start w:val="1"/>
      <w:numFmt w:val="bullet"/>
      <w:lvlText w:val="•"/>
      <w:lvlPicBulletId w:val="0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3" w:tplc="6882BFCA">
      <w:start w:val="1"/>
      <w:numFmt w:val="bullet"/>
      <w:lvlText w:val="•"/>
      <w:lvlPicBulletId w:val="0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4" w:tplc="5192DC24">
      <w:start w:val="1"/>
      <w:numFmt w:val="bullet"/>
      <w:lvlText w:val="•"/>
      <w:lvlPicBulletId w:val="0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5" w:tplc="D39A36A8">
      <w:start w:val="1"/>
      <w:numFmt w:val="bullet"/>
      <w:lvlText w:val="•"/>
      <w:lvlPicBulletId w:val="0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6" w:tplc="565CA358">
      <w:start w:val="1"/>
      <w:numFmt w:val="bullet"/>
      <w:lvlText w:val="•"/>
      <w:lvlPicBulletId w:val="0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7" w:tplc="01E879B6">
      <w:start w:val="1"/>
      <w:numFmt w:val="bullet"/>
      <w:lvlText w:val="•"/>
      <w:lvlPicBulletId w:val="0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8" w:tplc="C14E7968">
      <w:start w:val="1"/>
      <w:numFmt w:val="bullet"/>
      <w:lvlText w:val="•"/>
      <w:lvlPicBulletId w:val="0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</w:abstractNum>
  <w:abstractNum w:abstractNumId="9" w15:restartNumberingAfterBreak="0">
    <w:nsid w:val="60642BEC"/>
    <w:multiLevelType w:val="hybridMultilevel"/>
    <w:tmpl w:val="4CB8C276"/>
    <w:lvl w:ilvl="0" w:tplc="DD6C1776">
      <w:start w:val="1"/>
      <w:numFmt w:val="bullet"/>
      <w:lvlText w:val="•"/>
      <w:lvlPicBulletId w:val="0"/>
      <w:lvlJc w:val="left"/>
      <w:pPr>
        <w:ind w:left="176" w:hanging="176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1" w:tplc="DD6C1776">
      <w:start w:val="1"/>
      <w:numFmt w:val="bullet"/>
      <w:lvlText w:val="•"/>
      <w:lvlPicBulletId w:val="0"/>
      <w:lvlJc w:val="left"/>
      <w:pPr>
        <w:ind w:left="356" w:hanging="1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2" w:tplc="493A8BC4">
      <w:start w:val="1"/>
      <w:numFmt w:val="bullet"/>
      <w:lvlText w:val="•"/>
      <w:lvlPicBulletId w:val="0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3" w:tplc="6882BFCA">
      <w:start w:val="1"/>
      <w:numFmt w:val="bullet"/>
      <w:lvlText w:val="•"/>
      <w:lvlPicBulletId w:val="0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4" w:tplc="5192DC24">
      <w:start w:val="1"/>
      <w:numFmt w:val="bullet"/>
      <w:lvlText w:val="•"/>
      <w:lvlPicBulletId w:val="0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5" w:tplc="D39A36A8">
      <w:start w:val="1"/>
      <w:numFmt w:val="bullet"/>
      <w:lvlText w:val="•"/>
      <w:lvlPicBulletId w:val="0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6" w:tplc="565CA358">
      <w:start w:val="1"/>
      <w:numFmt w:val="bullet"/>
      <w:lvlText w:val="•"/>
      <w:lvlPicBulletId w:val="0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7" w:tplc="01E879B6">
      <w:start w:val="1"/>
      <w:numFmt w:val="bullet"/>
      <w:lvlText w:val="•"/>
      <w:lvlPicBulletId w:val="0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8" w:tplc="C14E7968">
      <w:start w:val="1"/>
      <w:numFmt w:val="bullet"/>
      <w:lvlText w:val="•"/>
      <w:lvlPicBulletId w:val="0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</w:abstractNum>
  <w:abstractNum w:abstractNumId="10" w15:restartNumberingAfterBreak="0">
    <w:nsid w:val="61FB21A1"/>
    <w:multiLevelType w:val="hybridMultilevel"/>
    <w:tmpl w:val="C616BDDC"/>
    <w:styleLink w:val="sla"/>
    <w:lvl w:ilvl="0" w:tplc="31CE2FA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014F06C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F0AF64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F6F648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B4EF62E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D6E3208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EDEF346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486A012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584D2F8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64F71D45"/>
    <w:multiLevelType w:val="hybridMultilevel"/>
    <w:tmpl w:val="0824CAD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6D133C2"/>
    <w:multiLevelType w:val="hybridMultilevel"/>
    <w:tmpl w:val="8B502718"/>
    <w:lvl w:ilvl="0" w:tplc="04050005">
      <w:start w:val="1"/>
      <w:numFmt w:val="bullet"/>
      <w:lvlText w:val=""/>
      <w:lvlJc w:val="left"/>
      <w:pPr>
        <w:ind w:left="176" w:hanging="176"/>
      </w:pPr>
      <w:rPr>
        <w:rFonts w:ascii="Wingdings" w:hAnsi="Wingding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1" w:tplc="DD6C1776">
      <w:start w:val="1"/>
      <w:numFmt w:val="bullet"/>
      <w:lvlText w:val="•"/>
      <w:lvlPicBulletId w:val="0"/>
      <w:lvlJc w:val="left"/>
      <w:pPr>
        <w:ind w:left="356" w:hanging="1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2" w:tplc="493A8BC4">
      <w:start w:val="1"/>
      <w:numFmt w:val="bullet"/>
      <w:lvlText w:val="•"/>
      <w:lvlPicBulletId w:val="0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3" w:tplc="6882BFCA">
      <w:start w:val="1"/>
      <w:numFmt w:val="bullet"/>
      <w:lvlText w:val="•"/>
      <w:lvlPicBulletId w:val="0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4" w:tplc="5192DC24">
      <w:start w:val="1"/>
      <w:numFmt w:val="bullet"/>
      <w:lvlText w:val="•"/>
      <w:lvlPicBulletId w:val="0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5" w:tplc="D39A36A8">
      <w:start w:val="1"/>
      <w:numFmt w:val="bullet"/>
      <w:lvlText w:val="•"/>
      <w:lvlPicBulletId w:val="0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6" w:tplc="565CA358">
      <w:start w:val="1"/>
      <w:numFmt w:val="bullet"/>
      <w:lvlText w:val="•"/>
      <w:lvlPicBulletId w:val="0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7" w:tplc="01E879B6">
      <w:start w:val="1"/>
      <w:numFmt w:val="bullet"/>
      <w:lvlText w:val="•"/>
      <w:lvlPicBulletId w:val="0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8" w:tplc="C14E7968">
      <w:start w:val="1"/>
      <w:numFmt w:val="bullet"/>
      <w:lvlText w:val="•"/>
      <w:lvlPicBulletId w:val="0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2"/>
  </w:num>
  <w:num w:numId="5">
    <w:abstractNumId w:val="4"/>
    <w:lvlOverride w:ilvl="0">
      <w:lvl w:ilvl="0" w:tplc="4280ADB8">
        <w:start w:val="1"/>
        <w:numFmt w:val="bullet"/>
        <w:lvlText w:val="•"/>
        <w:lvlPicBulletId w:val="0"/>
        <w:lvlJc w:val="left"/>
        <w:pPr>
          <w:ind w:left="459" w:hanging="1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1">
      <w:lvl w:ilvl="1" w:tplc="DD6C1776">
        <w:start w:val="1"/>
        <w:numFmt w:val="bullet"/>
        <w:lvlText w:val="•"/>
        <w:lvlPicBulletId w:val="0"/>
        <w:lvlJc w:val="left"/>
        <w:pPr>
          <w:ind w:left="356" w:hanging="1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2">
      <w:lvl w:ilvl="2" w:tplc="493A8BC4">
        <w:start w:val="1"/>
        <w:numFmt w:val="bullet"/>
        <w:lvlText w:val="•"/>
        <w:lvlPicBulletId w:val="0"/>
        <w:lvlJc w:val="left"/>
        <w:pPr>
          <w:ind w:left="5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3">
      <w:lvl w:ilvl="3" w:tplc="6882BFCA">
        <w:start w:val="1"/>
        <w:numFmt w:val="bullet"/>
        <w:lvlText w:val="•"/>
        <w:lvlPicBulletId w:val="0"/>
        <w:lvlJc w:val="left"/>
        <w:pPr>
          <w:ind w:left="72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4">
      <w:lvl w:ilvl="4" w:tplc="5192DC24">
        <w:start w:val="1"/>
        <w:numFmt w:val="bullet"/>
        <w:lvlText w:val="•"/>
        <w:lvlPicBulletId w:val="0"/>
        <w:lvlJc w:val="left"/>
        <w:pPr>
          <w:ind w:left="9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5">
      <w:lvl w:ilvl="5" w:tplc="D39A36A8">
        <w:start w:val="1"/>
        <w:numFmt w:val="bullet"/>
        <w:lvlText w:val="•"/>
        <w:lvlPicBulletId w:val="0"/>
        <w:lvlJc w:val="left"/>
        <w:pPr>
          <w:ind w:left="10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6">
      <w:lvl w:ilvl="6" w:tplc="565CA358">
        <w:start w:val="1"/>
        <w:numFmt w:val="bullet"/>
        <w:lvlText w:val="•"/>
        <w:lvlPicBulletId w:val="0"/>
        <w:lvlJc w:val="left"/>
        <w:pPr>
          <w:ind w:left="126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7">
      <w:lvl w:ilvl="7" w:tplc="01E879B6">
        <w:start w:val="1"/>
        <w:numFmt w:val="bullet"/>
        <w:lvlText w:val="•"/>
        <w:lvlPicBulletId w:val="0"/>
        <w:lvlJc w:val="left"/>
        <w:pPr>
          <w:ind w:left="14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8">
      <w:lvl w:ilvl="8" w:tplc="C14E7968">
        <w:start w:val="1"/>
        <w:numFmt w:val="bullet"/>
        <w:lvlText w:val="•"/>
        <w:lvlPicBulletId w:val="0"/>
        <w:lvlJc w:val="left"/>
        <w:pPr>
          <w:ind w:left="162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</w:num>
  <w:num w:numId="6">
    <w:abstractNumId w:val="4"/>
    <w:lvlOverride w:ilvl="0">
      <w:lvl w:ilvl="0" w:tplc="4280ADB8">
        <w:start w:val="1"/>
        <w:numFmt w:val="bullet"/>
        <w:lvlText w:val="•"/>
        <w:lvlPicBulletId w:val="1"/>
        <w:lvlJc w:val="left"/>
        <w:pPr>
          <w:ind w:left="743" w:hanging="1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1">
      <w:lvl w:ilvl="1" w:tplc="DD6C1776">
        <w:start w:val="1"/>
        <w:numFmt w:val="bullet"/>
        <w:lvlText w:val="•"/>
        <w:lvlPicBulletId w:val="0"/>
        <w:lvlJc w:val="left"/>
        <w:pPr>
          <w:ind w:left="356" w:hanging="1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2">
      <w:lvl w:ilvl="2" w:tplc="493A8BC4">
        <w:start w:val="1"/>
        <w:numFmt w:val="bullet"/>
        <w:lvlText w:val="•"/>
        <w:lvlPicBulletId w:val="0"/>
        <w:lvlJc w:val="left"/>
        <w:pPr>
          <w:ind w:left="5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3">
      <w:lvl w:ilvl="3" w:tplc="6882BFCA">
        <w:start w:val="1"/>
        <w:numFmt w:val="bullet"/>
        <w:lvlText w:val="•"/>
        <w:lvlPicBulletId w:val="0"/>
        <w:lvlJc w:val="left"/>
        <w:pPr>
          <w:ind w:left="72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4">
      <w:lvl w:ilvl="4" w:tplc="5192DC24">
        <w:start w:val="1"/>
        <w:numFmt w:val="bullet"/>
        <w:lvlText w:val="•"/>
        <w:lvlPicBulletId w:val="0"/>
        <w:lvlJc w:val="left"/>
        <w:pPr>
          <w:ind w:left="9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5">
      <w:lvl w:ilvl="5" w:tplc="D39A36A8">
        <w:start w:val="1"/>
        <w:numFmt w:val="bullet"/>
        <w:lvlText w:val="•"/>
        <w:lvlPicBulletId w:val="0"/>
        <w:lvlJc w:val="left"/>
        <w:pPr>
          <w:ind w:left="10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6">
      <w:lvl w:ilvl="6" w:tplc="565CA358">
        <w:start w:val="1"/>
        <w:numFmt w:val="bullet"/>
        <w:lvlText w:val="•"/>
        <w:lvlPicBulletId w:val="0"/>
        <w:lvlJc w:val="left"/>
        <w:pPr>
          <w:ind w:left="126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7">
      <w:lvl w:ilvl="7" w:tplc="01E879B6">
        <w:start w:val="1"/>
        <w:numFmt w:val="bullet"/>
        <w:lvlText w:val="•"/>
        <w:lvlPicBulletId w:val="0"/>
        <w:lvlJc w:val="left"/>
        <w:pPr>
          <w:ind w:left="14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8">
      <w:lvl w:ilvl="8" w:tplc="C14E7968">
        <w:start w:val="1"/>
        <w:numFmt w:val="bullet"/>
        <w:lvlText w:val="•"/>
        <w:lvlPicBulletId w:val="0"/>
        <w:lvlJc w:val="left"/>
        <w:pPr>
          <w:ind w:left="162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</w:num>
  <w:num w:numId="7">
    <w:abstractNumId w:val="4"/>
    <w:lvlOverride w:ilvl="0">
      <w:lvl w:ilvl="0" w:tplc="4280ADB8">
        <w:start w:val="1"/>
        <w:numFmt w:val="bullet"/>
        <w:lvlText w:val="•"/>
        <w:lvlPicBulletId w:val="2"/>
        <w:lvlJc w:val="left"/>
        <w:pPr>
          <w:ind w:left="1026" w:hanging="1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1">
      <w:lvl w:ilvl="1" w:tplc="DD6C1776">
        <w:start w:val="1"/>
        <w:numFmt w:val="bullet"/>
        <w:lvlText w:val="•"/>
        <w:lvlPicBulletId w:val="0"/>
        <w:lvlJc w:val="left"/>
        <w:pPr>
          <w:ind w:left="356" w:hanging="1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2">
      <w:lvl w:ilvl="2" w:tplc="493A8BC4">
        <w:start w:val="1"/>
        <w:numFmt w:val="bullet"/>
        <w:lvlText w:val="•"/>
        <w:lvlPicBulletId w:val="0"/>
        <w:lvlJc w:val="left"/>
        <w:pPr>
          <w:ind w:left="5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3">
      <w:lvl w:ilvl="3" w:tplc="6882BFCA">
        <w:start w:val="1"/>
        <w:numFmt w:val="bullet"/>
        <w:lvlText w:val="•"/>
        <w:lvlPicBulletId w:val="0"/>
        <w:lvlJc w:val="left"/>
        <w:pPr>
          <w:ind w:left="72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4">
      <w:lvl w:ilvl="4" w:tplc="5192DC24">
        <w:start w:val="1"/>
        <w:numFmt w:val="bullet"/>
        <w:lvlText w:val="•"/>
        <w:lvlPicBulletId w:val="0"/>
        <w:lvlJc w:val="left"/>
        <w:pPr>
          <w:ind w:left="9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5">
      <w:lvl w:ilvl="5" w:tplc="D39A36A8">
        <w:start w:val="1"/>
        <w:numFmt w:val="bullet"/>
        <w:lvlText w:val="•"/>
        <w:lvlPicBulletId w:val="0"/>
        <w:lvlJc w:val="left"/>
        <w:pPr>
          <w:ind w:left="10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6">
      <w:lvl w:ilvl="6" w:tplc="565CA358">
        <w:start w:val="1"/>
        <w:numFmt w:val="bullet"/>
        <w:lvlText w:val="•"/>
        <w:lvlPicBulletId w:val="0"/>
        <w:lvlJc w:val="left"/>
        <w:pPr>
          <w:ind w:left="126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7">
      <w:lvl w:ilvl="7" w:tplc="01E879B6">
        <w:start w:val="1"/>
        <w:numFmt w:val="bullet"/>
        <w:lvlText w:val="•"/>
        <w:lvlPicBulletId w:val="0"/>
        <w:lvlJc w:val="left"/>
        <w:pPr>
          <w:ind w:left="14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8">
      <w:lvl w:ilvl="8" w:tplc="C14E7968">
        <w:start w:val="1"/>
        <w:numFmt w:val="bullet"/>
        <w:lvlText w:val="•"/>
        <w:lvlPicBulletId w:val="0"/>
        <w:lvlJc w:val="left"/>
        <w:pPr>
          <w:ind w:left="162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</w:num>
  <w:num w:numId="8">
    <w:abstractNumId w:val="4"/>
    <w:lvlOverride w:ilvl="0">
      <w:lvl w:ilvl="0" w:tplc="4280ADB8">
        <w:start w:val="1"/>
        <w:numFmt w:val="bullet"/>
        <w:lvlText w:val="•"/>
        <w:lvlPicBulletId w:val="1"/>
        <w:lvlJc w:val="left"/>
        <w:pPr>
          <w:ind w:left="459" w:hanging="1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1">
      <w:lvl w:ilvl="1" w:tplc="DD6C1776">
        <w:start w:val="1"/>
        <w:numFmt w:val="bullet"/>
        <w:lvlText w:val="•"/>
        <w:lvlPicBulletId w:val="0"/>
        <w:lvlJc w:val="left"/>
        <w:pPr>
          <w:ind w:left="356" w:hanging="1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2">
      <w:lvl w:ilvl="2" w:tplc="493A8BC4">
        <w:start w:val="1"/>
        <w:numFmt w:val="bullet"/>
        <w:lvlText w:val="•"/>
        <w:lvlPicBulletId w:val="0"/>
        <w:lvlJc w:val="left"/>
        <w:pPr>
          <w:ind w:left="5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3">
      <w:lvl w:ilvl="3" w:tplc="6882BFCA">
        <w:start w:val="1"/>
        <w:numFmt w:val="bullet"/>
        <w:lvlText w:val="•"/>
        <w:lvlPicBulletId w:val="0"/>
        <w:lvlJc w:val="left"/>
        <w:pPr>
          <w:ind w:left="72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4">
      <w:lvl w:ilvl="4" w:tplc="5192DC24">
        <w:start w:val="1"/>
        <w:numFmt w:val="bullet"/>
        <w:lvlText w:val="•"/>
        <w:lvlPicBulletId w:val="0"/>
        <w:lvlJc w:val="left"/>
        <w:pPr>
          <w:ind w:left="9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5">
      <w:lvl w:ilvl="5" w:tplc="D39A36A8">
        <w:start w:val="1"/>
        <w:numFmt w:val="bullet"/>
        <w:lvlText w:val="•"/>
        <w:lvlPicBulletId w:val="0"/>
        <w:lvlJc w:val="left"/>
        <w:pPr>
          <w:ind w:left="10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6">
      <w:lvl w:ilvl="6" w:tplc="565CA358">
        <w:start w:val="1"/>
        <w:numFmt w:val="bullet"/>
        <w:lvlText w:val="•"/>
        <w:lvlPicBulletId w:val="0"/>
        <w:lvlJc w:val="left"/>
        <w:pPr>
          <w:ind w:left="126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7">
      <w:lvl w:ilvl="7" w:tplc="01E879B6">
        <w:start w:val="1"/>
        <w:numFmt w:val="bullet"/>
        <w:lvlText w:val="•"/>
        <w:lvlPicBulletId w:val="0"/>
        <w:lvlJc w:val="left"/>
        <w:pPr>
          <w:ind w:left="14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8">
      <w:lvl w:ilvl="8" w:tplc="C14E7968">
        <w:start w:val="1"/>
        <w:numFmt w:val="bullet"/>
        <w:lvlText w:val="•"/>
        <w:lvlPicBulletId w:val="0"/>
        <w:lvlJc w:val="left"/>
        <w:pPr>
          <w:ind w:left="162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</w:num>
  <w:num w:numId="9">
    <w:abstractNumId w:val="4"/>
    <w:lvlOverride w:ilvl="0">
      <w:lvl w:ilvl="0" w:tplc="4280ADB8">
        <w:start w:val="1"/>
        <w:numFmt w:val="bullet"/>
        <w:lvlText w:val="•"/>
        <w:lvlPicBulletId w:val="0"/>
        <w:lvlJc w:val="left"/>
        <w:pPr>
          <w:ind w:left="176" w:hanging="17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1">
      <w:lvl w:ilvl="1" w:tplc="DD6C1776">
        <w:start w:val="1"/>
        <w:numFmt w:val="bullet"/>
        <w:lvlText w:val="•"/>
        <w:lvlPicBulletId w:val="0"/>
        <w:lvlJc w:val="left"/>
        <w:pPr>
          <w:ind w:left="356" w:hanging="17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2">
      <w:lvl w:ilvl="2" w:tplc="493A8BC4">
        <w:start w:val="1"/>
        <w:numFmt w:val="bullet"/>
        <w:lvlText w:val="•"/>
        <w:lvlPicBulletId w:val="0"/>
        <w:lvlJc w:val="left"/>
        <w:pPr>
          <w:ind w:left="540" w:hanging="1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3">
      <w:lvl w:ilvl="3" w:tplc="6882BFCA">
        <w:start w:val="1"/>
        <w:numFmt w:val="bullet"/>
        <w:lvlText w:val="•"/>
        <w:lvlPicBulletId w:val="0"/>
        <w:lvlJc w:val="left"/>
        <w:pPr>
          <w:ind w:left="720" w:hanging="1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4">
      <w:lvl w:ilvl="4" w:tplc="5192DC24">
        <w:start w:val="1"/>
        <w:numFmt w:val="bullet"/>
        <w:lvlText w:val="•"/>
        <w:lvlPicBulletId w:val="0"/>
        <w:lvlJc w:val="left"/>
        <w:pPr>
          <w:ind w:left="900" w:hanging="1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5">
      <w:lvl w:ilvl="5" w:tplc="D39A36A8">
        <w:start w:val="1"/>
        <w:numFmt w:val="bullet"/>
        <w:lvlText w:val="•"/>
        <w:lvlPicBulletId w:val="0"/>
        <w:lvlJc w:val="left"/>
        <w:pPr>
          <w:ind w:left="1080" w:hanging="1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6">
      <w:lvl w:ilvl="6" w:tplc="565CA358">
        <w:start w:val="1"/>
        <w:numFmt w:val="bullet"/>
        <w:lvlText w:val="•"/>
        <w:lvlPicBulletId w:val="0"/>
        <w:lvlJc w:val="left"/>
        <w:pPr>
          <w:ind w:left="1260" w:hanging="1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7">
      <w:lvl w:ilvl="7" w:tplc="01E879B6">
        <w:start w:val="1"/>
        <w:numFmt w:val="bullet"/>
        <w:lvlText w:val="•"/>
        <w:lvlPicBulletId w:val="0"/>
        <w:lvlJc w:val="left"/>
        <w:pPr>
          <w:ind w:left="1440" w:hanging="1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8">
      <w:lvl w:ilvl="8" w:tplc="C14E7968">
        <w:start w:val="1"/>
        <w:numFmt w:val="bullet"/>
        <w:lvlText w:val="•"/>
        <w:lvlPicBulletId w:val="0"/>
        <w:lvlJc w:val="left"/>
        <w:pPr>
          <w:ind w:left="1620" w:hanging="1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</w:num>
  <w:num w:numId="10">
    <w:abstractNumId w:val="0"/>
    <w:lvlOverride w:ilvl="0">
      <w:lvl w:ilvl="0" w:tplc="A06CDC40">
        <w:start w:val="1"/>
        <w:numFmt w:val="bullet"/>
        <w:lvlText w:val="•"/>
        <w:lvlPicBulletId w:val="1"/>
        <w:lvlJc w:val="left"/>
        <w:pPr>
          <w:ind w:left="459" w:hanging="1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1">
      <w:lvl w:ilvl="1" w:tplc="27D46D70">
        <w:start w:val="1"/>
        <w:numFmt w:val="bullet"/>
        <w:lvlText w:val="•"/>
        <w:lvlPicBulletId w:val="0"/>
        <w:lvlJc w:val="left"/>
        <w:pPr>
          <w:ind w:left="356" w:hanging="1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2">
      <w:lvl w:ilvl="2" w:tplc="D7C8C196">
        <w:start w:val="1"/>
        <w:numFmt w:val="bullet"/>
        <w:lvlText w:val="•"/>
        <w:lvlPicBulletId w:val="0"/>
        <w:lvlJc w:val="left"/>
        <w:pPr>
          <w:ind w:left="5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3">
      <w:lvl w:ilvl="3" w:tplc="13C25386">
        <w:start w:val="1"/>
        <w:numFmt w:val="bullet"/>
        <w:lvlText w:val="•"/>
        <w:lvlPicBulletId w:val="0"/>
        <w:lvlJc w:val="left"/>
        <w:pPr>
          <w:ind w:left="72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4">
      <w:lvl w:ilvl="4" w:tplc="B6128500">
        <w:start w:val="1"/>
        <w:numFmt w:val="bullet"/>
        <w:lvlText w:val="•"/>
        <w:lvlPicBulletId w:val="0"/>
        <w:lvlJc w:val="left"/>
        <w:pPr>
          <w:ind w:left="9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5">
      <w:lvl w:ilvl="5" w:tplc="C7F0EDBC">
        <w:start w:val="1"/>
        <w:numFmt w:val="bullet"/>
        <w:lvlText w:val="•"/>
        <w:lvlPicBulletId w:val="0"/>
        <w:lvlJc w:val="left"/>
        <w:pPr>
          <w:ind w:left="10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6">
      <w:lvl w:ilvl="6" w:tplc="FCB6639A">
        <w:start w:val="1"/>
        <w:numFmt w:val="bullet"/>
        <w:lvlText w:val="•"/>
        <w:lvlPicBulletId w:val="0"/>
        <w:lvlJc w:val="left"/>
        <w:pPr>
          <w:ind w:left="126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7">
      <w:lvl w:ilvl="7" w:tplc="AB22CE10">
        <w:start w:val="1"/>
        <w:numFmt w:val="bullet"/>
        <w:lvlText w:val="•"/>
        <w:lvlPicBulletId w:val="0"/>
        <w:lvlJc w:val="left"/>
        <w:pPr>
          <w:ind w:left="14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8">
      <w:lvl w:ilvl="8" w:tplc="F06CF3FC">
        <w:start w:val="1"/>
        <w:numFmt w:val="bullet"/>
        <w:lvlText w:val="•"/>
        <w:lvlPicBulletId w:val="0"/>
        <w:lvlJc w:val="left"/>
        <w:pPr>
          <w:ind w:left="162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</w:num>
  <w:num w:numId="11">
    <w:abstractNumId w:val="11"/>
  </w:num>
  <w:num w:numId="12">
    <w:abstractNumId w:val="8"/>
  </w:num>
  <w:num w:numId="13">
    <w:abstractNumId w:val="9"/>
  </w:num>
  <w:num w:numId="14">
    <w:abstractNumId w:val="3"/>
  </w:num>
  <w:num w:numId="15">
    <w:abstractNumId w:val="6"/>
  </w:num>
  <w:num w:numId="16">
    <w:abstractNumId w:val="12"/>
  </w:num>
  <w:num w:numId="17">
    <w:abstractNumId w:val="7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E68"/>
    <w:rsid w:val="00521ED3"/>
    <w:rsid w:val="006027B6"/>
    <w:rsid w:val="0069697F"/>
    <w:rsid w:val="008E6EE2"/>
    <w:rsid w:val="00997E68"/>
    <w:rsid w:val="00CB5EF2"/>
    <w:rsid w:val="00CE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6CEFF"/>
  <w15:docId w15:val="{14B7FA81-77A8-4A9B-87DF-7858BD0A2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sz w:val="24"/>
      <w:szCs w:val="24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521E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079BF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21ED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21ED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07F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B5E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79BF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Text">
    <w:name w:val="Text"/>
    <w:rPr>
      <w:rFonts w:ascii="Helvetica Neue" w:eastAsia="Helvetica Neue" w:hAnsi="Helvetica Neue" w:cs="Helvetica Neue"/>
      <w:color w:val="000000"/>
      <w:sz w:val="22"/>
      <w:szCs w:val="22"/>
    </w:rPr>
  </w:style>
  <w:style w:type="numbering" w:customStyle="1" w:styleId="Obrzek">
    <w:name w:val="Obrázek"/>
    <w:pPr>
      <w:numPr>
        <w:numId w:val="1"/>
      </w:numPr>
    </w:pPr>
  </w:style>
  <w:style w:type="numbering" w:customStyle="1" w:styleId="sla">
    <w:name w:val="Čísla"/>
    <w:pPr>
      <w:numPr>
        <w:numId w:val="3"/>
      </w:numPr>
    </w:pPr>
  </w:style>
  <w:style w:type="character" w:customStyle="1" w:styleId="Hyperlink0">
    <w:name w:val="Hyperlink.0"/>
    <w:basedOn w:val="Hypertextovodkaz"/>
    <w:rPr>
      <w:u w:val="single"/>
    </w:rPr>
  </w:style>
  <w:style w:type="paragraph" w:styleId="Zhlav">
    <w:name w:val="header"/>
    <w:basedOn w:val="Normln"/>
    <w:link w:val="ZhlavChar"/>
    <w:uiPriority w:val="99"/>
    <w:unhideWhenUsed/>
    <w:rsid w:val="00521ED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21ED3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521ED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21ED3"/>
    <w:rPr>
      <w:sz w:val="24"/>
      <w:szCs w:val="24"/>
      <w:lang w:val="en-US"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521ED3"/>
    <w:rPr>
      <w:rFonts w:asciiTheme="majorHAnsi" w:eastAsiaTheme="majorEastAsia" w:hAnsiTheme="majorHAnsi" w:cstheme="majorBidi"/>
      <w:b/>
      <w:color w:val="0079BF" w:themeColor="accent1" w:themeShade="BF"/>
      <w:sz w:val="32"/>
      <w:szCs w:val="32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1ED3"/>
    <w:rPr>
      <w:rFonts w:asciiTheme="majorHAnsi" w:eastAsiaTheme="majorEastAsia" w:hAnsiTheme="majorHAnsi" w:cstheme="majorBidi"/>
      <w:color w:val="0079BF" w:themeColor="accent1" w:themeShade="BF"/>
      <w:sz w:val="26"/>
      <w:szCs w:val="26"/>
      <w:lang w:val="en-US"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1ED3"/>
    <w:rPr>
      <w:rFonts w:asciiTheme="majorHAnsi" w:eastAsiaTheme="majorEastAsia" w:hAnsiTheme="majorHAnsi" w:cstheme="majorBidi"/>
      <w:color w:val="00507F" w:themeColor="accent1" w:themeShade="7F"/>
      <w:sz w:val="24"/>
      <w:szCs w:val="24"/>
      <w:lang w:val="en-US"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CB5EF2"/>
    <w:rPr>
      <w:rFonts w:asciiTheme="majorHAnsi" w:eastAsiaTheme="majorEastAsia" w:hAnsiTheme="majorHAnsi" w:cstheme="majorBidi"/>
      <w:i/>
      <w:iCs/>
      <w:color w:val="0079BF" w:themeColor="accent1" w:themeShade="B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pan.cz/" TargetMode="External"/><Relationship Id="rId13" Type="http://schemas.openxmlformats.org/officeDocument/2006/relationships/hyperlink" Target="file:///C:\Users\FF%20UK\Downloads\Informa&#269;n&#237;ho%20centra%20rodi&#269;&#367;%20a%20p&#345;&#225;tel%20sluchov&#283;%20posti&#382;en&#253;ch,%20z.s.&#160;" TargetMode="External"/><Relationship Id="rId18" Type="http://schemas.openxmlformats.org/officeDocument/2006/relationships/hyperlink" Target="http://www.infocentrum-sluch.cz/cs-CZ/o-nas/federace-rodicu-a-pratel-sluchove-postizenych.html" TargetMode="External"/><Relationship Id="rId26" Type="http://schemas.openxmlformats.org/officeDocument/2006/relationships/hyperlink" Target="http://www.detskysluch.cz/sluzby/rana-pece-morava-a-slezsko" TargetMode="External"/><Relationship Id="rId39" Type="http://schemas.openxmlformats.org/officeDocument/2006/relationships/hyperlink" Target="http://www.infocentrum-sluch.cz/cs-CZ/o-nas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detskysluch.cz" TargetMode="External"/><Relationship Id="rId34" Type="http://schemas.openxmlformats.org/officeDocument/2006/relationships/hyperlink" Target="http://www.detskysluch.cz/projekty/aplikace-znakujte-s-nami" TargetMode="External"/><Relationship Id="rId42" Type="http://schemas.openxmlformats.org/officeDocument/2006/relationships/hyperlink" Target="http://www.detskysluch.cz/sluzby/informacni-a-vzdelavaci-sluzby" TargetMode="External"/><Relationship Id="rId47" Type="http://schemas.openxmlformats.org/officeDocument/2006/relationships/theme" Target="theme/theme1.xml"/><Relationship Id="rId7" Type="http://schemas.openxmlformats.org/officeDocument/2006/relationships/hyperlink" Target="http://www.detskysluch.cz/o-tamtamu" TargetMode="External"/><Relationship Id="rId12" Type="http://schemas.openxmlformats.org/officeDocument/2006/relationships/hyperlink" Target="http://www.detskysluch.cz/sluzby/informacni-a-vzdelavaci-sluzby" TargetMode="External"/><Relationship Id="rId17" Type="http://schemas.openxmlformats.org/officeDocument/2006/relationships/hyperlink" Target="http://www.asnep.cz/kontakty-kontakty/" TargetMode="External"/><Relationship Id="rId25" Type="http://schemas.openxmlformats.org/officeDocument/2006/relationships/hyperlink" Target="http://www.detskysluch.cz/sluzby/rana-pece-cechy" TargetMode="External"/><Relationship Id="rId33" Type="http://schemas.openxmlformats.org/officeDocument/2006/relationships/hyperlink" Target="https://www.idetskysluch.cz/aplikace/" TargetMode="External"/><Relationship Id="rId38" Type="http://schemas.openxmlformats.org/officeDocument/2006/relationships/hyperlink" Target="http://www.detskysluch.cz/sluzby/informacni-a-vzdelavaci-sluzby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gong.cz/" TargetMode="External"/><Relationship Id="rId20" Type="http://schemas.openxmlformats.org/officeDocument/2006/relationships/hyperlink" Target="http://www.detskysluch.cz/o-tamtamu" TargetMode="External"/><Relationship Id="rId29" Type="http://schemas.openxmlformats.org/officeDocument/2006/relationships/hyperlink" Target="http://www.detskysluch.cz/sluzby/informacni-a-vzdelavaci-sluzby" TargetMode="External"/><Relationship Id="rId41" Type="http://schemas.openxmlformats.org/officeDocument/2006/relationships/hyperlink" Target="http://www.infocentrum-sluch.cz/cs-CZ/knihovna/informace-ke-katalogu-knih/casopisy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etskysluch.cz/sluzby/socialne-aktivizacni-sluzby" TargetMode="External"/><Relationship Id="rId24" Type="http://schemas.openxmlformats.org/officeDocument/2006/relationships/hyperlink" Target="https://www.zakonyprolidi.cz/cs/2006-505?text=ran%C3%A1%20p%C3%A9%C4%8De" TargetMode="External"/><Relationship Id="rId32" Type="http://schemas.openxmlformats.org/officeDocument/2006/relationships/hyperlink" Target="http://www.idetskysluch.cz/" TargetMode="External"/><Relationship Id="rId37" Type="http://schemas.openxmlformats.org/officeDocument/2006/relationships/hyperlink" Target="https://www.idetskysluch.cz/aplikace/tamtam-vydal-novou-aplikaci-pro-deti-141/" TargetMode="External"/><Relationship Id="rId40" Type="http://schemas.openxmlformats.org/officeDocument/2006/relationships/hyperlink" Target="http://www.detskysluch.cz/sluzby/informacni-a-vzdelavaci-sluzby" TargetMode="External"/><Relationship Id="rId45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detskysluch.cz/" TargetMode="External"/><Relationship Id="rId23" Type="http://schemas.openxmlformats.org/officeDocument/2006/relationships/hyperlink" Target="https://www.zakonyprolidi.cz/cs/2006-108" TargetMode="External"/><Relationship Id="rId28" Type="http://schemas.openxmlformats.org/officeDocument/2006/relationships/hyperlink" Target="http://www.detskysluch.cz/sluzby/odborne-socialni-poradenstvi" TargetMode="External"/><Relationship Id="rId36" Type="http://schemas.openxmlformats.org/officeDocument/2006/relationships/hyperlink" Target="https://www.idetskysluch.cz/aplikace/nova-mobilni-aplikace-85/" TargetMode="External"/><Relationship Id="rId10" Type="http://schemas.openxmlformats.org/officeDocument/2006/relationships/hyperlink" Target="http://www.detskysluch.cz/sluzby/odborne-socialni-poradenstvi" TargetMode="External"/><Relationship Id="rId19" Type="http://schemas.openxmlformats.org/officeDocument/2006/relationships/hyperlink" Target="http://www.helpnet.cz/aktualne/federace-rodicu-pratel-sluchove-postizenych-1" TargetMode="External"/><Relationship Id="rId31" Type="http://schemas.openxmlformats.org/officeDocument/2006/relationships/hyperlink" Target="http://www.detskysluch.cz/sluzby/informacni-a-vzdelavaci-sluzby" TargetMode="External"/><Relationship Id="rId44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detskysluch.cz/" TargetMode="External"/><Relationship Id="rId14" Type="http://schemas.openxmlformats.org/officeDocument/2006/relationships/hyperlink" Target="http://www.detskysluch.cz/sluzby/informacni-a-vzdelavaci-sluzby" TargetMode="External"/><Relationship Id="rId22" Type="http://schemas.openxmlformats.org/officeDocument/2006/relationships/hyperlink" Target="http://www.idetskysluch.cz" TargetMode="External"/><Relationship Id="rId27" Type="http://schemas.openxmlformats.org/officeDocument/2006/relationships/hyperlink" Target="http://www.detskysluch.cz/sluzby/socialne-aktivizacni-sluzby" TargetMode="External"/><Relationship Id="rId30" Type="http://schemas.openxmlformats.org/officeDocument/2006/relationships/hyperlink" Target="http://www.infocentrum-sluch.cz/cs-CZ/o-nas.html" TargetMode="External"/><Relationship Id="rId35" Type="http://schemas.openxmlformats.org/officeDocument/2006/relationships/hyperlink" Target="https://www.idetskysluch.cz/aplikace/znakujte-s-nami-35/" TargetMode="External"/><Relationship Id="rId43" Type="http://schemas.openxmlformats.org/officeDocument/2006/relationships/hyperlink" Target="http://www.infocentrum-sluch.cz/cs-CZ/o-nas.html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1654</Words>
  <Characters>9761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 UK</dc:creator>
  <cp:lastModifiedBy>Windows User</cp:lastModifiedBy>
  <cp:revision>2</cp:revision>
  <dcterms:created xsi:type="dcterms:W3CDTF">2019-05-16T05:21:00Z</dcterms:created>
  <dcterms:modified xsi:type="dcterms:W3CDTF">2019-05-16T05:21:00Z</dcterms:modified>
</cp:coreProperties>
</file>