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8EE5F" w14:textId="77777777" w:rsidR="00200B50" w:rsidRPr="00CA1A72" w:rsidRDefault="00200B50" w:rsidP="00200B5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SUMMER 2019</w:t>
      </w:r>
    </w:p>
    <w:p w14:paraId="119D823D" w14:textId="77777777" w:rsidR="00200B50" w:rsidRDefault="00200B50" w:rsidP="00200B50">
      <w:pPr>
        <w:jc w:val="center"/>
        <w:rPr>
          <w:rFonts w:ascii="Times New Roman" w:hAnsi="Times New Roman" w:cs="Times New Roman"/>
          <w:lang w:val="en-US"/>
        </w:rPr>
      </w:pPr>
      <w:r w:rsidRPr="00CA1A72">
        <w:rPr>
          <w:rFonts w:ascii="Times New Roman" w:hAnsi="Times New Roman" w:cs="Times New Roman"/>
          <w:lang w:val="en-US"/>
        </w:rPr>
        <w:t>Charles University</w:t>
      </w:r>
    </w:p>
    <w:p w14:paraId="629A1BD3" w14:textId="77777777" w:rsidR="00200B50" w:rsidRPr="00CA1A72" w:rsidRDefault="00200B50" w:rsidP="00200B50">
      <w:pPr>
        <w:jc w:val="center"/>
        <w:rPr>
          <w:rFonts w:ascii="Times New Roman" w:hAnsi="Times New Roman" w:cs="Times New Roman"/>
          <w:lang w:val="en-US"/>
        </w:rPr>
      </w:pPr>
      <w:r w:rsidRPr="00CA1A72">
        <w:rPr>
          <w:rFonts w:ascii="Times New Roman" w:hAnsi="Times New Roman" w:cs="Times New Roman"/>
          <w:lang w:val="en-US"/>
        </w:rPr>
        <w:t>Department of Philosophy and Religious Studies</w:t>
      </w:r>
    </w:p>
    <w:p w14:paraId="4D2A5A4C" w14:textId="77777777" w:rsidR="00200B50" w:rsidRPr="00CA1A72" w:rsidRDefault="00200B50" w:rsidP="00200B5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(BA Module + Erasmus students)</w:t>
      </w:r>
    </w:p>
    <w:p w14:paraId="6CD6FDFB" w14:textId="77777777" w:rsidR="00200B50" w:rsidRPr="00CA1A72" w:rsidRDefault="00200B50" w:rsidP="00200B50">
      <w:pPr>
        <w:jc w:val="center"/>
        <w:rPr>
          <w:rFonts w:ascii="Times New Roman" w:hAnsi="Times New Roman" w:cs="Times New Roman"/>
          <w:lang w:val="en-US"/>
        </w:rPr>
      </w:pPr>
    </w:p>
    <w:p w14:paraId="0EDA875D" w14:textId="77777777" w:rsidR="00196A53" w:rsidRDefault="00200B50" w:rsidP="00200B50">
      <w:pPr>
        <w:jc w:val="center"/>
        <w:rPr>
          <w:rFonts w:ascii="Times New Roman" w:hAnsi="Times New Roman" w:cs="Times New Roman"/>
          <w:lang w:val="en-US"/>
        </w:rPr>
      </w:pPr>
      <w:r w:rsidRPr="009850E7">
        <w:rPr>
          <w:rFonts w:ascii="Times New Roman" w:hAnsi="Times New Roman" w:cs="Times New Roman"/>
          <w:lang w:val="en-US"/>
        </w:rPr>
        <w:t>Daniele De Santis, Ph. D.</w:t>
      </w:r>
    </w:p>
    <w:p w14:paraId="7087B3F4" w14:textId="77777777" w:rsidR="00200B50" w:rsidRDefault="00200B50" w:rsidP="00200B50">
      <w:pPr>
        <w:jc w:val="center"/>
        <w:rPr>
          <w:rFonts w:ascii="Times New Roman" w:hAnsi="Times New Roman" w:cs="Times New Roman"/>
          <w:lang w:val="en-US"/>
        </w:rPr>
      </w:pPr>
    </w:p>
    <w:p w14:paraId="210F882F" w14:textId="77777777" w:rsidR="00200B50" w:rsidRDefault="00200B50" w:rsidP="00200B5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Husserl on the “Lived-Body” in </w:t>
      </w:r>
      <w:r>
        <w:rPr>
          <w:rFonts w:ascii="Times New Roman" w:hAnsi="Times New Roman" w:cs="Times New Roman"/>
          <w:b/>
          <w:i/>
          <w:lang w:val="en-US"/>
        </w:rPr>
        <w:t>Ideas… III</w:t>
      </w:r>
    </w:p>
    <w:p w14:paraId="2D0481B2" w14:textId="77777777" w:rsidR="00E309FD" w:rsidRDefault="00E309FD" w:rsidP="009D7127">
      <w:pPr>
        <w:jc w:val="both"/>
        <w:rPr>
          <w:rFonts w:ascii="Times New Roman" w:hAnsi="Times New Roman" w:cs="Times New Roman"/>
          <w:b/>
          <w:lang w:val="en-US"/>
        </w:rPr>
      </w:pPr>
    </w:p>
    <w:p w14:paraId="48DE8A0F" w14:textId="3F79D0CE" w:rsidR="009D7127" w:rsidRPr="00E309FD" w:rsidRDefault="00E309FD" w:rsidP="009D7127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• </w:t>
      </w:r>
      <w:proofErr w:type="gramStart"/>
      <w:r w:rsidR="00B21623" w:rsidRPr="00E309FD">
        <w:rPr>
          <w:rFonts w:ascii="Times New Roman" w:hAnsi="Times New Roman" w:cs="Times New Roman"/>
          <w:b/>
          <w:lang w:val="en-US"/>
        </w:rPr>
        <w:t>The</w:t>
      </w:r>
      <w:proofErr w:type="gramEnd"/>
      <w:r w:rsidR="00B21623" w:rsidRPr="00E309FD">
        <w:rPr>
          <w:rFonts w:ascii="Times New Roman" w:hAnsi="Times New Roman" w:cs="Times New Roman"/>
          <w:b/>
          <w:lang w:val="en-US"/>
        </w:rPr>
        <w:t xml:space="preserve"> constitution of human being as a “psycho-physical” unity</w:t>
      </w:r>
    </w:p>
    <w:p w14:paraId="5F08F63F" w14:textId="77777777" w:rsidR="00E309FD" w:rsidRDefault="00E309FD" w:rsidP="009D7127">
      <w:pPr>
        <w:jc w:val="both"/>
        <w:rPr>
          <w:rFonts w:ascii="Times New Roman" w:hAnsi="Times New Roman" w:cs="Times New Roman"/>
          <w:b/>
          <w:lang w:val="en-US"/>
        </w:rPr>
      </w:pPr>
    </w:p>
    <w:p w14:paraId="3F4C4873" w14:textId="21F24D52" w:rsidR="00E309FD" w:rsidRDefault="00E309FD" w:rsidP="001E60D7">
      <w:pPr>
        <w:ind w:left="284"/>
        <w:jc w:val="both"/>
        <w:rPr>
          <w:rFonts w:ascii="Times New Roman" w:hAnsi="Times New Roman" w:cs="Times New Roman"/>
          <w:lang w:val="en-US"/>
        </w:rPr>
      </w:pPr>
      <w:r w:rsidRPr="00E309FD">
        <w:rPr>
          <w:rFonts w:ascii="Times New Roman" w:hAnsi="Times New Roman" w:cs="Times New Roman"/>
          <w:b/>
          <w:lang w:val="en-US"/>
        </w:rPr>
        <w:sym w:font="Wingdings" w:char="F0E0"/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3C12CC">
        <w:rPr>
          <w:rFonts w:ascii="Times New Roman" w:hAnsi="Times New Roman" w:cs="Times New Roman"/>
          <w:lang w:val="en-US"/>
        </w:rPr>
        <w:t>The constitution of the lived-body (</w:t>
      </w:r>
      <w:proofErr w:type="spellStart"/>
      <w:r w:rsidRPr="003C12CC">
        <w:rPr>
          <w:rFonts w:ascii="Times New Roman" w:hAnsi="Times New Roman" w:cs="Times New Roman"/>
          <w:i/>
          <w:lang w:val="en-US"/>
        </w:rPr>
        <w:t>Leib</w:t>
      </w:r>
      <w:proofErr w:type="spellEnd"/>
      <w:r w:rsidRPr="003C12CC">
        <w:rPr>
          <w:rFonts w:ascii="Times New Roman" w:hAnsi="Times New Roman" w:cs="Times New Roman"/>
          <w:lang w:val="en-US"/>
        </w:rPr>
        <w:t>) as a bearer of “localized sensations”</w:t>
      </w:r>
    </w:p>
    <w:p w14:paraId="757CB9B1" w14:textId="77777777" w:rsidR="0006050D" w:rsidRDefault="0006050D" w:rsidP="00E309F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75DBAF17" w14:textId="36E20095" w:rsidR="00E309FD" w:rsidRDefault="0006050D" w:rsidP="0006050D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3C12CC">
        <w:rPr>
          <w:rFonts w:ascii="Times New Roman" w:hAnsi="Times New Roman" w:cs="Times New Roman"/>
          <w:u w:val="single"/>
          <w:lang w:val="en-US"/>
        </w:rPr>
        <w:t>We begin with parts of the body, which we can both “touch” and “see”: I can look at them and feel them</w:t>
      </w:r>
    </w:p>
    <w:p w14:paraId="0A88A300" w14:textId="77777777" w:rsidR="0006050D" w:rsidRDefault="0006050D" w:rsidP="0006050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173D15D8" w14:textId="5C2D2559" w:rsidR="0006050D" w:rsidRDefault="0006050D" w:rsidP="0006050D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“But now there is a distinction between the </w:t>
      </w:r>
      <w:r>
        <w:rPr>
          <w:rFonts w:ascii="Times New Roman" w:hAnsi="Times New Roman" w:cs="Times New Roman"/>
          <w:i/>
          <w:lang w:val="en-US"/>
        </w:rPr>
        <w:t xml:space="preserve">visual </w:t>
      </w:r>
      <w:r>
        <w:rPr>
          <w:rFonts w:ascii="Times New Roman" w:hAnsi="Times New Roman" w:cs="Times New Roman"/>
          <w:lang w:val="en-US"/>
        </w:rPr>
        <w:t xml:space="preserve">appearances and the </w:t>
      </w:r>
      <w:r>
        <w:rPr>
          <w:rFonts w:ascii="Times New Roman" w:hAnsi="Times New Roman" w:cs="Times New Roman"/>
          <w:i/>
          <w:lang w:val="en-US"/>
        </w:rPr>
        <w:t xml:space="preserve">tactual </w:t>
      </w:r>
      <w:r>
        <w:rPr>
          <w:rFonts w:ascii="Times New Roman" w:hAnsi="Times New Roman" w:cs="Times New Roman"/>
          <w:lang w:val="en-US"/>
        </w:rPr>
        <w:t xml:space="preserve">regarding, e.g., a hand. Touching my left hand, I have touch-appearances, that is to say, I do not just sense, but I have appearances of a soft, smooth hand, with such a form. The </w:t>
      </w:r>
      <w:proofErr w:type="spellStart"/>
      <w:r>
        <w:rPr>
          <w:rFonts w:ascii="Times New Roman" w:hAnsi="Times New Roman" w:cs="Times New Roman"/>
          <w:lang w:val="en-US"/>
        </w:rPr>
        <w:t>indicational</w:t>
      </w:r>
      <w:proofErr w:type="spellEnd"/>
      <w:r>
        <w:rPr>
          <w:rFonts w:ascii="Times New Roman" w:hAnsi="Times New Roman" w:cs="Times New Roman"/>
          <w:lang w:val="en-US"/>
        </w:rPr>
        <w:t xml:space="preserve"> sensations of movement and the representational sensations of touch</w:t>
      </w:r>
      <w:r w:rsidR="007A14C8">
        <w:rPr>
          <w:rFonts w:ascii="Times New Roman" w:hAnsi="Times New Roman" w:cs="Times New Roman"/>
          <w:lang w:val="en-US"/>
        </w:rPr>
        <w:t>, which are objectified in the thing ‘left hand’, belong in fact to my right hand</w:t>
      </w:r>
      <w:r w:rsidR="00A208DA">
        <w:rPr>
          <w:rFonts w:ascii="Times New Roman" w:hAnsi="Times New Roman" w:cs="Times New Roman"/>
          <w:lang w:val="en-US"/>
        </w:rPr>
        <w:t xml:space="preserve">. But when I touch the left hand I also find in it, too, series of touch-sensations, which are </w:t>
      </w:r>
      <w:r w:rsidR="00A208DA">
        <w:rPr>
          <w:rFonts w:ascii="Times New Roman" w:hAnsi="Times New Roman" w:cs="Times New Roman"/>
          <w:i/>
          <w:lang w:val="en-US"/>
        </w:rPr>
        <w:t xml:space="preserve">localized </w:t>
      </w:r>
      <w:r w:rsidR="00A208DA">
        <w:rPr>
          <w:rFonts w:ascii="Times New Roman" w:hAnsi="Times New Roman" w:cs="Times New Roman"/>
          <w:lang w:val="en-US"/>
        </w:rPr>
        <w:t>in it</w:t>
      </w:r>
      <w:r>
        <w:rPr>
          <w:rFonts w:ascii="Times New Roman" w:hAnsi="Times New Roman" w:cs="Times New Roman"/>
          <w:lang w:val="en-US"/>
        </w:rPr>
        <w:t>”</w:t>
      </w:r>
    </w:p>
    <w:p w14:paraId="4C5790E0" w14:textId="77777777" w:rsidR="00A92E8E" w:rsidRDefault="00A92E8E" w:rsidP="0006050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4228770A" w14:textId="46A93454" w:rsidR="003C12CC" w:rsidRDefault="00A92E8E" w:rsidP="0006050D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“If I speak of the physical thing ‘left hand’, then I am abstracting from these sensations (…). If I do include them, then it is not that the physical thing is now richer, but instead it becomes a </w:t>
      </w:r>
      <w:r>
        <w:rPr>
          <w:rFonts w:ascii="Times New Roman" w:hAnsi="Times New Roman" w:cs="Times New Roman"/>
          <w:i/>
          <w:lang w:val="en-US"/>
        </w:rPr>
        <w:t>lived-body</w:t>
      </w:r>
      <w:r>
        <w:rPr>
          <w:rFonts w:ascii="Times New Roman" w:hAnsi="Times New Roman" w:cs="Times New Roman"/>
          <w:lang w:val="en-US"/>
        </w:rPr>
        <w:t xml:space="preserve">, it </w:t>
      </w:r>
      <w:r>
        <w:rPr>
          <w:rFonts w:ascii="Times New Roman" w:hAnsi="Times New Roman" w:cs="Times New Roman"/>
          <w:i/>
          <w:lang w:val="en-US"/>
        </w:rPr>
        <w:t>senses</w:t>
      </w:r>
      <w:r>
        <w:rPr>
          <w:rFonts w:ascii="Times New Roman" w:hAnsi="Times New Roman" w:cs="Times New Roman"/>
          <w:lang w:val="en-US"/>
        </w:rPr>
        <w:t>”</w:t>
      </w:r>
    </w:p>
    <w:p w14:paraId="64494F42" w14:textId="77777777" w:rsidR="003C12CC" w:rsidRDefault="003C12CC" w:rsidP="0006050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6B728186" w14:textId="75C290E0" w:rsidR="003C12CC" w:rsidRDefault="008371FE" w:rsidP="0006050D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90ACE0" wp14:editId="068DDCE0">
                <wp:simplePos x="0" y="0"/>
                <wp:positionH relativeFrom="column">
                  <wp:posOffset>3000375</wp:posOffset>
                </wp:positionH>
                <wp:positionV relativeFrom="paragraph">
                  <wp:posOffset>297815</wp:posOffset>
                </wp:positionV>
                <wp:extent cx="400050" cy="2286000"/>
                <wp:effectExtent l="47625" t="28575" r="79375" b="79375"/>
                <wp:wrapNone/>
                <wp:docPr id="1" name="Parentesi graffa aper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050" cy="2286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Parentesi graffa aperta 1" o:spid="_x0000_s1026" type="#_x0000_t87" style="position:absolute;margin-left:236.25pt;margin-top:23.45pt;width:31.5pt;height:180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" adj="315" strokecolor="black [3213]" strokeweight="1pt">
                <v:shadow on="t" opacity="24903f" mv:blur="40000f" origin=",.5" offset="0,20000emu"/>
              </v:shape>
            </w:pict>
          </mc:Fallback>
        </mc:AlternateContent>
      </w:r>
      <w:r w:rsidR="003C12CC">
        <w:rPr>
          <w:rFonts w:ascii="Times New Roman" w:hAnsi="Times New Roman" w:cs="Times New Roman"/>
          <w:lang w:val="en-US"/>
        </w:rPr>
        <w:t>“Touch-sensations belong to every appearing</w:t>
      </w:r>
      <w:r w:rsidR="003C12CC" w:rsidRPr="003C12CC">
        <w:rPr>
          <w:rFonts w:ascii="Times New Roman" w:hAnsi="Times New Roman" w:cs="Times New Roman"/>
          <w:lang w:val="en-US"/>
        </w:rPr>
        <w:t xml:space="preserve"> </w:t>
      </w:r>
      <w:r w:rsidR="003C12CC">
        <w:rPr>
          <w:rFonts w:ascii="Times New Roman" w:hAnsi="Times New Roman" w:cs="Times New Roman"/>
          <w:lang w:val="en-US"/>
        </w:rPr>
        <w:t>objective spatial position on the touched hand, when it is touched precisely at those places. The hand that is touching (…) likewise has its touch-sensations at the place on its corporeal sphere when it touches (or is touched by the other) (152-153)</w:t>
      </w:r>
    </w:p>
    <w:p w14:paraId="676353C1" w14:textId="3D6F66AB" w:rsidR="00564896" w:rsidRDefault="00564896" w:rsidP="0006050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7A39B84F" w14:textId="38305657" w:rsidR="008371FE" w:rsidRDefault="00564896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Localized Sensation as Constitutive of the LB</w:t>
      </w:r>
    </w:p>
    <w:p w14:paraId="1360B44D" w14:textId="75A7407B" w:rsidR="008371FE" w:rsidRPr="008371FE" w:rsidRDefault="008371FE" w:rsidP="00564896">
      <w:pPr>
        <w:ind w:left="567"/>
        <w:jc w:val="center"/>
        <w:rPr>
          <w:rFonts w:ascii="Times New Roman" w:hAnsi="Times New Roman" w:cs="Times New Roman"/>
          <w:b/>
          <w:lang w:val="en-US"/>
        </w:rPr>
      </w:pPr>
      <w:r w:rsidRPr="008371FE">
        <w:rPr>
          <w:rFonts w:ascii="Times New Roman" w:hAnsi="Times New Roman" w:cs="Times New Roman"/>
          <w:b/>
          <w:lang w:val="en-US"/>
        </w:rPr>
        <w:t>LEIB</w:t>
      </w:r>
    </w:p>
    <w:p w14:paraId="4C1E4032" w14:textId="77777777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3F918E43" w14:textId="77777777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4E0B80D9" w14:textId="7089FC22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8371FE">
        <w:rPr>
          <w:rFonts w:ascii="Times New Roman" w:hAnsi="Times New Roman" w:cs="Times New Roman"/>
          <w:b/>
          <w:lang w:val="en-US"/>
        </w:rPr>
        <w:t>A) Matter or Physical Thing</w:t>
      </w:r>
    </w:p>
    <w:p w14:paraId="35C6D66A" w14:textId="716D1479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(It has extension and all its real properties)</w:t>
      </w:r>
    </w:p>
    <w:p w14:paraId="6DD71FBB" w14:textId="3F27B58F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+</w:t>
      </w:r>
    </w:p>
    <w:p w14:paraId="00B76AE2" w14:textId="4529EE5C" w:rsidR="008371FE" w:rsidRPr="008371FE" w:rsidRDefault="0041416D" w:rsidP="00564896">
      <w:pPr>
        <w:ind w:left="567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AA22EC" wp14:editId="62AE4BFC">
                <wp:simplePos x="0" y="0"/>
                <wp:positionH relativeFrom="column">
                  <wp:posOffset>114300</wp:posOffset>
                </wp:positionH>
                <wp:positionV relativeFrom="paragraph">
                  <wp:posOffset>137795</wp:posOffset>
                </wp:positionV>
                <wp:extent cx="1485900" cy="1600200"/>
                <wp:effectExtent l="50800" t="25400" r="88900" b="101600"/>
                <wp:wrapNone/>
                <wp:docPr id="2" name="Freccia circolare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600200"/>
                        </a:xfrm>
                        <a:prstGeom prst="curvedRightArrow">
                          <a:avLst>
                            <a:gd name="adj1" fmla="val 0"/>
                            <a:gd name="adj2" fmla="val 49564"/>
                            <a:gd name="adj3" fmla="val 88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0,0@23@3@22,,0@4,0@15@23@1,0@7@2@13l@2@14@22@8@2@12wa0,0@23@3@2@11@26@17,0@15@23@1@26@17@22@15xear0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reccia circolare a destra 2" o:spid="_x0000_s1026" type="#_x0000_t102" style="position:absolute;margin-left:9pt;margin-top:10.85pt;width:117pt;height:12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" adj="11659,16630,19682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8371FE" w:rsidRPr="008371FE">
        <w:rPr>
          <w:rFonts w:ascii="Times New Roman" w:hAnsi="Times New Roman" w:cs="Times New Roman"/>
          <w:b/>
          <w:lang w:val="en-US"/>
        </w:rPr>
        <w:t>(B) Localized Sensations</w:t>
      </w:r>
    </w:p>
    <w:p w14:paraId="05EA612E" w14:textId="68848679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(I sense </w:t>
      </w:r>
      <w:r>
        <w:rPr>
          <w:rFonts w:ascii="Times New Roman" w:hAnsi="Times New Roman" w:cs="Times New Roman"/>
          <w:i/>
          <w:lang w:val="en-US"/>
        </w:rPr>
        <w:t xml:space="preserve">on </w:t>
      </w:r>
      <w:r>
        <w:rPr>
          <w:rFonts w:ascii="Times New Roman" w:hAnsi="Times New Roman" w:cs="Times New Roman"/>
          <w:lang w:val="en-US"/>
        </w:rPr>
        <w:t xml:space="preserve">it, </w:t>
      </w:r>
      <w:r>
        <w:rPr>
          <w:rFonts w:ascii="Times New Roman" w:hAnsi="Times New Roman" w:cs="Times New Roman"/>
          <w:i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>it…)</w:t>
      </w:r>
    </w:p>
    <w:p w14:paraId="7530D6EB" w14:textId="77777777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6DB1DE75" w14:textId="2D3B083E" w:rsidR="008371FE" w:rsidRDefault="008371FE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8371FE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Double sensation phenomenon: the body can touch itself, and each part is for the other an external thing, and each is at the same time “body</w:t>
      </w:r>
      <w:r w:rsidR="0041416D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>]</w:t>
      </w:r>
    </w:p>
    <w:p w14:paraId="4CB7FE93" w14:textId="77777777" w:rsidR="0041416D" w:rsidRDefault="0041416D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49AE3541" w14:textId="77777777" w:rsidR="0041416D" w:rsidRDefault="0041416D" w:rsidP="00564896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3B3DCF03" w14:textId="2A01F489" w:rsidR="0041416D" w:rsidRDefault="0041416D" w:rsidP="0041416D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“Such occurrences are missing in ‘merely’ material things”</w:t>
      </w:r>
    </w:p>
    <w:p w14:paraId="69BBA167" w14:textId="77777777" w:rsidR="00C4396E" w:rsidRDefault="00C4396E" w:rsidP="0041416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0F01CEB4" w14:textId="77777777" w:rsidR="00C4396E" w:rsidRDefault="00C4396E" w:rsidP="0041416D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5E2BEAF8" w14:textId="4446E93C" w:rsidR="00C4396E" w:rsidRDefault="00C4396E" w:rsidP="0041416D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  <w:i/>
          <w:lang w:val="en-US"/>
        </w:rPr>
        <w:t>The double function of “sensations”</w:t>
      </w:r>
      <w:r w:rsidR="001828F4">
        <w:rPr>
          <w:rFonts w:ascii="Times New Roman" w:hAnsi="Times New Roman" w:cs="Times New Roman"/>
          <w:lang w:val="en-US"/>
        </w:rPr>
        <w:t xml:space="preserve">: “the same sensations that function which function as </w:t>
      </w:r>
      <w:proofErr w:type="spellStart"/>
      <w:r w:rsidR="001828F4">
        <w:rPr>
          <w:rFonts w:ascii="Times New Roman" w:hAnsi="Times New Roman" w:cs="Times New Roman"/>
          <w:lang w:val="en-US"/>
        </w:rPr>
        <w:t>indicational</w:t>
      </w:r>
      <w:proofErr w:type="spellEnd"/>
      <w:r w:rsidR="001828F4">
        <w:rPr>
          <w:rFonts w:ascii="Times New Roman" w:hAnsi="Times New Roman" w:cs="Times New Roman"/>
          <w:lang w:val="en-US"/>
        </w:rPr>
        <w:t xml:space="preserve"> or representational with respect to the thing, paperweight, function as touch-</w:t>
      </w:r>
      <w:r w:rsidR="001828F4">
        <w:rPr>
          <w:rFonts w:ascii="Times New Roman" w:hAnsi="Times New Roman" w:cs="Times New Roman"/>
          <w:i/>
          <w:lang w:val="en-US"/>
        </w:rPr>
        <w:lastRenderedPageBreak/>
        <w:t xml:space="preserve">effects </w:t>
      </w:r>
      <w:r w:rsidR="001828F4">
        <w:rPr>
          <w:rFonts w:ascii="Times New Roman" w:hAnsi="Times New Roman" w:cs="Times New Roman"/>
          <w:lang w:val="en-US"/>
        </w:rPr>
        <w:t xml:space="preserve">of the paperweight on the hand and as </w:t>
      </w:r>
      <w:proofErr w:type="spellStart"/>
      <w:r w:rsidR="001828F4">
        <w:rPr>
          <w:rFonts w:ascii="Times New Roman" w:hAnsi="Times New Roman" w:cs="Times New Roman"/>
          <w:lang w:val="en-US"/>
        </w:rPr>
        <w:t>sensings</w:t>
      </w:r>
      <w:proofErr w:type="spellEnd"/>
      <w:r w:rsidR="001828F4">
        <w:rPr>
          <w:rFonts w:ascii="Times New Roman" w:hAnsi="Times New Roman" w:cs="Times New Roman"/>
          <w:lang w:val="en-US"/>
        </w:rPr>
        <w:t xml:space="preserve"> produced in it. In the case of the hand lying on the table, the same sensation of pressure is apprehended at one and the same time</w:t>
      </w:r>
      <w:r w:rsidR="001E60D7">
        <w:rPr>
          <w:rFonts w:ascii="Times New Roman" w:hAnsi="Times New Roman" w:cs="Times New Roman"/>
          <w:lang w:val="en-US"/>
        </w:rPr>
        <w:t xml:space="preserve"> as perception of the table’s surface (…) and at another time produces (…) sensations of digital pressure” (154)</w:t>
      </w:r>
    </w:p>
    <w:p w14:paraId="6F6E8147" w14:textId="77777777" w:rsidR="001E60D7" w:rsidRDefault="001E60D7" w:rsidP="001E60D7">
      <w:pPr>
        <w:jc w:val="both"/>
        <w:rPr>
          <w:rFonts w:ascii="Times New Roman" w:hAnsi="Times New Roman" w:cs="Times New Roman"/>
          <w:lang w:val="en-US"/>
        </w:rPr>
      </w:pPr>
    </w:p>
    <w:p w14:paraId="6098E8BE" w14:textId="77777777" w:rsidR="001E60D7" w:rsidRDefault="001E60D7" w:rsidP="001E60D7">
      <w:pPr>
        <w:jc w:val="both"/>
        <w:rPr>
          <w:rFonts w:ascii="Times New Roman" w:hAnsi="Times New Roman" w:cs="Times New Roman"/>
          <w:lang w:val="en-US"/>
        </w:rPr>
      </w:pPr>
    </w:p>
    <w:p w14:paraId="7D6282DD" w14:textId="185FD75C" w:rsidR="001E60D7" w:rsidRDefault="001E60D7" w:rsidP="001E60D7">
      <w:pPr>
        <w:ind w:left="284"/>
        <w:jc w:val="both"/>
        <w:rPr>
          <w:rFonts w:ascii="Times New Roman" w:hAnsi="Times New Roman" w:cs="Times New Roman"/>
          <w:lang w:val="en-US"/>
        </w:rPr>
      </w:pPr>
      <w:r w:rsidRPr="001E60D7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The peculiarity of touching vis-à-vis visual experience</w:t>
      </w:r>
    </w:p>
    <w:p w14:paraId="0D763D0F" w14:textId="77777777" w:rsidR="00BB6F67" w:rsidRDefault="00BB6F67" w:rsidP="001E60D7">
      <w:pPr>
        <w:ind w:left="284"/>
        <w:jc w:val="both"/>
        <w:rPr>
          <w:rFonts w:ascii="Times New Roman" w:hAnsi="Times New Roman" w:cs="Times New Roman"/>
          <w:lang w:val="en-US"/>
        </w:rPr>
      </w:pPr>
    </w:p>
    <w:p w14:paraId="2EF9F8F7" w14:textId="77777777" w:rsidR="00BB6F67" w:rsidRPr="00BB6F67" w:rsidRDefault="00BB6F67" w:rsidP="00BB6F67">
      <w:pPr>
        <w:ind w:left="567"/>
        <w:jc w:val="both"/>
        <w:rPr>
          <w:rFonts w:ascii="Times New Roman" w:hAnsi="Times New Roman" w:cs="Times New Roman"/>
          <w:b/>
          <w:lang w:val="en-US"/>
        </w:rPr>
      </w:pPr>
      <w:r w:rsidRPr="00BB6F67">
        <w:rPr>
          <w:rFonts w:ascii="Times New Roman" w:hAnsi="Times New Roman" w:cs="Times New Roman"/>
          <w:b/>
          <w:lang w:val="en-US"/>
        </w:rPr>
        <w:t xml:space="preserve">Tactile experience: </w:t>
      </w:r>
    </w:p>
    <w:p w14:paraId="0C111F86" w14:textId="6E2D62C5" w:rsidR="00BB6F67" w:rsidRDefault="00BB6F67" w:rsidP="00BB6F67">
      <w:pPr>
        <w:ind w:left="241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(1) Two objects: the external object and the body as a second object</w:t>
      </w:r>
    </w:p>
    <w:p w14:paraId="1D660729" w14:textId="0422CF22" w:rsidR="00BB6F67" w:rsidRDefault="00BB6F67" w:rsidP="00BB6F67">
      <w:pPr>
        <w:ind w:left="241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(2) They are both tactually constituted (double apprehension): the same system of sensations is experienced as a feature of the external object and of the body itself</w:t>
      </w:r>
    </w:p>
    <w:p w14:paraId="4670F935" w14:textId="7ED856AE" w:rsidR="00BB6F67" w:rsidRDefault="00BB6F67" w:rsidP="00BB6F67">
      <w:pPr>
        <w:ind w:left="241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(3) Double-sensation phenomenon: a part of the body as object for the body itself</w:t>
      </w:r>
    </w:p>
    <w:p w14:paraId="4C824CD8" w14:textId="77777777" w:rsidR="00BB6F67" w:rsidRDefault="00BB6F67" w:rsidP="00BB6F67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3DCAC938" w14:textId="7367A7AA" w:rsidR="00BB6F67" w:rsidRDefault="00BB6F67" w:rsidP="00BB6F67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Purely visually constituted object: </w:t>
      </w:r>
      <w:r w:rsidR="00662DC7">
        <w:rPr>
          <w:rFonts w:ascii="Times New Roman" w:hAnsi="Times New Roman" w:cs="Times New Roman"/>
          <w:lang w:val="en-US"/>
        </w:rPr>
        <w:t xml:space="preserve">We have nothing comparable </w:t>
      </w:r>
    </w:p>
    <w:p w14:paraId="6A982063" w14:textId="691F6B13" w:rsidR="00662DC7" w:rsidRDefault="00662DC7" w:rsidP="00662DC7">
      <w:pPr>
        <w:ind w:left="226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Accordingly, the role of the visual sensations in the constitution of the LB is quite different</w:t>
      </w:r>
    </w:p>
    <w:p w14:paraId="796EC481" w14:textId="77777777" w:rsidR="005A5A25" w:rsidRDefault="005A5A25" w:rsidP="00662DC7">
      <w:pPr>
        <w:ind w:left="2268"/>
        <w:jc w:val="both"/>
        <w:rPr>
          <w:rFonts w:ascii="Times New Roman" w:hAnsi="Times New Roman" w:cs="Times New Roman"/>
          <w:lang w:val="en-US"/>
        </w:rPr>
      </w:pPr>
    </w:p>
    <w:p w14:paraId="29757210" w14:textId="3C3D6F1D" w:rsidR="005A5A25" w:rsidRDefault="005A5A25" w:rsidP="005A5A25">
      <w:pPr>
        <w:ind w:left="567"/>
        <w:jc w:val="both"/>
        <w:rPr>
          <w:rFonts w:ascii="Times New Roman" w:hAnsi="Times New Roman" w:cs="Times New Roman"/>
          <w:lang w:val="en-US"/>
        </w:rPr>
      </w:pPr>
      <w:r w:rsidRPr="005A5A25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The localization of sensations is in principle something different from the </w:t>
      </w:r>
      <w:r>
        <w:rPr>
          <w:rFonts w:ascii="Times New Roman" w:hAnsi="Times New Roman" w:cs="Times New Roman"/>
          <w:i/>
          <w:lang w:val="en-US"/>
        </w:rPr>
        <w:t>extension</w:t>
      </w:r>
      <w:r>
        <w:rPr>
          <w:rFonts w:ascii="Times New Roman" w:hAnsi="Times New Roman" w:cs="Times New Roman"/>
          <w:lang w:val="en-US"/>
        </w:rPr>
        <w:t xml:space="preserve"> of a material thing</w:t>
      </w:r>
    </w:p>
    <w:p w14:paraId="1F667BC9" w14:textId="77777777" w:rsidR="008C158E" w:rsidRDefault="008C158E" w:rsidP="005A5A25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39A7A131" w14:textId="20455B43" w:rsidR="008C158E" w:rsidRDefault="008C158E" w:rsidP="008C158E">
      <w:pPr>
        <w:ind w:left="113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In the first place, it is different</w:t>
      </w:r>
      <w:r>
        <w:rPr>
          <w:rFonts w:ascii="Times New Roman" w:hAnsi="Times New Roman" w:cs="Times New Roman"/>
          <w:i/>
          <w:lang w:val="en-US"/>
        </w:rPr>
        <w:t xml:space="preserve"> descriptively</w:t>
      </w:r>
      <w:r>
        <w:rPr>
          <w:rFonts w:ascii="Times New Roman" w:hAnsi="Times New Roman" w:cs="Times New Roman"/>
          <w:lang w:val="en-US"/>
        </w:rPr>
        <w:t>: “The sensing which spreads over the surface of the hand and extends into it is not a real quality of a thing (…) such as, for example, the roughness of the hand</w:t>
      </w:r>
      <w:r w:rsidR="00B0095F">
        <w:rPr>
          <w:rFonts w:ascii="Times New Roman" w:hAnsi="Times New Roman" w:cs="Times New Roman"/>
          <w:lang w:val="en-US"/>
        </w:rPr>
        <w:t>, its color, etc.</w:t>
      </w:r>
      <w:r>
        <w:rPr>
          <w:rFonts w:ascii="Times New Roman" w:hAnsi="Times New Roman" w:cs="Times New Roman"/>
          <w:lang w:val="en-US"/>
        </w:rPr>
        <w:t>”</w:t>
      </w:r>
    </w:p>
    <w:p w14:paraId="46141213" w14:textId="3613B089" w:rsidR="00B0095F" w:rsidRDefault="00B0095F" w:rsidP="008C158E">
      <w:pPr>
        <w:ind w:left="113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Secondly, because all sensing belongs to my soul (</w:t>
      </w:r>
      <w:proofErr w:type="spellStart"/>
      <w:r>
        <w:rPr>
          <w:rFonts w:ascii="Times New Roman" w:hAnsi="Times New Roman" w:cs="Times New Roman"/>
          <w:i/>
          <w:lang w:val="en-US"/>
        </w:rPr>
        <w:t>zu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meiner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Seele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14:paraId="2C684E9D" w14:textId="77777777" w:rsidR="00412599" w:rsidRDefault="00412599" w:rsidP="00412599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389CA484" w14:textId="22D37B29" w:rsidR="00412599" w:rsidRDefault="00412599" w:rsidP="00412599">
      <w:pPr>
        <w:ind w:left="567"/>
        <w:jc w:val="both"/>
        <w:rPr>
          <w:rFonts w:ascii="Times New Roman" w:hAnsi="Times New Roman" w:cs="Times New Roman"/>
          <w:lang w:val="en-US"/>
        </w:rPr>
      </w:pPr>
      <w:r w:rsidRPr="00412599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The necessity of the tactile sensations for the constitution of the LB</w:t>
      </w:r>
    </w:p>
    <w:p w14:paraId="1FABF49A" w14:textId="77777777" w:rsidR="00412599" w:rsidRDefault="00412599" w:rsidP="00412599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26289BC1" w14:textId="62C729EC" w:rsidR="00412599" w:rsidRDefault="009B0589" w:rsidP="00412599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“Each thing that we see is touchable, </w:t>
      </w:r>
      <w:r w:rsidR="00E37C43">
        <w:rPr>
          <w:rFonts w:ascii="Times New Roman" w:hAnsi="Times New Roman" w:cs="Times New Roman"/>
          <w:lang w:val="en-US"/>
        </w:rPr>
        <w:t>and, as such, points to an immediate relation to the body, though it does not do so in virtue of its visibility</w:t>
      </w:r>
      <w:r w:rsidR="004172DF">
        <w:rPr>
          <w:rFonts w:ascii="Times New Roman" w:hAnsi="Times New Roman" w:cs="Times New Roman"/>
          <w:lang w:val="en-US"/>
        </w:rPr>
        <w:t xml:space="preserve">. </w:t>
      </w:r>
      <w:r w:rsidR="004172DF">
        <w:rPr>
          <w:rFonts w:ascii="Times New Roman" w:hAnsi="Times New Roman" w:cs="Times New Roman"/>
          <w:i/>
          <w:lang w:val="en-US"/>
        </w:rPr>
        <w:t>A subject whose only sense was the sense of vision could not at all have an appearing body</w:t>
      </w:r>
      <w:r w:rsidR="004172DF">
        <w:rPr>
          <w:rFonts w:ascii="Times New Roman" w:hAnsi="Times New Roman" w:cs="Times New Roman"/>
          <w:lang w:val="en-US"/>
        </w:rPr>
        <w:t xml:space="preserve">. (…) It cannot be said that this subject who only sees </w:t>
      </w:r>
      <w:proofErr w:type="spellStart"/>
      <w:r w:rsidR="004172DF">
        <w:rPr>
          <w:rFonts w:ascii="Times New Roman" w:hAnsi="Times New Roman" w:cs="Times New Roman"/>
          <w:lang w:val="en-US"/>
        </w:rPr>
        <w:t>sees</w:t>
      </w:r>
      <w:proofErr w:type="spellEnd"/>
      <w:r w:rsidR="004172DF">
        <w:rPr>
          <w:rFonts w:ascii="Times New Roman" w:hAnsi="Times New Roman" w:cs="Times New Roman"/>
          <w:lang w:val="en-US"/>
        </w:rPr>
        <w:t xml:space="preserve"> its body, for its specific distinctive feature as a body would be lacking him or her</w:t>
      </w:r>
      <w:r>
        <w:rPr>
          <w:rFonts w:ascii="Times New Roman" w:hAnsi="Times New Roman" w:cs="Times New Roman"/>
          <w:lang w:val="en-US"/>
        </w:rPr>
        <w:t>”</w:t>
      </w:r>
    </w:p>
    <w:p w14:paraId="0DA038E6" w14:textId="77777777" w:rsidR="004172DF" w:rsidRDefault="004172DF" w:rsidP="00412599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56B39430" w14:textId="0F8F530F" w:rsidR="004172DF" w:rsidRDefault="004172DF" w:rsidP="00412599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“The body as such can be constituted </w:t>
      </w:r>
      <w:proofErr w:type="spellStart"/>
      <w:r>
        <w:rPr>
          <w:rFonts w:ascii="Times New Roman" w:hAnsi="Times New Roman" w:cs="Times New Roman"/>
          <w:lang w:val="en-US"/>
        </w:rPr>
        <w:t>originarily</w:t>
      </w:r>
      <w:proofErr w:type="spellEnd"/>
      <w:r>
        <w:rPr>
          <w:rFonts w:ascii="Times New Roman" w:hAnsi="Times New Roman" w:cs="Times New Roman"/>
          <w:lang w:val="en-US"/>
        </w:rPr>
        <w:t xml:space="preserve"> only in </w:t>
      </w:r>
      <w:proofErr w:type="spellStart"/>
      <w:r>
        <w:rPr>
          <w:rFonts w:ascii="Times New Roman" w:hAnsi="Times New Roman" w:cs="Times New Roman"/>
          <w:lang w:val="en-US"/>
        </w:rPr>
        <w:t>tactuality</w:t>
      </w:r>
      <w:proofErr w:type="spellEnd"/>
      <w:r>
        <w:rPr>
          <w:rFonts w:ascii="Times New Roman" w:hAnsi="Times New Roman" w:cs="Times New Roman"/>
          <w:lang w:val="en-US"/>
        </w:rPr>
        <w:t xml:space="preserve"> and in everything that is localized with the sensations of touch: for example, warmth, coldness, pain, etc.”</w:t>
      </w:r>
    </w:p>
    <w:p w14:paraId="08721429" w14:textId="77777777" w:rsidR="004172DF" w:rsidRDefault="004172DF" w:rsidP="00412599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1B7C14BB" w14:textId="2DFEB4BE" w:rsidR="004172DF" w:rsidRDefault="004172DF" w:rsidP="00412599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“Obviously, the body is to be seen just like any other thing, but it comes a lived body only by incorporating tactile sensations, pain sensations, etc., in short: by the localizations of sensations as sensations” (158-159)</w:t>
      </w:r>
    </w:p>
    <w:p w14:paraId="1F68A542" w14:textId="77777777" w:rsidR="004172DF" w:rsidRDefault="004172DF" w:rsidP="00412599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4F2ED644" w14:textId="3B53D9F1" w:rsidR="004172DF" w:rsidRDefault="004172DF" w:rsidP="004172DF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• Localized sensations as the condition for a further “constitutive” layer</w:t>
      </w:r>
    </w:p>
    <w:p w14:paraId="440B9546" w14:textId="77777777" w:rsidR="00FD229E" w:rsidRDefault="00FD229E" w:rsidP="004172DF">
      <w:pPr>
        <w:jc w:val="both"/>
        <w:rPr>
          <w:rFonts w:ascii="Times New Roman" w:hAnsi="Times New Roman" w:cs="Times New Roman"/>
          <w:b/>
          <w:lang w:val="en-US"/>
        </w:rPr>
      </w:pPr>
    </w:p>
    <w:p w14:paraId="0B6A7BFB" w14:textId="20D2B742" w:rsidR="00FD229E" w:rsidRDefault="00FD229E" w:rsidP="004172DF">
      <w:pPr>
        <w:jc w:val="both"/>
        <w:rPr>
          <w:rFonts w:ascii="Times New Roman" w:hAnsi="Times New Roman" w:cs="Times New Roman"/>
          <w:lang w:val="en-US"/>
        </w:rPr>
      </w:pPr>
      <w:r w:rsidRPr="00FD229E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Localized sensations as “pre-conditions” for the constitution of the as a “organ of the will”</w:t>
      </w:r>
    </w:p>
    <w:p w14:paraId="4ECD15F9" w14:textId="77777777" w:rsidR="00FD229E" w:rsidRDefault="00FD229E" w:rsidP="004172DF">
      <w:pPr>
        <w:jc w:val="both"/>
        <w:rPr>
          <w:rFonts w:ascii="Times New Roman" w:hAnsi="Times New Roman" w:cs="Times New Roman"/>
          <w:lang w:val="en-US"/>
        </w:rPr>
      </w:pPr>
    </w:p>
    <w:p w14:paraId="2CD0D7BC" w14:textId="34618300" w:rsidR="00FD229E" w:rsidRDefault="00FD229E" w:rsidP="004172D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- LB as the only object that my ego can move </w:t>
      </w:r>
      <w:r w:rsidRPr="00371834">
        <w:rPr>
          <w:rFonts w:ascii="Times New Roman" w:hAnsi="Times New Roman" w:cs="Times New Roman"/>
          <w:i/>
          <w:lang w:val="en-US"/>
        </w:rPr>
        <w:t>directly</w:t>
      </w:r>
      <w:r>
        <w:rPr>
          <w:rFonts w:ascii="Times New Roman" w:hAnsi="Times New Roman" w:cs="Times New Roman"/>
          <w:lang w:val="en-US"/>
        </w:rPr>
        <w:t xml:space="preserve"> and </w:t>
      </w:r>
      <w:r w:rsidRPr="00371834">
        <w:rPr>
          <w:rFonts w:ascii="Times New Roman" w:hAnsi="Times New Roman" w:cs="Times New Roman"/>
          <w:i/>
          <w:lang w:val="en-US"/>
        </w:rPr>
        <w:t>immediately</w:t>
      </w:r>
      <w:r w:rsidR="00371834">
        <w:rPr>
          <w:rFonts w:ascii="Times New Roman" w:hAnsi="Times New Roman" w:cs="Times New Roman"/>
          <w:lang w:val="en-US"/>
        </w:rPr>
        <w:t xml:space="preserve"> and </w:t>
      </w:r>
      <w:r w:rsidR="00371834" w:rsidRPr="00371834">
        <w:rPr>
          <w:rFonts w:ascii="Times New Roman" w:hAnsi="Times New Roman" w:cs="Times New Roman"/>
          <w:i/>
          <w:lang w:val="en-US"/>
        </w:rPr>
        <w:t>spontaneously</w:t>
      </w:r>
      <w:r w:rsidR="00371834">
        <w:rPr>
          <w:rFonts w:ascii="Times New Roman" w:hAnsi="Times New Roman" w:cs="Times New Roman"/>
          <w:lang w:val="en-US"/>
        </w:rPr>
        <w:t xml:space="preserve"> </w:t>
      </w:r>
    </w:p>
    <w:p w14:paraId="594CB200" w14:textId="1BC485BB" w:rsidR="00DB6CD8" w:rsidRDefault="00DB6CD8" w:rsidP="004172D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And through which a mediate movement of other things can be produced</w:t>
      </w:r>
    </w:p>
    <w:p w14:paraId="5486F4DA" w14:textId="77777777" w:rsidR="002C0AF0" w:rsidRDefault="002C0AF0" w:rsidP="004172DF">
      <w:pPr>
        <w:jc w:val="both"/>
        <w:rPr>
          <w:rFonts w:ascii="Times New Roman" w:hAnsi="Times New Roman" w:cs="Times New Roman"/>
          <w:lang w:val="en-US"/>
        </w:rPr>
      </w:pPr>
    </w:p>
    <w:p w14:paraId="586C3C5D" w14:textId="77777777" w:rsidR="002C0AF0" w:rsidRDefault="002C0AF0" w:rsidP="004172DF">
      <w:pPr>
        <w:jc w:val="both"/>
        <w:rPr>
          <w:rFonts w:ascii="Times New Roman" w:hAnsi="Times New Roman" w:cs="Times New Roman"/>
          <w:lang w:val="en-US"/>
        </w:rPr>
      </w:pPr>
    </w:p>
    <w:p w14:paraId="3B0956D0" w14:textId="1E98A776" w:rsidR="002C0AF0" w:rsidRPr="008371FE" w:rsidRDefault="002C0AF0" w:rsidP="002C0AF0">
      <w:pPr>
        <w:ind w:left="567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8799DE" wp14:editId="3486CF36">
                <wp:simplePos x="0" y="0"/>
                <wp:positionH relativeFrom="column">
                  <wp:posOffset>3028950</wp:posOffset>
                </wp:positionH>
                <wp:positionV relativeFrom="paragraph">
                  <wp:posOffset>-685800</wp:posOffset>
                </wp:positionV>
                <wp:extent cx="400050" cy="2286000"/>
                <wp:effectExtent l="47625" t="28575" r="79375" b="79375"/>
                <wp:wrapNone/>
                <wp:docPr id="4" name="Parentesi graffa aper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050" cy="2286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esi graffa aperta 4" o:spid="_x0000_s1026" type="#_x0000_t87" style="position:absolute;margin-left:238.5pt;margin-top:-53.95pt;width:31.5pt;height:180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" adj="315" strokecolor="black [3213]" strokeweight="1pt">
                <v:shadow on="t" opacity="24903f" mv:blur="40000f" origin=",.5" offset="0,20000emu"/>
              </v:shape>
            </w:pict>
          </mc:Fallback>
        </mc:AlternateContent>
      </w:r>
      <w:r w:rsidRPr="008371FE">
        <w:rPr>
          <w:rFonts w:ascii="Times New Roman" w:hAnsi="Times New Roman" w:cs="Times New Roman"/>
          <w:b/>
          <w:lang w:val="en-US"/>
        </w:rPr>
        <w:t>LEIB</w:t>
      </w:r>
    </w:p>
    <w:p w14:paraId="7054395C" w14:textId="4E7CA37C" w:rsidR="002C0AF0" w:rsidRDefault="002C0AF0" w:rsidP="002C0AF0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6A29696B" w14:textId="06D97FD9" w:rsidR="002C0AF0" w:rsidRDefault="002C0AF0" w:rsidP="002C0AF0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51BE1665" w14:textId="6A67A972" w:rsidR="002C0AF0" w:rsidRDefault="002C0AF0" w:rsidP="002C0AF0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8371FE">
        <w:rPr>
          <w:rFonts w:ascii="Times New Roman" w:hAnsi="Times New Roman" w:cs="Times New Roman"/>
          <w:b/>
          <w:lang w:val="en-US"/>
        </w:rPr>
        <w:t>A) Matter or Physical Thing</w:t>
      </w:r>
    </w:p>
    <w:p w14:paraId="046E0972" w14:textId="11DB1F34" w:rsidR="002C0AF0" w:rsidRDefault="002C0AF0" w:rsidP="002C0AF0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(It has extension and all its real properties)</w:t>
      </w:r>
    </w:p>
    <w:p w14:paraId="0C6D0B59" w14:textId="12B88105" w:rsidR="002C0AF0" w:rsidRDefault="002C0AF0" w:rsidP="002C0AF0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+</w:t>
      </w:r>
    </w:p>
    <w:p w14:paraId="4E58F9E6" w14:textId="6DC1293D" w:rsidR="002C0AF0" w:rsidRPr="008371FE" w:rsidRDefault="002C0AF0" w:rsidP="002C0AF0">
      <w:pPr>
        <w:ind w:left="567"/>
        <w:jc w:val="center"/>
        <w:rPr>
          <w:rFonts w:ascii="Times New Roman" w:hAnsi="Times New Roman" w:cs="Times New Roman"/>
          <w:b/>
          <w:lang w:val="en-US"/>
        </w:rPr>
      </w:pPr>
      <w:r w:rsidRPr="008371FE">
        <w:rPr>
          <w:rFonts w:ascii="Times New Roman" w:hAnsi="Times New Roman" w:cs="Times New Roman"/>
          <w:b/>
          <w:lang w:val="en-US"/>
        </w:rPr>
        <w:t>(B) Localized Sensations</w:t>
      </w:r>
    </w:p>
    <w:p w14:paraId="4677B89B" w14:textId="046E57F8" w:rsidR="002C0AF0" w:rsidRDefault="002C0AF0" w:rsidP="002C0AF0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(I sense </w:t>
      </w:r>
      <w:r>
        <w:rPr>
          <w:rFonts w:ascii="Times New Roman" w:hAnsi="Times New Roman" w:cs="Times New Roman"/>
          <w:i/>
          <w:lang w:val="en-US"/>
        </w:rPr>
        <w:t xml:space="preserve">on </w:t>
      </w:r>
      <w:r>
        <w:rPr>
          <w:rFonts w:ascii="Times New Roman" w:hAnsi="Times New Roman" w:cs="Times New Roman"/>
          <w:lang w:val="en-US"/>
        </w:rPr>
        <w:t xml:space="preserve">it, </w:t>
      </w:r>
      <w:r>
        <w:rPr>
          <w:rFonts w:ascii="Times New Roman" w:hAnsi="Times New Roman" w:cs="Times New Roman"/>
          <w:i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>it…)</w:t>
      </w:r>
    </w:p>
    <w:p w14:paraId="4B54AE93" w14:textId="3FA7B6A8" w:rsidR="002C0AF0" w:rsidRDefault="002C0AF0" w:rsidP="002C0AF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+</w:t>
      </w:r>
    </w:p>
    <w:p w14:paraId="201715F6" w14:textId="78F0D912" w:rsidR="002C0AF0" w:rsidRPr="002C0AF0" w:rsidRDefault="002C0AF0" w:rsidP="002C0AF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</w:t>
      </w:r>
      <w:r w:rsidRPr="002C0AF0">
        <w:rPr>
          <w:rFonts w:ascii="Times New Roman" w:hAnsi="Times New Roman" w:cs="Times New Roman"/>
          <w:b/>
          <w:lang w:val="en-US"/>
        </w:rPr>
        <w:t>(C) Motivated/Motivating</w:t>
      </w:r>
    </w:p>
    <w:p w14:paraId="30B24A6C" w14:textId="3C3DE41A" w:rsidR="002C0AF0" w:rsidRPr="00B71AF1" w:rsidRDefault="00B71AF1" w:rsidP="00B71AF1">
      <w:pPr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C6D146" wp14:editId="59AE7AB9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800100" cy="0"/>
                <wp:effectExtent l="0" t="101600" r="38100" b="1778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6pt" to="369pt,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" strokecolor="#4f81bd [3204]" strokeweight="1pt">
                <v:stroke endarrow="open"/>
                <v:shadow on="t" opacity="24903f" mv:blur="40000f" origin=",.5" offset="0,20000emu"/>
              </v:line>
            </w:pict>
          </mc:Fallback>
        </mc:AlternateContent>
      </w:r>
      <w:r w:rsidR="002C0AF0">
        <w:rPr>
          <w:rFonts w:ascii="Times New Roman" w:hAnsi="Times New Roman" w:cs="Times New Roman"/>
          <w:b/>
          <w:lang w:val="en-US"/>
        </w:rPr>
        <w:t xml:space="preserve">   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  </w:t>
      </w:r>
      <w:r w:rsidR="002C0AF0">
        <w:rPr>
          <w:rFonts w:ascii="Times New Roman" w:hAnsi="Times New Roman" w:cs="Times New Roman"/>
          <w:b/>
          <w:lang w:val="en-US"/>
        </w:rPr>
        <w:t xml:space="preserve"> </w:t>
      </w:r>
      <w:r w:rsidR="002C0AF0" w:rsidRPr="002C0AF0">
        <w:rPr>
          <w:rFonts w:ascii="Times New Roman" w:hAnsi="Times New Roman" w:cs="Times New Roman"/>
          <w:b/>
          <w:lang w:val="en-US"/>
        </w:rPr>
        <w:t>Sensations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 xml:space="preserve">Body as organ of </w:t>
      </w:r>
    </w:p>
    <w:p w14:paraId="0C988C5A" w14:textId="57D082F5" w:rsidR="004172DF" w:rsidRDefault="00B71AF1" w:rsidP="004172DF">
      <w:pPr>
        <w:jc w:val="both"/>
        <w:rPr>
          <w:rFonts w:ascii="Times New Roman" w:hAnsi="Times New Roman" w:cs="Times New Roman"/>
          <w:lang w:val="en-US"/>
        </w:rPr>
      </w:pP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proofErr w:type="gramStart"/>
      <w:r w:rsidRPr="00B71AF1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B71AF1">
        <w:rPr>
          <w:rFonts w:ascii="Times New Roman" w:hAnsi="Times New Roman" w:cs="Times New Roman"/>
          <w:i/>
          <w:lang w:val="en-US"/>
        </w:rPr>
        <w:t xml:space="preserve"> will</w:t>
      </w:r>
    </w:p>
    <w:p w14:paraId="7A356E9C" w14:textId="77777777" w:rsidR="0046568C" w:rsidRDefault="0046568C" w:rsidP="004172DF">
      <w:pPr>
        <w:jc w:val="both"/>
        <w:rPr>
          <w:rFonts w:ascii="Times New Roman" w:hAnsi="Times New Roman" w:cs="Times New Roman"/>
          <w:b/>
          <w:lang w:val="en-US"/>
        </w:rPr>
      </w:pPr>
    </w:p>
    <w:p w14:paraId="2D6489B2" w14:textId="6EE15F90" w:rsidR="00B71AF1" w:rsidRDefault="0046568C" w:rsidP="004172DF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• Sensations in general as pre-conditions for the constitution of higher </w:t>
      </w:r>
      <w:proofErr w:type="spellStart"/>
      <w:r>
        <w:rPr>
          <w:rFonts w:ascii="Times New Roman" w:hAnsi="Times New Roman" w:cs="Times New Roman"/>
          <w:b/>
          <w:lang w:val="en-US"/>
        </w:rPr>
        <w:t>objectualities</w:t>
      </w:r>
      <w:proofErr w:type="spellEnd"/>
    </w:p>
    <w:p w14:paraId="57E55B8C" w14:textId="77777777" w:rsidR="00B66B62" w:rsidRDefault="00B66B62" w:rsidP="004172DF">
      <w:pPr>
        <w:jc w:val="both"/>
        <w:rPr>
          <w:rFonts w:ascii="Times New Roman" w:hAnsi="Times New Roman" w:cs="Times New Roman"/>
          <w:b/>
          <w:lang w:val="en-US"/>
        </w:rPr>
      </w:pPr>
    </w:p>
    <w:p w14:paraId="14F5E9D8" w14:textId="4063AC75" w:rsidR="00B66B62" w:rsidRDefault="00B66B62" w:rsidP="00B66B62">
      <w:pPr>
        <w:ind w:left="567"/>
        <w:jc w:val="both"/>
        <w:rPr>
          <w:rFonts w:ascii="Times New Roman" w:hAnsi="Times New Roman" w:cs="Times New Roman"/>
          <w:lang w:val="en-US"/>
        </w:rPr>
      </w:pPr>
      <w:r w:rsidRPr="00B66B62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</w:t>
      </w:r>
      <w:r w:rsidRPr="00387DF2">
        <w:rPr>
          <w:rFonts w:ascii="Times New Roman" w:hAnsi="Times New Roman" w:cs="Times New Roman"/>
          <w:i/>
          <w:lang w:val="en-US"/>
        </w:rPr>
        <w:t>Sensuous feelings</w:t>
      </w:r>
      <w:r>
        <w:rPr>
          <w:rFonts w:ascii="Times New Roman" w:hAnsi="Times New Roman" w:cs="Times New Roman"/>
          <w:lang w:val="en-US"/>
        </w:rPr>
        <w:t xml:space="preserve">: pleasure and pain, the sense of </w:t>
      </w:r>
      <w:proofErr w:type="gramStart"/>
      <w:r>
        <w:rPr>
          <w:rFonts w:ascii="Times New Roman" w:hAnsi="Times New Roman" w:cs="Times New Roman"/>
          <w:lang w:val="en-US"/>
        </w:rPr>
        <w:t>well-being</w:t>
      </w:r>
      <w:proofErr w:type="gramEnd"/>
      <w:r>
        <w:rPr>
          <w:rFonts w:ascii="Times New Roman" w:hAnsi="Times New Roman" w:cs="Times New Roman"/>
          <w:lang w:val="en-US"/>
        </w:rPr>
        <w:t xml:space="preserve"> that permeates the whole body and the general malaise of corporeal indisposition</w:t>
      </w:r>
    </w:p>
    <w:p w14:paraId="729CA7E4" w14:textId="77777777" w:rsidR="00387DF2" w:rsidRDefault="00387DF2" w:rsidP="00B66B62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7EE1CA57" w14:textId="136BE68B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Sensuous feelings </w:t>
      </w:r>
      <w:r w:rsidRPr="00387DF2">
        <w:rPr>
          <w:rFonts w:ascii="Times New Roman" w:hAnsi="Times New Roman" w:cs="Times New Roman"/>
          <w:lang w:val="en-US"/>
        </w:rPr>
        <w:sym w:font="Wingdings" w:char="F0DF"/>
      </w:r>
      <w:r w:rsidRPr="00387DF2">
        <w:rPr>
          <w:rFonts w:ascii="Times New Roman" w:hAnsi="Times New Roman" w:cs="Times New Roman"/>
          <w:lang w:val="en-US"/>
        </w:rPr>
        <w:sym w:font="Wingdings" w:char="F0E0"/>
      </w:r>
      <w:r>
        <w:rPr>
          <w:rFonts w:ascii="Times New Roman" w:hAnsi="Times New Roman" w:cs="Times New Roman"/>
          <w:lang w:val="en-US"/>
        </w:rPr>
        <w:t xml:space="preserve"> Values</w:t>
      </w:r>
    </w:p>
    <w:p w14:paraId="2D781B85" w14:textId="77777777" w:rsidR="00387DF2" w:rsidRDefault="00387DF2" w:rsidP="00387DF2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73C4798E" w14:textId="541C925F" w:rsidR="00387DF2" w:rsidRDefault="00387DF2" w:rsidP="00387DF2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“Thus here belong groups of sensations which, for the acts of valuing (…) </w:t>
      </w:r>
      <w:r w:rsidRPr="00387DF2">
        <w:rPr>
          <w:rFonts w:ascii="Times New Roman" w:hAnsi="Times New Roman" w:cs="Times New Roman"/>
          <w:i/>
          <w:lang w:val="en-US"/>
        </w:rPr>
        <w:t>play a role, as matter, analogous to that played by the primary sensations for what is intentionally lived in the sphere of experience</w:t>
      </w:r>
      <w:r>
        <w:rPr>
          <w:rFonts w:ascii="Times New Roman" w:hAnsi="Times New Roman" w:cs="Times New Roman"/>
          <w:lang w:val="en-US"/>
        </w:rPr>
        <w:t>” (160)</w:t>
      </w:r>
    </w:p>
    <w:p w14:paraId="50CF2B0D" w14:textId="77777777" w:rsidR="00387DF2" w:rsidRDefault="00387DF2" w:rsidP="00387DF2">
      <w:pPr>
        <w:ind w:left="567"/>
        <w:jc w:val="both"/>
        <w:rPr>
          <w:rFonts w:ascii="Times New Roman" w:hAnsi="Times New Roman" w:cs="Times New Roman"/>
          <w:lang w:val="en-US"/>
        </w:rPr>
      </w:pPr>
    </w:p>
    <w:p w14:paraId="1D127AE6" w14:textId="77777777" w:rsidR="00387DF2" w:rsidRPr="008371FE" w:rsidRDefault="00387DF2" w:rsidP="00387DF2">
      <w:pPr>
        <w:ind w:left="567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1DE1AD" wp14:editId="2367A721">
                <wp:simplePos x="0" y="0"/>
                <wp:positionH relativeFrom="column">
                  <wp:posOffset>3028950</wp:posOffset>
                </wp:positionH>
                <wp:positionV relativeFrom="paragraph">
                  <wp:posOffset>-685800</wp:posOffset>
                </wp:positionV>
                <wp:extent cx="400050" cy="2286000"/>
                <wp:effectExtent l="47625" t="28575" r="79375" b="79375"/>
                <wp:wrapNone/>
                <wp:docPr id="6" name="Parentesi graffa aper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050" cy="2286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esi graffa aperta 6" o:spid="_x0000_s1026" type="#_x0000_t87" style="position:absolute;margin-left:238.5pt;margin-top:-53.95pt;width:31.5pt;height:180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" adj="315" strokecolor="black [3213]" strokeweight="1pt">
                <v:shadow on="t" opacity="24903f" mv:blur="40000f" origin=",.5" offset="0,20000emu"/>
              </v:shape>
            </w:pict>
          </mc:Fallback>
        </mc:AlternateContent>
      </w:r>
      <w:r w:rsidRPr="008371FE">
        <w:rPr>
          <w:rFonts w:ascii="Times New Roman" w:hAnsi="Times New Roman" w:cs="Times New Roman"/>
          <w:b/>
          <w:lang w:val="en-US"/>
        </w:rPr>
        <w:t>LEIB</w:t>
      </w:r>
    </w:p>
    <w:p w14:paraId="69019468" w14:textId="77777777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7CA7453A" w14:textId="77777777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</w:p>
    <w:p w14:paraId="3817AE0B" w14:textId="77777777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8371FE">
        <w:rPr>
          <w:rFonts w:ascii="Times New Roman" w:hAnsi="Times New Roman" w:cs="Times New Roman"/>
          <w:b/>
          <w:lang w:val="en-US"/>
        </w:rPr>
        <w:t>A) Matter or Physical Thing</w:t>
      </w:r>
    </w:p>
    <w:p w14:paraId="7F7CAC17" w14:textId="77777777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(It has extension and all its real properties)</w:t>
      </w:r>
    </w:p>
    <w:p w14:paraId="6CE2F539" w14:textId="77777777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+</w:t>
      </w:r>
    </w:p>
    <w:p w14:paraId="59E68A1C" w14:textId="77777777" w:rsidR="00387DF2" w:rsidRPr="008371FE" w:rsidRDefault="00387DF2" w:rsidP="00387DF2">
      <w:pPr>
        <w:ind w:left="567"/>
        <w:jc w:val="center"/>
        <w:rPr>
          <w:rFonts w:ascii="Times New Roman" w:hAnsi="Times New Roman" w:cs="Times New Roman"/>
          <w:b/>
          <w:lang w:val="en-US"/>
        </w:rPr>
      </w:pPr>
      <w:r w:rsidRPr="008371FE">
        <w:rPr>
          <w:rFonts w:ascii="Times New Roman" w:hAnsi="Times New Roman" w:cs="Times New Roman"/>
          <w:b/>
          <w:lang w:val="en-US"/>
        </w:rPr>
        <w:t>(B) Localized Sensations</w:t>
      </w:r>
    </w:p>
    <w:p w14:paraId="7C4D3E7E" w14:textId="77777777" w:rsidR="00387DF2" w:rsidRDefault="00387DF2" w:rsidP="00387DF2">
      <w:pPr>
        <w:ind w:left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(I sense </w:t>
      </w:r>
      <w:r>
        <w:rPr>
          <w:rFonts w:ascii="Times New Roman" w:hAnsi="Times New Roman" w:cs="Times New Roman"/>
          <w:i/>
          <w:lang w:val="en-US"/>
        </w:rPr>
        <w:t xml:space="preserve">on </w:t>
      </w:r>
      <w:r>
        <w:rPr>
          <w:rFonts w:ascii="Times New Roman" w:hAnsi="Times New Roman" w:cs="Times New Roman"/>
          <w:lang w:val="en-US"/>
        </w:rPr>
        <w:t xml:space="preserve">it, </w:t>
      </w:r>
      <w:r>
        <w:rPr>
          <w:rFonts w:ascii="Times New Roman" w:hAnsi="Times New Roman" w:cs="Times New Roman"/>
          <w:i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>it…)</w:t>
      </w:r>
    </w:p>
    <w:p w14:paraId="3A635E50" w14:textId="77777777" w:rsidR="00387DF2" w:rsidRDefault="00387DF2" w:rsidP="00387DF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+</w:t>
      </w:r>
    </w:p>
    <w:p w14:paraId="1125E454" w14:textId="77777777" w:rsidR="00387DF2" w:rsidRPr="002C0AF0" w:rsidRDefault="00387DF2" w:rsidP="00387DF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</w:t>
      </w:r>
      <w:r w:rsidRPr="002C0AF0">
        <w:rPr>
          <w:rFonts w:ascii="Times New Roman" w:hAnsi="Times New Roman" w:cs="Times New Roman"/>
          <w:b/>
          <w:lang w:val="en-US"/>
        </w:rPr>
        <w:t>(C) Motivated/Motivating</w:t>
      </w:r>
    </w:p>
    <w:p w14:paraId="75B52601" w14:textId="77777777" w:rsidR="00387DF2" w:rsidRPr="00B71AF1" w:rsidRDefault="00387DF2" w:rsidP="00387DF2">
      <w:pPr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836B70" wp14:editId="7EBD8857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800100" cy="0"/>
                <wp:effectExtent l="0" t="101600" r="38100" b="17780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6pt" to="369pt,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" strokecolor="#4f81bd [3204]" strokeweight="1pt">
                <v:stroke endarrow="open"/>
                <v:shadow on="t" opacity="24903f" mv:blur="40000f" origin=",.5" offset="0,20000emu"/>
              </v:line>
            </w:pict>
          </mc:Fallback>
        </mc:AlternateContent>
      </w:r>
      <w:r>
        <w:rPr>
          <w:rFonts w:ascii="Times New Roman" w:hAnsi="Times New Roman" w:cs="Times New Roman"/>
          <w:b/>
          <w:lang w:val="en-US"/>
        </w:rPr>
        <w:t xml:space="preserve">   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   </w:t>
      </w:r>
      <w:r w:rsidRPr="002C0AF0">
        <w:rPr>
          <w:rFonts w:ascii="Times New Roman" w:hAnsi="Times New Roman" w:cs="Times New Roman"/>
          <w:b/>
          <w:lang w:val="en-US"/>
        </w:rPr>
        <w:t>Sensations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 xml:space="preserve">Body as organ of </w:t>
      </w:r>
    </w:p>
    <w:p w14:paraId="417FFD1C" w14:textId="6BB8C834" w:rsidR="00387DF2" w:rsidRDefault="00387DF2" w:rsidP="00387DF2">
      <w:pPr>
        <w:jc w:val="both"/>
        <w:rPr>
          <w:rFonts w:ascii="Times New Roman" w:hAnsi="Times New Roman" w:cs="Times New Roman"/>
          <w:lang w:val="en-US"/>
        </w:rPr>
      </w:pP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</w:t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r w:rsidRPr="00B71AF1">
        <w:rPr>
          <w:rFonts w:ascii="Times New Roman" w:hAnsi="Times New Roman" w:cs="Times New Roman"/>
          <w:i/>
          <w:lang w:val="en-US"/>
        </w:rPr>
        <w:tab/>
      </w:r>
      <w:proofErr w:type="gramStart"/>
      <w:r w:rsidRPr="00B71AF1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B71AF1">
        <w:rPr>
          <w:rFonts w:ascii="Times New Roman" w:hAnsi="Times New Roman" w:cs="Times New Roman"/>
          <w:i/>
          <w:lang w:val="en-US"/>
        </w:rPr>
        <w:t xml:space="preserve"> will</w:t>
      </w:r>
    </w:p>
    <w:p w14:paraId="36B37168" w14:textId="27365001" w:rsidR="00387DF2" w:rsidRPr="00387DF2" w:rsidRDefault="00FA6E53" w:rsidP="00FA6E53">
      <w:pPr>
        <w:ind w:left="567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4FF803" wp14:editId="4051180D">
                <wp:simplePos x="0" y="0"/>
                <wp:positionH relativeFrom="column">
                  <wp:posOffset>1600200</wp:posOffset>
                </wp:positionH>
                <wp:positionV relativeFrom="paragraph">
                  <wp:posOffset>92075</wp:posOffset>
                </wp:positionV>
                <wp:extent cx="800100" cy="0"/>
                <wp:effectExtent l="76200" t="101600" r="0" b="17780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2700">
                          <a:headEnd type="arrow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7.25pt" to="189pt,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" strokecolor="#4f81bd [3204]" strokeweight="1pt">
                <v:stroke startarrow="open"/>
                <v:shadow on="t" opacity="24903f" mv:blur="40000f" origin=",.5" offset="0,20000emu"/>
              </v:line>
            </w:pict>
          </mc:Fallback>
        </mc:AlternateConten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  </w:t>
      </w:r>
      <w:bookmarkStart w:id="0" w:name="_GoBack"/>
      <w:r w:rsidRPr="00FA6E53">
        <w:rPr>
          <w:rFonts w:ascii="Times New Roman" w:hAnsi="Times New Roman" w:cs="Times New Roman"/>
          <w:lang w:val="en-US"/>
        </w:rPr>
        <w:t>Values</w:t>
      </w:r>
      <w:r w:rsidR="00387DF2" w:rsidRPr="00387DF2">
        <w:rPr>
          <w:rFonts w:ascii="Times New Roman" w:hAnsi="Times New Roman" w:cs="Times New Roman"/>
          <w:b/>
          <w:lang w:val="en-US"/>
        </w:rPr>
        <w:t xml:space="preserve"> </w:t>
      </w:r>
      <w:bookmarkEnd w:id="0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     (D) </w:t>
      </w:r>
      <w:r w:rsidR="00387DF2" w:rsidRPr="00387DF2">
        <w:rPr>
          <w:rFonts w:ascii="Times New Roman" w:hAnsi="Times New Roman" w:cs="Times New Roman"/>
          <w:b/>
          <w:lang w:val="en-US"/>
        </w:rPr>
        <w:t>Sensuous Feelings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sectPr w:rsidR="00387DF2" w:rsidRPr="00387DF2" w:rsidSect="005A7B4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50"/>
    <w:rsid w:val="0006050D"/>
    <w:rsid w:val="001828F4"/>
    <w:rsid w:val="00196A53"/>
    <w:rsid w:val="001E60D7"/>
    <w:rsid w:val="001F6BBE"/>
    <w:rsid w:val="00200B50"/>
    <w:rsid w:val="002C0AF0"/>
    <w:rsid w:val="00371834"/>
    <w:rsid w:val="00387DF2"/>
    <w:rsid w:val="003C12CC"/>
    <w:rsid w:val="00412599"/>
    <w:rsid w:val="0041416D"/>
    <w:rsid w:val="004172DF"/>
    <w:rsid w:val="0046568C"/>
    <w:rsid w:val="00545EB0"/>
    <w:rsid w:val="00564896"/>
    <w:rsid w:val="005A5A25"/>
    <w:rsid w:val="005A7B47"/>
    <w:rsid w:val="00662DC7"/>
    <w:rsid w:val="007A14C8"/>
    <w:rsid w:val="008371FE"/>
    <w:rsid w:val="00855401"/>
    <w:rsid w:val="008C158E"/>
    <w:rsid w:val="009B0589"/>
    <w:rsid w:val="009D7127"/>
    <w:rsid w:val="00A208DA"/>
    <w:rsid w:val="00A92E8E"/>
    <w:rsid w:val="00B0095F"/>
    <w:rsid w:val="00B21623"/>
    <w:rsid w:val="00B66B62"/>
    <w:rsid w:val="00B71AF1"/>
    <w:rsid w:val="00BB6F67"/>
    <w:rsid w:val="00C4396E"/>
    <w:rsid w:val="00DB6CD8"/>
    <w:rsid w:val="00E309FD"/>
    <w:rsid w:val="00E37C43"/>
    <w:rsid w:val="00FA6E53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5B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B5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B5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829</Words>
  <Characters>4729</Characters>
  <Application>Microsoft Macintosh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 Santis</dc:creator>
  <cp:keywords/>
  <dc:description/>
  <cp:lastModifiedBy>Daniele De Santis</cp:lastModifiedBy>
  <cp:revision>29</cp:revision>
  <dcterms:created xsi:type="dcterms:W3CDTF">2019-05-08T06:11:00Z</dcterms:created>
  <dcterms:modified xsi:type="dcterms:W3CDTF">2019-05-08T08:44:00Z</dcterms:modified>
</cp:coreProperties>
</file>