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2A" w:rsidRPr="0009452A" w:rsidRDefault="0009452A" w:rsidP="0009452A">
      <w:pPr>
        <w:widowControl w:val="0"/>
        <w:autoSpaceDE w:val="0"/>
        <w:autoSpaceDN w:val="0"/>
        <w:adjustRightInd w:val="0"/>
        <w:spacing w:line="220" w:lineRule="exact"/>
        <w:jc w:val="both"/>
        <w:rPr>
          <w:b/>
          <w:lang w:val="cs-CZ"/>
        </w:rPr>
      </w:pPr>
      <w:r w:rsidRPr="0009452A">
        <w:rPr>
          <w:b/>
          <w:lang w:val="cs-CZ"/>
        </w:rPr>
        <w:t>Tomáš A</w:t>
      </w:r>
      <w:r>
        <w:rPr>
          <w:b/>
          <w:lang w:val="cs-CZ"/>
        </w:rPr>
        <w:t xml:space="preserve">kvinský: De </w:t>
      </w:r>
      <w:proofErr w:type="spellStart"/>
      <w:r>
        <w:rPr>
          <w:b/>
          <w:lang w:val="cs-CZ"/>
        </w:rPr>
        <w:t>ente</w:t>
      </w:r>
      <w:proofErr w:type="spellEnd"/>
      <w:r>
        <w:rPr>
          <w:b/>
          <w:lang w:val="cs-CZ"/>
        </w:rPr>
        <w:t xml:space="preserve"> et </w:t>
      </w:r>
      <w:proofErr w:type="spellStart"/>
      <w:r>
        <w:rPr>
          <w:b/>
          <w:lang w:val="cs-CZ"/>
        </w:rPr>
        <w:t>essentia</w:t>
      </w:r>
      <w:proofErr w:type="spellEnd"/>
      <w:r>
        <w:rPr>
          <w:b/>
          <w:lang w:val="cs-CZ"/>
        </w:rPr>
        <w:t xml:space="preserve"> § 41–48</w:t>
      </w:r>
      <w:r w:rsidRPr="0009452A">
        <w:rPr>
          <w:b/>
          <w:lang w:val="cs-CZ"/>
        </w:rPr>
        <w:t xml:space="preserve"> </w:t>
      </w:r>
    </w:p>
    <w:p w:rsidR="0009452A" w:rsidRDefault="0009452A" w:rsidP="00B67DA9">
      <w:pPr>
        <w:widowControl w:val="0"/>
        <w:autoSpaceDE w:val="0"/>
        <w:autoSpaceDN w:val="0"/>
        <w:adjustRightInd w:val="0"/>
        <w:spacing w:line="220" w:lineRule="exact"/>
        <w:jc w:val="both"/>
        <w:rPr>
          <w:lang w:val="cs-CZ"/>
        </w:rPr>
      </w:pPr>
    </w:p>
    <w:p w:rsidR="00B67DA9" w:rsidRPr="00EF5BDF" w:rsidRDefault="00B67DA9" w:rsidP="00B67DA9">
      <w:pPr>
        <w:widowControl w:val="0"/>
        <w:autoSpaceDE w:val="0"/>
        <w:autoSpaceDN w:val="0"/>
        <w:adjustRightInd w:val="0"/>
        <w:spacing w:line="220" w:lineRule="exact"/>
        <w:jc w:val="both"/>
        <w:rPr>
          <w:lang w:val="cs-CZ"/>
        </w:rPr>
      </w:pPr>
      <w:r w:rsidRPr="00EF5BDF">
        <w:rPr>
          <w:lang w:val="cs-CZ"/>
        </w:rPr>
        <w:t xml:space="preserve">O takto chápané bytnosti či přirozenosti lze uvažovat dvěma způsoby. Jednak s ohledem na její vlastní pojem, a tak se o ní uvažuje absolutně. A tím způsobem je o ní pravda jen to, co jí náleží jako takové, takže přisoudí-li se jí něco jiného, je to nepravdivé přisouzení. Tak např. člověku, pokud je člověkem, náleží „rozumový“ a „živočich“ a jiné věci spadající do jeho definice… Ptáme-li se tudíž, má-li se o té takto uvažované přirozenosti říci, že je jedna nebo mnohá, nelze připustit ani jedno ani druhé. Obojí je totiž mimo pojem lidství a obojí mu může náležet. Kdyby totiž náležela k jeho pojmu mnohost, nikdy by nemohlo být jedno, zatímco je jedno, pokud je v </w:t>
      </w:r>
      <w:proofErr w:type="spellStart"/>
      <w:r w:rsidRPr="00EF5BDF">
        <w:rPr>
          <w:lang w:val="cs-CZ"/>
        </w:rPr>
        <w:t>Sókratovi</w:t>
      </w:r>
      <w:proofErr w:type="spellEnd"/>
      <w:r w:rsidRPr="00EF5BDF">
        <w:rPr>
          <w:lang w:val="cs-CZ"/>
        </w:rPr>
        <w:t xml:space="preserve">. Podobně kdyby k jeho pojmu náležela jednota, pak by byla přirozenost </w:t>
      </w:r>
      <w:proofErr w:type="spellStart"/>
      <w:r w:rsidRPr="00EF5BDF">
        <w:rPr>
          <w:lang w:val="cs-CZ"/>
        </w:rPr>
        <w:t>Sókratova</w:t>
      </w:r>
      <w:proofErr w:type="spellEnd"/>
      <w:r w:rsidRPr="00EF5BDF">
        <w:rPr>
          <w:lang w:val="cs-CZ"/>
        </w:rPr>
        <w:t xml:space="preserve"> a Platónova táž a nemohla by se ve větším počtu individuí zmnožovat. Druhým způsobem se o ní uvažuje co do</w:t>
      </w:r>
      <w:r>
        <w:rPr>
          <w:lang w:val="cs-CZ"/>
        </w:rPr>
        <w:t xml:space="preserve"> bytí, které má v tom či onom</w:t>
      </w:r>
      <w:r w:rsidRPr="00EF5BDF">
        <w:rPr>
          <w:lang w:val="cs-CZ"/>
        </w:rPr>
        <w:t xml:space="preserve"> …Tato přirozenost má pak dvojí bytí: jedno v jednotlivých věcech a druhé v duši; a co do obojího ji provázejí akcidenty. V jednotlivých věcech má mnohé bytí podle rozličnosti jednotlivých věcí. A přece samotné přirozenosti uvažované prvním způsobem, totiž absolutně, žádné z těchto bytí nenáleží … Je tedy patrné, že absolutně uvažovaná přirozenost člověka odhlíží od jakéhokoli bytí, ovšem ta</w:t>
      </w:r>
      <w:r w:rsidR="008E1D05">
        <w:rPr>
          <w:lang w:val="cs-CZ"/>
        </w:rPr>
        <w:t>k, že žádné není vyloučeno</w:t>
      </w:r>
      <w:r w:rsidRPr="00EF5BDF">
        <w:rPr>
          <w:lang w:val="cs-CZ"/>
        </w:rPr>
        <w:t xml:space="preserve">. </w:t>
      </w:r>
    </w:p>
    <w:p w:rsidR="00B67DA9" w:rsidRPr="00EF5BDF" w:rsidRDefault="00B67DA9" w:rsidP="00B67DA9">
      <w:pPr>
        <w:widowControl w:val="0"/>
        <w:autoSpaceDE w:val="0"/>
        <w:autoSpaceDN w:val="0"/>
        <w:adjustRightInd w:val="0"/>
        <w:spacing w:line="220" w:lineRule="exact"/>
        <w:jc w:val="both"/>
        <w:rPr>
          <w:lang w:val="cs-CZ"/>
        </w:rPr>
      </w:pPr>
    </w:p>
    <w:p w:rsidR="004203BF" w:rsidRDefault="00B67DA9" w:rsidP="00B67DA9">
      <w:pPr>
        <w:widowControl w:val="0"/>
        <w:autoSpaceDE w:val="0"/>
        <w:autoSpaceDN w:val="0"/>
        <w:adjustRightInd w:val="0"/>
        <w:spacing w:line="220" w:lineRule="exact"/>
        <w:jc w:val="both"/>
        <w:rPr>
          <w:lang w:val="cs-CZ"/>
        </w:rPr>
      </w:pPr>
      <w:r w:rsidRPr="00756771">
        <w:rPr>
          <w:lang w:val="la-Latn"/>
        </w:rPr>
        <w:t>Natura autem vel essentia sic accepta potest dupliciter considerari: uno modo, secundum rationem propriam, et haec est absoluta consideratio ipsius. Et hoc modo nihil est verum de ea nisi quod convenit sibi secundum quod huiusmodi. Unde quicquid aliorum attribuatur sibi, falsa est attributio. Verbi gratia, homini in eo quod est homo convenit rationale et animal et alia, quae in diffinitione eius cadunt … Unde si quaeratur utrum ista natura sic considerata possit dici una vel plures, neutrum concedendum est, quia utrumque est extra intellectum humanitatis et utrumque potest sibi accidere. Si enim pluralitas esset de intellectu eius, nunquam posset esse una, cum tamen una sit secundum quod est in Socrate. Similiter si unitas esset de ratione eius, tunc esset una et eadem Socratis et Platonis nec posset in pluribus plurificari. Alio modo consideratur secundum esse quod ha</w:t>
      </w:r>
      <w:r>
        <w:rPr>
          <w:lang w:val="la-Latn"/>
        </w:rPr>
        <w:t>bet in hoc vel in illo</w:t>
      </w:r>
      <w:r w:rsidRPr="00756771">
        <w:rPr>
          <w:lang w:val="la-Latn"/>
        </w:rPr>
        <w:t xml:space="preserve"> … Haec autem natura duplex habet esse, unum in singularibus et aliud in anima, et secundum utrumque consequuntur dictam naturam accidentia. Et in singularibus etiam habet multiplex esse secundum singularium diversitatem et tamen ipsi naturae secundum suam primam considerationem, scilicet absolutam, nullum istorum esse debetur … Ergo patet quod natura hominis absolute considerata abstrahit a quolibet esse, ita tamen quod non fiat pra</w:t>
      </w:r>
      <w:r w:rsidR="008E1D05">
        <w:rPr>
          <w:lang w:val="la-Latn"/>
        </w:rPr>
        <w:t>ecisio alicuius eorum</w:t>
      </w:r>
      <w:r w:rsidRPr="00756771">
        <w:rPr>
          <w:lang w:val="la-Latn"/>
        </w:rPr>
        <w:t>.</w:t>
      </w:r>
      <w:r w:rsidR="0009452A">
        <w:rPr>
          <w:lang w:val="cs-CZ"/>
        </w:rPr>
        <w:t xml:space="preserve"> </w:t>
      </w:r>
    </w:p>
    <w:p w:rsidR="00B67DA9" w:rsidRPr="00EF5BDF" w:rsidRDefault="0009452A" w:rsidP="00B67DA9">
      <w:pPr>
        <w:widowControl w:val="0"/>
        <w:autoSpaceDE w:val="0"/>
        <w:autoSpaceDN w:val="0"/>
        <w:adjustRightInd w:val="0"/>
        <w:spacing w:line="220" w:lineRule="exact"/>
        <w:jc w:val="both"/>
        <w:rPr>
          <w:lang w:val="cs-CZ"/>
        </w:rPr>
      </w:pPr>
      <w:r>
        <w:rPr>
          <w:lang w:val="cs-CZ"/>
        </w:rPr>
        <w:t>(</w:t>
      </w:r>
      <w:r w:rsidR="004203BF">
        <w:rPr>
          <w:lang w:val="cs-CZ"/>
        </w:rPr>
        <w:t>Tomáš Akv</w:t>
      </w:r>
      <w:r w:rsidR="008E1D05">
        <w:rPr>
          <w:lang w:val="cs-CZ"/>
        </w:rPr>
        <w:t>i</w:t>
      </w:r>
      <w:r w:rsidR="004203BF">
        <w:rPr>
          <w:lang w:val="cs-CZ"/>
        </w:rPr>
        <w:t>n</w:t>
      </w:r>
      <w:r w:rsidR="008E1D05">
        <w:rPr>
          <w:lang w:val="cs-CZ"/>
        </w:rPr>
        <w:t xml:space="preserve">ský, </w:t>
      </w:r>
      <w:r>
        <w:rPr>
          <w:i/>
          <w:lang w:val="cs-CZ"/>
        </w:rPr>
        <w:t xml:space="preserve">De </w:t>
      </w:r>
      <w:proofErr w:type="spellStart"/>
      <w:r>
        <w:rPr>
          <w:i/>
          <w:lang w:val="cs-CZ"/>
        </w:rPr>
        <w:t>ente</w:t>
      </w:r>
      <w:proofErr w:type="spellEnd"/>
      <w:r>
        <w:rPr>
          <w:i/>
          <w:lang w:val="cs-CZ"/>
        </w:rPr>
        <w:t xml:space="preserve"> et </w:t>
      </w:r>
      <w:proofErr w:type="spellStart"/>
      <w:r>
        <w:rPr>
          <w:i/>
          <w:lang w:val="cs-CZ"/>
        </w:rPr>
        <w:t>essentia</w:t>
      </w:r>
      <w:proofErr w:type="spellEnd"/>
      <w:r w:rsidR="00B67DA9" w:rsidRPr="00EF5BDF">
        <w:rPr>
          <w:lang w:val="cs-CZ"/>
        </w:rPr>
        <w:t>, kap. 3, § 41-45.)</w:t>
      </w:r>
    </w:p>
    <w:p w:rsidR="00B67DA9" w:rsidRPr="00EF5BDF" w:rsidRDefault="00B67DA9" w:rsidP="00B67DA9">
      <w:pPr>
        <w:widowControl w:val="0"/>
        <w:autoSpaceDE w:val="0"/>
        <w:autoSpaceDN w:val="0"/>
        <w:adjustRightInd w:val="0"/>
        <w:spacing w:line="220" w:lineRule="exact"/>
        <w:jc w:val="both"/>
        <w:rPr>
          <w:lang w:val="cs-CZ"/>
        </w:rPr>
      </w:pPr>
    </w:p>
    <w:p w:rsidR="00B67DA9" w:rsidRPr="00EF5BDF" w:rsidRDefault="00B67DA9" w:rsidP="00B67DA9">
      <w:pPr>
        <w:widowControl w:val="0"/>
        <w:autoSpaceDE w:val="0"/>
        <w:autoSpaceDN w:val="0"/>
        <w:adjustRightInd w:val="0"/>
        <w:spacing w:line="220" w:lineRule="exact"/>
        <w:jc w:val="both"/>
        <w:rPr>
          <w:lang w:val="cs-CZ"/>
        </w:rPr>
      </w:pPr>
      <w:r w:rsidRPr="00EF5BDF">
        <w:rPr>
          <w:lang w:val="cs-CZ"/>
        </w:rPr>
        <w:t xml:space="preserve">Nelze ale říci, že takto chápané přirozenosti náleží pojem obecného, protože k pojmu obecného náleží jednota a společnost. Lidské přirozenosti, uvažujeme-li o ní absolutně, nenáleží ani jedno ani druhé. Kdyby totiž k pojmu člověka náležela společnost, pak by v každém, v kom by bylo lidství, byla i společnost. A to je nepravda, protože v </w:t>
      </w:r>
      <w:proofErr w:type="spellStart"/>
      <w:r w:rsidRPr="00EF5BDF">
        <w:rPr>
          <w:lang w:val="cs-CZ"/>
        </w:rPr>
        <w:t>Sókratovi</w:t>
      </w:r>
      <w:proofErr w:type="spellEnd"/>
      <w:r w:rsidRPr="00EF5BDF">
        <w:rPr>
          <w:lang w:val="cs-CZ"/>
        </w:rPr>
        <w:t xml:space="preserve"> není nějaká společnost, nýbrž cokoli v něm je, je individualisováno. Podobně také nelze říci, že pojem rodu nebo druhu připadá lidské přirozenosti, pokud má bytí v individuích. V individuích totiž není lidská přirozenost co do jednoty, aby byla čímsi jedním příslušejícím mnohým. To však právě vyžaduje pojem obecného. Zbývá tudíž, že pojem druhu připadá lidské přirozenosti co do onoho bytí, které má v rozumu. V rozumu má totiž lidská přirozenost bytí abstrahované od všech </w:t>
      </w:r>
      <w:proofErr w:type="spellStart"/>
      <w:r w:rsidRPr="00EF5BDF">
        <w:rPr>
          <w:lang w:val="cs-CZ"/>
        </w:rPr>
        <w:t>individualisujících</w:t>
      </w:r>
      <w:proofErr w:type="spellEnd"/>
      <w:r w:rsidRPr="00EF5BDF">
        <w:rPr>
          <w:lang w:val="cs-CZ"/>
        </w:rPr>
        <w:t xml:space="preserve"> podmínek, a má proto stejný poměr ke všem individuím, která jsou mimo duši, pokud je totiž rovnou podobou všech, a do poznání jich všech, nakolik jsou lidmi, uvádí. </w:t>
      </w:r>
      <w:bookmarkStart w:id="0" w:name="_GoBack"/>
      <w:bookmarkEnd w:id="0"/>
      <w:r w:rsidRPr="00EF5BDF">
        <w:rPr>
          <w:lang w:val="cs-CZ"/>
        </w:rPr>
        <w:t xml:space="preserve">A na základě toho, že má lidská přirozenost takový vztah ke všem individuím, vytváří si rozum pojem druhu a přisoudí jí ho. </w:t>
      </w:r>
    </w:p>
    <w:p w:rsidR="00B67DA9" w:rsidRPr="00EF5BDF" w:rsidRDefault="00B67DA9" w:rsidP="00B67DA9">
      <w:pPr>
        <w:widowControl w:val="0"/>
        <w:autoSpaceDE w:val="0"/>
        <w:autoSpaceDN w:val="0"/>
        <w:adjustRightInd w:val="0"/>
        <w:spacing w:line="220" w:lineRule="exact"/>
        <w:jc w:val="both"/>
        <w:rPr>
          <w:lang w:val="cs-CZ"/>
        </w:rPr>
      </w:pPr>
    </w:p>
    <w:p w:rsidR="004203BF" w:rsidRDefault="00B67DA9" w:rsidP="00B67DA9">
      <w:pPr>
        <w:widowControl w:val="0"/>
        <w:autoSpaceDE w:val="0"/>
        <w:autoSpaceDN w:val="0"/>
        <w:adjustRightInd w:val="0"/>
        <w:spacing w:line="220" w:lineRule="exact"/>
        <w:jc w:val="both"/>
        <w:rPr>
          <w:lang w:val="cs-CZ"/>
        </w:rPr>
      </w:pPr>
      <w:r w:rsidRPr="00756771">
        <w:rPr>
          <w:lang w:val="la-Latn"/>
        </w:rPr>
        <w:t>Non tamen potest dici quod ratio universalis conveniat naturae sic acceptae, quia de ratione universalis est unitas et communitas. Naturae autem humanae neutrum horum convenit secundum suam absolutam considerationem. Si enim communitas esset de intellectu hominis, tunc in quocumque inveniretur humanitas inveniretur communitas. Et hoc falsum est, quia in Socrate non invenitur communitas aliqua, sed quicquid est in eo est individuatum. Similiter etiam non potest dici quod ratio generis vel speciei accidat naturae humanae secundum esse quod habet in individuis, quia non invenitur in individuis natura humana secundum unitatem, ut sit unum quid omnibus conveniens, quod ratio universalis exigit. Relinquitur ergo quod ratio speciei accidat naturae humanae secundum illud esse quod habet in intellectu. Ipsa enim natura humana in intellectu habet esse abstractum ab omnibus individuantibus, et ideo habet rationem uniformem ad omnia individua, quae sunt extra animam, prout aequaliter est similitudo omnium et ducens in omnium cognitionem in quantum sunt homines. Et ex hoc quod talem relationem habet ad omnia individua intellectus adinvenit rationem speciei et attribuit sibi.</w:t>
      </w:r>
      <w:r w:rsidRPr="00EF5BDF">
        <w:rPr>
          <w:lang w:val="cs-CZ"/>
        </w:rPr>
        <w:t xml:space="preserve"> </w:t>
      </w:r>
    </w:p>
    <w:p w:rsidR="008E1D05" w:rsidRPr="00EF5BDF" w:rsidRDefault="00B67DA9" w:rsidP="00B67DA9">
      <w:pPr>
        <w:widowControl w:val="0"/>
        <w:autoSpaceDE w:val="0"/>
        <w:autoSpaceDN w:val="0"/>
        <w:adjustRightInd w:val="0"/>
        <w:spacing w:line="220" w:lineRule="exact"/>
        <w:jc w:val="both"/>
        <w:rPr>
          <w:lang w:val="cs-CZ"/>
        </w:rPr>
      </w:pPr>
      <w:r w:rsidRPr="00EF5BDF">
        <w:rPr>
          <w:lang w:val="cs-CZ"/>
        </w:rPr>
        <w:t>(</w:t>
      </w:r>
      <w:proofErr w:type="spellStart"/>
      <w:r w:rsidRPr="00EF5BDF">
        <w:rPr>
          <w:lang w:val="cs-CZ"/>
        </w:rPr>
        <w:t>Tamt</w:t>
      </w:r>
      <w:proofErr w:type="spellEnd"/>
      <w:r w:rsidRPr="00EF5BDF">
        <w:rPr>
          <w:lang w:val="cs-CZ"/>
        </w:rPr>
        <w:t>., kap. 3, § 46-48.)</w:t>
      </w:r>
    </w:p>
    <w:p w:rsidR="00B67DA9" w:rsidRDefault="00B67DA9" w:rsidP="00B67DA9">
      <w:pPr>
        <w:rPr>
          <w:lang w:val="cs-CZ" w:eastAsia="cs-CZ"/>
        </w:rPr>
      </w:pPr>
    </w:p>
    <w:p w:rsidR="00B67DA9" w:rsidRDefault="00B67DA9" w:rsidP="00B67DA9">
      <w:pPr>
        <w:rPr>
          <w:lang w:val="cs-CZ" w:eastAsia="cs-CZ"/>
        </w:rPr>
      </w:pPr>
    </w:p>
    <w:p w:rsidR="00B67DA9" w:rsidRPr="002307E7" w:rsidRDefault="00B67DA9" w:rsidP="00B67DA9">
      <w:pPr>
        <w:rPr>
          <w:lang w:val="cs-CZ" w:eastAsia="cs-CZ"/>
        </w:rPr>
      </w:pPr>
    </w:p>
    <w:p w:rsidR="00B67DA9" w:rsidRPr="002307E7" w:rsidRDefault="00B67DA9" w:rsidP="00B67DA9">
      <w:pPr>
        <w:jc w:val="center"/>
        <w:rPr>
          <w:lang w:val="cs-CZ" w:eastAsia="cs-CZ"/>
        </w:rPr>
      </w:pPr>
      <w:r w:rsidRPr="002307E7">
        <w:rPr>
          <w:noProof/>
          <w:lang w:val="cs-CZ" w:eastAsia="cs-CZ"/>
        </w:rPr>
        <mc:AlternateContent>
          <mc:Choice Requires="wps">
            <w:drawing>
              <wp:anchor distT="0" distB="0" distL="114300" distR="114300" simplePos="0" relativeHeight="251660288" behindDoc="0" locked="0" layoutInCell="1" allowOverlap="1" wp14:anchorId="4EC9B10A" wp14:editId="2A99995C">
                <wp:simplePos x="0" y="0"/>
                <wp:positionH relativeFrom="column">
                  <wp:posOffset>2971800</wp:posOffset>
                </wp:positionH>
                <wp:positionV relativeFrom="paragraph">
                  <wp:posOffset>167640</wp:posOffset>
                </wp:positionV>
                <wp:extent cx="1028700" cy="914400"/>
                <wp:effectExtent l="9525" t="5715" r="9525" b="13335"/>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015D" id="Přímá spojnic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2pt" to="315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"/>
            </w:pict>
          </mc:Fallback>
        </mc:AlternateContent>
      </w:r>
      <w:r w:rsidRPr="002307E7">
        <w:rPr>
          <w:noProof/>
          <w:lang w:val="cs-CZ" w:eastAsia="cs-CZ"/>
        </w:rPr>
        <mc:AlternateContent>
          <mc:Choice Requires="wps">
            <w:drawing>
              <wp:anchor distT="0" distB="0" distL="114300" distR="114300" simplePos="0" relativeHeight="251659264" behindDoc="0" locked="0" layoutInCell="1" allowOverlap="1" wp14:anchorId="619D3842" wp14:editId="67843402">
                <wp:simplePos x="0" y="0"/>
                <wp:positionH relativeFrom="column">
                  <wp:posOffset>1143000</wp:posOffset>
                </wp:positionH>
                <wp:positionV relativeFrom="paragraph">
                  <wp:posOffset>167640</wp:posOffset>
                </wp:positionV>
                <wp:extent cx="1714500" cy="914400"/>
                <wp:effectExtent l="9525" t="5715" r="9525" b="13335"/>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BB536" id="Přímá spojnice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3.2pt" to="225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"/>
            </w:pict>
          </mc:Fallback>
        </mc:AlternateContent>
      </w:r>
      <w:proofErr w:type="spellStart"/>
      <w:r w:rsidRPr="002307E7">
        <w:rPr>
          <w:lang w:val="cs-CZ" w:eastAsia="cs-CZ"/>
        </w:rPr>
        <w:t>essentia</w:t>
      </w:r>
      <w:proofErr w:type="spellEnd"/>
    </w:p>
    <w:p w:rsidR="00B67DA9" w:rsidRPr="002307E7" w:rsidRDefault="00B67DA9" w:rsidP="00B67DA9">
      <w:pPr>
        <w:jc w:val="both"/>
        <w:rPr>
          <w:lang w:val="cs-CZ" w:eastAsia="cs-CZ"/>
        </w:rPr>
      </w:pPr>
    </w:p>
    <w:p w:rsidR="00B67DA9" w:rsidRPr="002307E7" w:rsidRDefault="00B67DA9" w:rsidP="00B67DA9">
      <w:pPr>
        <w:jc w:val="both"/>
        <w:rPr>
          <w:lang w:val="cs-CZ" w:eastAsia="cs-CZ"/>
        </w:rPr>
      </w:pPr>
    </w:p>
    <w:p w:rsidR="00B67DA9" w:rsidRPr="002307E7" w:rsidRDefault="00B67DA9" w:rsidP="00B67DA9">
      <w:pPr>
        <w:jc w:val="both"/>
        <w:rPr>
          <w:lang w:val="cs-CZ" w:eastAsia="cs-CZ"/>
        </w:rPr>
      </w:pPr>
    </w:p>
    <w:p w:rsidR="00B67DA9" w:rsidRPr="002307E7" w:rsidRDefault="00B67DA9" w:rsidP="00B67DA9">
      <w:pPr>
        <w:jc w:val="both"/>
        <w:rPr>
          <w:lang w:val="cs-CZ" w:eastAsia="cs-CZ"/>
        </w:rPr>
      </w:pPr>
    </w:p>
    <w:p w:rsidR="00B67DA9" w:rsidRPr="002307E7" w:rsidRDefault="00B67DA9" w:rsidP="00B67DA9">
      <w:pPr>
        <w:jc w:val="both"/>
        <w:rPr>
          <w:lang w:val="cs-CZ" w:eastAsia="cs-CZ"/>
        </w:rPr>
      </w:pPr>
    </w:p>
    <w:p w:rsidR="00B67DA9" w:rsidRPr="002307E7" w:rsidRDefault="00B67DA9" w:rsidP="00B67DA9">
      <w:pPr>
        <w:jc w:val="both"/>
        <w:rPr>
          <w:lang w:val="cs-CZ" w:eastAsia="cs-CZ"/>
        </w:rPr>
      </w:pPr>
      <w:proofErr w:type="spellStart"/>
      <w:r w:rsidRPr="002307E7">
        <w:rPr>
          <w:lang w:val="cs-CZ" w:eastAsia="cs-CZ"/>
        </w:rPr>
        <w:t>essentia</w:t>
      </w:r>
      <w:proofErr w:type="spellEnd"/>
      <w:r w:rsidRPr="002307E7">
        <w:rPr>
          <w:lang w:val="cs-CZ" w:eastAsia="cs-CZ"/>
        </w:rPr>
        <w:t xml:space="preserve"> </w:t>
      </w:r>
      <w:proofErr w:type="spellStart"/>
      <w:r w:rsidRPr="002307E7">
        <w:rPr>
          <w:lang w:val="cs-CZ" w:eastAsia="cs-CZ"/>
        </w:rPr>
        <w:t>secundum</w:t>
      </w:r>
      <w:proofErr w:type="spellEnd"/>
      <w:r w:rsidRPr="002307E7">
        <w:rPr>
          <w:lang w:val="cs-CZ" w:eastAsia="cs-CZ"/>
        </w:rPr>
        <w:t xml:space="preserve"> </w:t>
      </w:r>
      <w:proofErr w:type="spellStart"/>
      <w:r w:rsidRPr="002307E7">
        <w:rPr>
          <w:lang w:val="cs-CZ" w:eastAsia="cs-CZ"/>
        </w:rPr>
        <w:t>quod</w:t>
      </w:r>
      <w:proofErr w:type="spellEnd"/>
      <w:r w:rsidRPr="002307E7">
        <w:rPr>
          <w:lang w:val="cs-CZ" w:eastAsia="cs-CZ"/>
        </w:rPr>
        <w:t xml:space="preserve"> per </w:t>
      </w:r>
      <w:proofErr w:type="spellStart"/>
      <w:r w:rsidRPr="002307E7">
        <w:rPr>
          <w:lang w:val="cs-CZ" w:eastAsia="cs-CZ"/>
        </w:rPr>
        <w:t>modum</w:t>
      </w:r>
      <w:proofErr w:type="spellEnd"/>
      <w:r w:rsidRPr="002307E7">
        <w:rPr>
          <w:lang w:val="cs-CZ" w:eastAsia="cs-CZ"/>
        </w:rPr>
        <w:t xml:space="preserve">                           </w:t>
      </w:r>
      <w:proofErr w:type="spellStart"/>
      <w:r w:rsidRPr="002307E7">
        <w:rPr>
          <w:lang w:val="cs-CZ" w:eastAsia="cs-CZ"/>
        </w:rPr>
        <w:t>essentia</w:t>
      </w:r>
      <w:proofErr w:type="spellEnd"/>
      <w:r w:rsidRPr="002307E7">
        <w:rPr>
          <w:lang w:val="cs-CZ" w:eastAsia="cs-CZ"/>
        </w:rPr>
        <w:t xml:space="preserve"> </w:t>
      </w:r>
      <w:proofErr w:type="spellStart"/>
      <w:r w:rsidRPr="002307E7">
        <w:rPr>
          <w:lang w:val="cs-CZ" w:eastAsia="cs-CZ"/>
        </w:rPr>
        <w:t>secundum</w:t>
      </w:r>
      <w:proofErr w:type="spellEnd"/>
      <w:r w:rsidRPr="002307E7">
        <w:rPr>
          <w:lang w:val="cs-CZ" w:eastAsia="cs-CZ"/>
        </w:rPr>
        <w:t xml:space="preserve"> </w:t>
      </w:r>
      <w:proofErr w:type="spellStart"/>
      <w:r w:rsidRPr="002307E7">
        <w:rPr>
          <w:lang w:val="cs-CZ" w:eastAsia="cs-CZ"/>
        </w:rPr>
        <w:t>quod</w:t>
      </w:r>
      <w:proofErr w:type="spellEnd"/>
      <w:r w:rsidRPr="002307E7">
        <w:rPr>
          <w:lang w:val="cs-CZ" w:eastAsia="cs-CZ"/>
        </w:rPr>
        <w:t xml:space="preserve"> per </w:t>
      </w:r>
      <w:proofErr w:type="spellStart"/>
      <w:r w:rsidRPr="002307E7">
        <w:rPr>
          <w:lang w:val="cs-CZ" w:eastAsia="cs-CZ"/>
        </w:rPr>
        <w:t>modum</w:t>
      </w:r>
      <w:proofErr w:type="spellEnd"/>
    </w:p>
    <w:p w:rsidR="00B67DA9" w:rsidRPr="002307E7" w:rsidRDefault="00B67DA9" w:rsidP="00B67DA9">
      <w:pPr>
        <w:jc w:val="both"/>
        <w:rPr>
          <w:lang w:val="cs-CZ" w:eastAsia="cs-CZ"/>
        </w:rPr>
      </w:pPr>
      <w:proofErr w:type="spellStart"/>
      <w:r w:rsidRPr="002307E7">
        <w:rPr>
          <w:lang w:val="cs-CZ" w:eastAsia="cs-CZ"/>
        </w:rPr>
        <w:t>partis</w:t>
      </w:r>
      <w:proofErr w:type="spellEnd"/>
      <w:r w:rsidRPr="002307E7">
        <w:rPr>
          <w:lang w:val="cs-CZ" w:eastAsia="cs-CZ"/>
        </w:rPr>
        <w:t xml:space="preserve"> </w:t>
      </w:r>
      <w:proofErr w:type="spellStart"/>
      <w:r w:rsidRPr="002307E7">
        <w:rPr>
          <w:lang w:val="cs-CZ" w:eastAsia="cs-CZ"/>
        </w:rPr>
        <w:t>significatur</w:t>
      </w:r>
      <w:proofErr w:type="spellEnd"/>
      <w:r w:rsidRPr="002307E7">
        <w:rPr>
          <w:lang w:val="cs-CZ" w:eastAsia="cs-CZ"/>
        </w:rPr>
        <w:t xml:space="preserve">                                                         </w:t>
      </w:r>
      <w:proofErr w:type="spellStart"/>
      <w:r w:rsidRPr="002307E7">
        <w:rPr>
          <w:lang w:val="cs-CZ" w:eastAsia="cs-CZ"/>
        </w:rPr>
        <w:t>totius</w:t>
      </w:r>
      <w:proofErr w:type="spellEnd"/>
      <w:r w:rsidRPr="002307E7">
        <w:rPr>
          <w:lang w:val="cs-CZ" w:eastAsia="cs-CZ"/>
        </w:rPr>
        <w:t xml:space="preserve"> </w:t>
      </w:r>
      <w:proofErr w:type="spellStart"/>
      <w:r w:rsidRPr="002307E7">
        <w:rPr>
          <w:lang w:val="cs-CZ" w:eastAsia="cs-CZ"/>
        </w:rPr>
        <w:t>significatur</w:t>
      </w:r>
      <w:proofErr w:type="spellEnd"/>
    </w:p>
    <w:p w:rsidR="00B67DA9" w:rsidRPr="002307E7" w:rsidRDefault="00B67DA9" w:rsidP="00B67DA9">
      <w:pPr>
        <w:jc w:val="both"/>
        <w:rPr>
          <w:lang w:val="cs-CZ" w:eastAsia="cs-CZ"/>
        </w:rPr>
      </w:pPr>
      <w:r w:rsidRPr="002307E7">
        <w:rPr>
          <w:noProof/>
          <w:lang w:val="cs-CZ" w:eastAsia="cs-CZ"/>
        </w:rPr>
        <mc:AlternateContent>
          <mc:Choice Requires="wps">
            <w:drawing>
              <wp:anchor distT="0" distB="0" distL="114300" distR="114300" simplePos="0" relativeHeight="251662336" behindDoc="0" locked="0" layoutInCell="1" allowOverlap="1" wp14:anchorId="55CC307A" wp14:editId="156CACE9">
                <wp:simplePos x="0" y="0"/>
                <wp:positionH relativeFrom="column">
                  <wp:posOffset>4114800</wp:posOffset>
                </wp:positionH>
                <wp:positionV relativeFrom="paragraph">
                  <wp:posOffset>137160</wp:posOffset>
                </wp:positionV>
                <wp:extent cx="800100" cy="571500"/>
                <wp:effectExtent l="9525" t="13335" r="9525" b="5715"/>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82CD4" id="Přímá spojnic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8pt" to="387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"/>
            </w:pict>
          </mc:Fallback>
        </mc:AlternateContent>
      </w:r>
      <w:r w:rsidRPr="002307E7">
        <w:rPr>
          <w:noProof/>
          <w:lang w:val="cs-CZ" w:eastAsia="cs-CZ"/>
        </w:rPr>
        <mc:AlternateContent>
          <mc:Choice Requires="wps">
            <w:drawing>
              <wp:anchor distT="0" distB="0" distL="114300" distR="114300" simplePos="0" relativeHeight="251661312" behindDoc="0" locked="0" layoutInCell="1" allowOverlap="1" wp14:anchorId="05323267" wp14:editId="71C43F07">
                <wp:simplePos x="0" y="0"/>
                <wp:positionH relativeFrom="column">
                  <wp:posOffset>2743200</wp:posOffset>
                </wp:positionH>
                <wp:positionV relativeFrom="paragraph">
                  <wp:posOffset>137160</wp:posOffset>
                </wp:positionV>
                <wp:extent cx="914400" cy="571500"/>
                <wp:effectExtent l="9525" t="13335" r="9525" b="5715"/>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28845" id="Přímá spojnice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8pt" to="4in,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"/>
            </w:pict>
          </mc:Fallback>
        </mc:AlternateContent>
      </w:r>
      <w:r w:rsidRPr="002307E7">
        <w:rPr>
          <w:lang w:val="cs-CZ" w:eastAsia="cs-CZ"/>
        </w:rPr>
        <w:t>(např. „</w:t>
      </w:r>
      <w:proofErr w:type="spellStart"/>
      <w:r w:rsidRPr="002307E7">
        <w:rPr>
          <w:lang w:val="cs-CZ" w:eastAsia="cs-CZ"/>
        </w:rPr>
        <w:t>humanitas</w:t>
      </w:r>
      <w:proofErr w:type="spellEnd"/>
      <w:r w:rsidRPr="002307E7">
        <w:rPr>
          <w:lang w:val="cs-CZ" w:eastAsia="cs-CZ"/>
        </w:rPr>
        <w:t xml:space="preserve">“ </w:t>
      </w:r>
      <w:proofErr w:type="gramStart"/>
      <w:r w:rsidRPr="002307E7">
        <w:rPr>
          <w:lang w:val="cs-CZ" w:eastAsia="cs-CZ"/>
        </w:rPr>
        <w:t>jakožto                                         (např.</w:t>
      </w:r>
      <w:proofErr w:type="gramEnd"/>
      <w:r w:rsidRPr="002307E7">
        <w:rPr>
          <w:lang w:val="cs-CZ" w:eastAsia="cs-CZ"/>
        </w:rPr>
        <w:t xml:space="preserve"> „homo“ jakožto </w:t>
      </w:r>
      <w:proofErr w:type="spellStart"/>
      <w:r w:rsidRPr="002307E7">
        <w:rPr>
          <w:lang w:val="cs-CZ" w:eastAsia="cs-CZ"/>
        </w:rPr>
        <w:t>essentia</w:t>
      </w:r>
      <w:proofErr w:type="spellEnd"/>
      <w:r w:rsidRPr="002307E7">
        <w:rPr>
          <w:lang w:val="cs-CZ" w:eastAsia="cs-CZ"/>
        </w:rPr>
        <w:t xml:space="preserve"> </w:t>
      </w:r>
      <w:proofErr w:type="spellStart"/>
      <w:r w:rsidRPr="002307E7">
        <w:rPr>
          <w:lang w:val="cs-CZ" w:eastAsia="cs-CZ"/>
        </w:rPr>
        <w:t>totalis</w:t>
      </w:r>
      <w:proofErr w:type="spellEnd"/>
      <w:r w:rsidRPr="002307E7">
        <w:rPr>
          <w:lang w:val="cs-CZ" w:eastAsia="cs-CZ"/>
        </w:rPr>
        <w:t>)</w:t>
      </w:r>
    </w:p>
    <w:p w:rsidR="00B67DA9" w:rsidRPr="002307E7" w:rsidRDefault="00B67DA9" w:rsidP="00B67DA9">
      <w:pPr>
        <w:jc w:val="both"/>
        <w:rPr>
          <w:lang w:val="cs-CZ" w:eastAsia="cs-CZ"/>
        </w:rPr>
      </w:pPr>
      <w:proofErr w:type="spellStart"/>
      <w:r w:rsidRPr="002307E7">
        <w:rPr>
          <w:lang w:val="cs-CZ" w:eastAsia="cs-CZ"/>
        </w:rPr>
        <w:t>essentia</w:t>
      </w:r>
      <w:proofErr w:type="spellEnd"/>
      <w:r w:rsidRPr="002307E7">
        <w:rPr>
          <w:lang w:val="cs-CZ" w:eastAsia="cs-CZ"/>
        </w:rPr>
        <w:t xml:space="preserve"> </w:t>
      </w:r>
      <w:proofErr w:type="spellStart"/>
      <w:r w:rsidRPr="002307E7">
        <w:rPr>
          <w:lang w:val="cs-CZ" w:eastAsia="cs-CZ"/>
        </w:rPr>
        <w:t>partialis</w:t>
      </w:r>
      <w:proofErr w:type="spellEnd"/>
      <w:r w:rsidRPr="002307E7">
        <w:rPr>
          <w:lang w:val="cs-CZ" w:eastAsia="cs-CZ"/>
        </w:rPr>
        <w:t xml:space="preserve">)  </w:t>
      </w:r>
    </w:p>
    <w:p w:rsidR="00B67DA9" w:rsidRPr="002307E7" w:rsidRDefault="00B67DA9" w:rsidP="00B67DA9">
      <w:pPr>
        <w:jc w:val="both"/>
        <w:rPr>
          <w:lang w:val="cs-CZ" w:eastAsia="cs-CZ"/>
        </w:rPr>
      </w:pPr>
    </w:p>
    <w:p w:rsidR="00B67DA9" w:rsidRPr="002307E7" w:rsidRDefault="00B67DA9" w:rsidP="00B67DA9">
      <w:pPr>
        <w:jc w:val="both"/>
        <w:rPr>
          <w:lang w:val="cs-CZ" w:eastAsia="cs-CZ"/>
        </w:rPr>
      </w:pPr>
    </w:p>
    <w:p w:rsidR="00B67DA9" w:rsidRPr="002307E7" w:rsidRDefault="00B67DA9" w:rsidP="00B67DA9">
      <w:pPr>
        <w:jc w:val="both"/>
        <w:rPr>
          <w:lang w:val="cs-CZ" w:eastAsia="cs-CZ"/>
        </w:rPr>
      </w:pPr>
      <w:r w:rsidRPr="002307E7">
        <w:rPr>
          <w:lang w:val="cs-CZ" w:eastAsia="cs-CZ"/>
        </w:rPr>
        <w:t xml:space="preserve">                                                    </w:t>
      </w:r>
      <w:proofErr w:type="spellStart"/>
      <w:r w:rsidRPr="002307E7">
        <w:rPr>
          <w:lang w:val="cs-CZ" w:eastAsia="cs-CZ"/>
        </w:rPr>
        <w:t>secundum</w:t>
      </w:r>
      <w:proofErr w:type="spellEnd"/>
      <w:r w:rsidRPr="002307E7">
        <w:rPr>
          <w:lang w:val="cs-CZ" w:eastAsia="cs-CZ"/>
        </w:rPr>
        <w:t xml:space="preserve"> </w:t>
      </w:r>
      <w:proofErr w:type="spellStart"/>
      <w:r w:rsidRPr="002307E7">
        <w:rPr>
          <w:lang w:val="cs-CZ" w:eastAsia="cs-CZ"/>
        </w:rPr>
        <w:t>rationem</w:t>
      </w:r>
      <w:proofErr w:type="spellEnd"/>
      <w:r w:rsidRPr="002307E7">
        <w:rPr>
          <w:lang w:val="cs-CZ" w:eastAsia="cs-CZ"/>
        </w:rPr>
        <w:t xml:space="preserve"> </w:t>
      </w:r>
      <w:proofErr w:type="spellStart"/>
      <w:r w:rsidRPr="002307E7">
        <w:rPr>
          <w:lang w:val="cs-CZ" w:eastAsia="cs-CZ"/>
        </w:rPr>
        <w:t>propriam</w:t>
      </w:r>
      <w:proofErr w:type="spellEnd"/>
      <w:r w:rsidRPr="002307E7">
        <w:rPr>
          <w:lang w:val="cs-CZ" w:eastAsia="cs-CZ"/>
        </w:rPr>
        <w:t xml:space="preserve">               </w:t>
      </w:r>
      <w:proofErr w:type="spellStart"/>
      <w:r w:rsidRPr="002307E7">
        <w:rPr>
          <w:lang w:val="cs-CZ" w:eastAsia="cs-CZ"/>
        </w:rPr>
        <w:t>secundum</w:t>
      </w:r>
      <w:proofErr w:type="spellEnd"/>
      <w:r w:rsidRPr="002307E7">
        <w:rPr>
          <w:lang w:val="cs-CZ" w:eastAsia="cs-CZ"/>
        </w:rPr>
        <w:t xml:space="preserve"> </w:t>
      </w:r>
      <w:proofErr w:type="spellStart"/>
      <w:r w:rsidRPr="002307E7">
        <w:rPr>
          <w:lang w:val="cs-CZ" w:eastAsia="cs-CZ"/>
        </w:rPr>
        <w:t>esse</w:t>
      </w:r>
      <w:proofErr w:type="spellEnd"/>
      <w:r w:rsidRPr="002307E7">
        <w:rPr>
          <w:lang w:val="cs-CZ" w:eastAsia="cs-CZ"/>
        </w:rPr>
        <w:t xml:space="preserve"> in hoc                    </w:t>
      </w:r>
    </w:p>
    <w:p w:rsidR="00B67DA9" w:rsidRPr="002307E7" w:rsidRDefault="00B67DA9" w:rsidP="00B67DA9">
      <w:pPr>
        <w:jc w:val="both"/>
        <w:rPr>
          <w:lang w:val="cs-CZ" w:eastAsia="cs-CZ"/>
        </w:rPr>
      </w:pPr>
      <w:r w:rsidRPr="002307E7">
        <w:rPr>
          <w:lang w:val="cs-CZ" w:eastAsia="cs-CZ"/>
        </w:rPr>
        <w:t xml:space="preserve">                                                    </w:t>
      </w:r>
      <w:proofErr w:type="spellStart"/>
      <w:r w:rsidRPr="002307E7">
        <w:rPr>
          <w:lang w:val="cs-CZ" w:eastAsia="cs-CZ"/>
        </w:rPr>
        <w:t>absolute</w:t>
      </w:r>
      <w:proofErr w:type="spellEnd"/>
      <w:r w:rsidRPr="002307E7">
        <w:rPr>
          <w:lang w:val="cs-CZ" w:eastAsia="cs-CZ"/>
        </w:rPr>
        <w:t xml:space="preserve"> </w:t>
      </w:r>
      <w:proofErr w:type="spellStart"/>
      <w:r w:rsidRPr="002307E7">
        <w:rPr>
          <w:lang w:val="cs-CZ" w:eastAsia="cs-CZ"/>
        </w:rPr>
        <w:t>considerata</w:t>
      </w:r>
      <w:proofErr w:type="spellEnd"/>
      <w:r w:rsidRPr="002307E7">
        <w:rPr>
          <w:lang w:val="cs-CZ" w:eastAsia="cs-CZ"/>
        </w:rPr>
        <w:t xml:space="preserve">                              vel </w:t>
      </w:r>
      <w:proofErr w:type="spellStart"/>
      <w:r w:rsidRPr="002307E7">
        <w:rPr>
          <w:lang w:val="cs-CZ" w:eastAsia="cs-CZ"/>
        </w:rPr>
        <w:t>illo</w:t>
      </w:r>
      <w:proofErr w:type="spellEnd"/>
      <w:r w:rsidRPr="002307E7">
        <w:rPr>
          <w:lang w:val="cs-CZ" w:eastAsia="cs-CZ"/>
        </w:rPr>
        <w:t xml:space="preserve"> </w:t>
      </w:r>
      <w:proofErr w:type="spellStart"/>
      <w:r w:rsidRPr="002307E7">
        <w:rPr>
          <w:lang w:val="cs-CZ" w:eastAsia="cs-CZ"/>
        </w:rPr>
        <w:t>relative</w:t>
      </w:r>
      <w:proofErr w:type="spellEnd"/>
      <w:r w:rsidRPr="002307E7">
        <w:rPr>
          <w:lang w:val="cs-CZ" w:eastAsia="cs-CZ"/>
        </w:rPr>
        <w:t xml:space="preserve"> </w:t>
      </w:r>
      <w:proofErr w:type="spellStart"/>
      <w:r w:rsidRPr="002307E7">
        <w:rPr>
          <w:lang w:val="cs-CZ" w:eastAsia="cs-CZ"/>
        </w:rPr>
        <w:t>dicta</w:t>
      </w:r>
      <w:proofErr w:type="spellEnd"/>
    </w:p>
    <w:p w:rsidR="00B67DA9" w:rsidRPr="002307E7" w:rsidRDefault="00B67DA9" w:rsidP="00B67DA9">
      <w:pPr>
        <w:jc w:val="both"/>
        <w:rPr>
          <w:lang w:val="cs-CZ" w:eastAsia="cs-CZ"/>
        </w:rPr>
      </w:pPr>
      <w:r w:rsidRPr="002307E7">
        <w:rPr>
          <w:noProof/>
          <w:lang w:val="cs-CZ" w:eastAsia="cs-CZ"/>
        </w:rPr>
        <mc:AlternateContent>
          <mc:Choice Requires="wps">
            <w:drawing>
              <wp:anchor distT="0" distB="0" distL="114300" distR="114300" simplePos="0" relativeHeight="251664384" behindDoc="0" locked="0" layoutInCell="1" allowOverlap="1" wp14:anchorId="10B2F6CB" wp14:editId="3CB277FA">
                <wp:simplePos x="0" y="0"/>
                <wp:positionH relativeFrom="column">
                  <wp:posOffset>5029200</wp:posOffset>
                </wp:positionH>
                <wp:positionV relativeFrom="paragraph">
                  <wp:posOffset>0</wp:posOffset>
                </wp:positionV>
                <wp:extent cx="342900" cy="800100"/>
                <wp:effectExtent l="9525" t="9525" r="9525" b="9525"/>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ABB8" id="Přímá spojnic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0" to="42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"/>
            </w:pict>
          </mc:Fallback>
        </mc:AlternateContent>
      </w:r>
      <w:r w:rsidRPr="002307E7">
        <w:rPr>
          <w:noProof/>
          <w:lang w:val="cs-CZ" w:eastAsia="cs-CZ"/>
        </w:rPr>
        <mc:AlternateContent>
          <mc:Choice Requires="wps">
            <w:drawing>
              <wp:anchor distT="0" distB="0" distL="114300" distR="114300" simplePos="0" relativeHeight="251663360" behindDoc="0" locked="0" layoutInCell="1" allowOverlap="1" wp14:anchorId="25B18E6F" wp14:editId="27B1FF48">
                <wp:simplePos x="0" y="0"/>
                <wp:positionH relativeFrom="column">
                  <wp:posOffset>4000500</wp:posOffset>
                </wp:positionH>
                <wp:positionV relativeFrom="paragraph">
                  <wp:posOffset>0</wp:posOffset>
                </wp:positionV>
                <wp:extent cx="800100" cy="800100"/>
                <wp:effectExtent l="9525" t="9525" r="9525" b="952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6FA5D" id="Přímá spojnice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0" to="37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"/>
            </w:pict>
          </mc:Fallback>
        </mc:AlternateContent>
      </w:r>
      <w:r w:rsidRPr="002307E7">
        <w:rPr>
          <w:lang w:val="cs-CZ" w:eastAsia="cs-CZ"/>
        </w:rPr>
        <w:t xml:space="preserve">                                                    (</w:t>
      </w:r>
      <w:proofErr w:type="spellStart"/>
      <w:r w:rsidRPr="002307E7">
        <w:rPr>
          <w:lang w:val="cs-CZ" w:eastAsia="cs-CZ"/>
        </w:rPr>
        <w:t>abstrahit</w:t>
      </w:r>
      <w:proofErr w:type="spellEnd"/>
      <w:r w:rsidRPr="002307E7">
        <w:rPr>
          <w:lang w:val="cs-CZ" w:eastAsia="cs-CZ"/>
        </w:rPr>
        <w:t xml:space="preserve"> a quodlibet </w:t>
      </w:r>
      <w:proofErr w:type="spellStart"/>
      <w:r w:rsidRPr="002307E7">
        <w:rPr>
          <w:lang w:val="cs-CZ" w:eastAsia="cs-CZ"/>
        </w:rPr>
        <w:t>esse</w:t>
      </w:r>
      <w:proofErr w:type="spellEnd"/>
      <w:r w:rsidRPr="002307E7">
        <w:rPr>
          <w:lang w:val="cs-CZ" w:eastAsia="cs-CZ"/>
        </w:rPr>
        <w:t xml:space="preserve"> </w:t>
      </w:r>
    </w:p>
    <w:p w:rsidR="00B67DA9" w:rsidRPr="002307E7" w:rsidRDefault="00B67DA9" w:rsidP="00B67DA9">
      <w:pPr>
        <w:jc w:val="both"/>
        <w:rPr>
          <w:lang w:val="cs-CZ" w:eastAsia="cs-CZ"/>
        </w:rPr>
      </w:pPr>
      <w:r w:rsidRPr="002307E7">
        <w:rPr>
          <w:lang w:val="cs-CZ" w:eastAsia="cs-CZ"/>
        </w:rPr>
        <w:t xml:space="preserve">                                                    sine </w:t>
      </w:r>
      <w:proofErr w:type="spellStart"/>
      <w:r w:rsidRPr="002307E7">
        <w:rPr>
          <w:lang w:val="cs-CZ" w:eastAsia="cs-CZ"/>
        </w:rPr>
        <w:t>praecisione</w:t>
      </w:r>
      <w:proofErr w:type="spellEnd"/>
      <w:r w:rsidRPr="002307E7">
        <w:rPr>
          <w:lang w:val="cs-CZ" w:eastAsia="cs-CZ"/>
        </w:rPr>
        <w:t xml:space="preserve"> </w:t>
      </w:r>
      <w:proofErr w:type="spellStart"/>
      <w:r w:rsidRPr="002307E7">
        <w:rPr>
          <w:lang w:val="cs-CZ" w:eastAsia="cs-CZ"/>
        </w:rPr>
        <w:t>alicuius</w:t>
      </w:r>
      <w:proofErr w:type="spellEnd"/>
      <w:r w:rsidRPr="002307E7">
        <w:rPr>
          <w:lang w:val="cs-CZ" w:eastAsia="cs-CZ"/>
        </w:rPr>
        <w:t xml:space="preserve"> </w:t>
      </w:r>
      <w:proofErr w:type="spellStart"/>
      <w:r w:rsidRPr="002307E7">
        <w:rPr>
          <w:lang w:val="cs-CZ" w:eastAsia="cs-CZ"/>
        </w:rPr>
        <w:t>eorum</w:t>
      </w:r>
      <w:proofErr w:type="spellEnd"/>
      <w:r w:rsidRPr="002307E7">
        <w:rPr>
          <w:lang w:val="cs-CZ" w:eastAsia="cs-CZ"/>
        </w:rPr>
        <w:t xml:space="preserve">)      </w:t>
      </w:r>
    </w:p>
    <w:p w:rsidR="00B67DA9" w:rsidRPr="002307E7" w:rsidRDefault="00B67DA9" w:rsidP="00B67DA9">
      <w:pPr>
        <w:jc w:val="both"/>
        <w:rPr>
          <w:lang w:val="cs-CZ" w:eastAsia="cs-CZ"/>
        </w:rPr>
      </w:pPr>
      <w:r w:rsidRPr="002307E7">
        <w:rPr>
          <w:lang w:val="cs-CZ" w:eastAsia="cs-CZ"/>
        </w:rPr>
        <w:t xml:space="preserve">                                               </w:t>
      </w:r>
      <w:r w:rsidRPr="002307E7">
        <w:rPr>
          <w:lang w:val="cs-CZ" w:eastAsia="cs-CZ"/>
        </w:rPr>
        <w:sym w:font="Symbol" w:char="F0DE"/>
      </w:r>
      <w:r w:rsidRPr="002307E7">
        <w:rPr>
          <w:lang w:val="cs-CZ" w:eastAsia="cs-CZ"/>
        </w:rPr>
        <w:t xml:space="preserve"> </w:t>
      </w:r>
      <w:proofErr w:type="spellStart"/>
      <w:r w:rsidRPr="002307E7">
        <w:rPr>
          <w:lang w:val="cs-CZ" w:eastAsia="cs-CZ"/>
        </w:rPr>
        <w:t>praedicatur</w:t>
      </w:r>
      <w:proofErr w:type="spellEnd"/>
      <w:r w:rsidRPr="002307E7">
        <w:rPr>
          <w:lang w:val="cs-CZ" w:eastAsia="cs-CZ"/>
        </w:rPr>
        <w:t xml:space="preserve"> de </w:t>
      </w:r>
      <w:proofErr w:type="spellStart"/>
      <w:r w:rsidRPr="002307E7">
        <w:rPr>
          <w:lang w:val="cs-CZ" w:eastAsia="cs-CZ"/>
        </w:rPr>
        <w:t>individuis</w:t>
      </w:r>
      <w:proofErr w:type="spellEnd"/>
      <w:r w:rsidRPr="002307E7">
        <w:rPr>
          <w:lang w:val="cs-CZ" w:eastAsia="cs-CZ"/>
        </w:rPr>
        <w:t xml:space="preserve"> omnibus</w:t>
      </w:r>
    </w:p>
    <w:p w:rsidR="00B67DA9" w:rsidRPr="002307E7" w:rsidRDefault="00B67DA9" w:rsidP="00B67DA9">
      <w:pPr>
        <w:jc w:val="both"/>
        <w:rPr>
          <w:lang w:val="cs-CZ" w:eastAsia="cs-CZ"/>
        </w:rPr>
      </w:pPr>
    </w:p>
    <w:p w:rsidR="00B67DA9" w:rsidRPr="002307E7" w:rsidRDefault="00B67DA9" w:rsidP="00B67DA9">
      <w:pPr>
        <w:jc w:val="both"/>
        <w:rPr>
          <w:lang w:val="cs-CZ" w:eastAsia="cs-CZ"/>
        </w:rPr>
      </w:pPr>
      <w:r w:rsidRPr="002307E7">
        <w:rPr>
          <w:lang w:val="cs-CZ" w:eastAsia="cs-CZ"/>
        </w:rPr>
        <w:t xml:space="preserve">                                                                    </w:t>
      </w:r>
      <w:r>
        <w:rPr>
          <w:lang w:val="cs-CZ" w:eastAsia="cs-CZ"/>
        </w:rPr>
        <w:t xml:space="preserve">                              </w:t>
      </w:r>
      <w:proofErr w:type="spellStart"/>
      <w:r w:rsidRPr="002307E7">
        <w:rPr>
          <w:lang w:val="cs-CZ" w:eastAsia="cs-CZ"/>
        </w:rPr>
        <w:t>esse</w:t>
      </w:r>
      <w:proofErr w:type="spellEnd"/>
      <w:r w:rsidRPr="002307E7">
        <w:rPr>
          <w:lang w:val="cs-CZ" w:eastAsia="cs-CZ"/>
        </w:rPr>
        <w:t xml:space="preserve">                               </w:t>
      </w:r>
      <w:r>
        <w:rPr>
          <w:lang w:val="cs-CZ" w:eastAsia="cs-CZ"/>
        </w:rPr>
        <w:t xml:space="preserve">   </w:t>
      </w:r>
      <w:r w:rsidRPr="002307E7">
        <w:rPr>
          <w:lang w:val="cs-CZ" w:eastAsia="cs-CZ"/>
        </w:rPr>
        <w:t xml:space="preserve"> </w:t>
      </w:r>
      <w:r>
        <w:rPr>
          <w:lang w:val="cs-CZ" w:eastAsia="cs-CZ"/>
        </w:rPr>
        <w:t xml:space="preserve">  </w:t>
      </w:r>
      <w:proofErr w:type="spellStart"/>
      <w:r w:rsidRPr="002307E7">
        <w:rPr>
          <w:lang w:val="cs-CZ" w:eastAsia="cs-CZ"/>
        </w:rPr>
        <w:t>esse</w:t>
      </w:r>
      <w:proofErr w:type="spellEnd"/>
      <w:r w:rsidRPr="002307E7">
        <w:rPr>
          <w:lang w:val="cs-CZ" w:eastAsia="cs-CZ"/>
        </w:rPr>
        <w:t xml:space="preserve"> </w:t>
      </w:r>
    </w:p>
    <w:p w:rsidR="00B67DA9" w:rsidRPr="002307E7" w:rsidRDefault="00B67DA9" w:rsidP="00B67DA9">
      <w:pPr>
        <w:jc w:val="both"/>
        <w:rPr>
          <w:lang w:val="cs-CZ" w:eastAsia="cs-CZ"/>
        </w:rPr>
      </w:pPr>
      <w:r w:rsidRPr="002307E7">
        <w:rPr>
          <w:lang w:val="cs-CZ" w:eastAsia="cs-CZ"/>
        </w:rPr>
        <w:t xml:space="preserve">                                                                                            in </w:t>
      </w:r>
      <w:proofErr w:type="spellStart"/>
      <w:r w:rsidRPr="002307E7">
        <w:rPr>
          <w:lang w:val="cs-CZ" w:eastAsia="cs-CZ"/>
        </w:rPr>
        <w:t>singularibus</w:t>
      </w:r>
      <w:proofErr w:type="spellEnd"/>
      <w:r w:rsidRPr="002307E7">
        <w:rPr>
          <w:lang w:val="cs-CZ" w:eastAsia="cs-CZ"/>
        </w:rPr>
        <w:t xml:space="preserve">                    </w:t>
      </w:r>
      <w:r>
        <w:rPr>
          <w:lang w:val="cs-CZ" w:eastAsia="cs-CZ"/>
        </w:rPr>
        <w:t xml:space="preserve">  </w:t>
      </w:r>
      <w:r w:rsidRPr="002307E7">
        <w:rPr>
          <w:lang w:val="cs-CZ" w:eastAsia="cs-CZ"/>
        </w:rPr>
        <w:t xml:space="preserve">in anima             </w:t>
      </w:r>
    </w:p>
    <w:p w:rsidR="00B67DA9" w:rsidRPr="002307E7" w:rsidRDefault="00B67DA9" w:rsidP="00B67DA9">
      <w:pPr>
        <w:jc w:val="both"/>
        <w:rPr>
          <w:lang w:val="cs-CZ" w:eastAsia="cs-CZ"/>
        </w:rPr>
      </w:pPr>
      <w:r w:rsidRPr="002307E7">
        <w:rPr>
          <w:lang w:val="cs-CZ" w:eastAsia="cs-CZ"/>
        </w:rPr>
        <w:t xml:space="preserve">                                                                                         = e. </w:t>
      </w:r>
      <w:proofErr w:type="spellStart"/>
      <w:r w:rsidRPr="002307E7">
        <w:rPr>
          <w:lang w:val="cs-CZ" w:eastAsia="cs-CZ"/>
        </w:rPr>
        <w:t>particularis</w:t>
      </w:r>
      <w:proofErr w:type="spellEnd"/>
      <w:r w:rsidRPr="002307E7">
        <w:rPr>
          <w:lang w:val="cs-CZ" w:eastAsia="cs-CZ"/>
        </w:rPr>
        <w:t xml:space="preserve">:          </w:t>
      </w:r>
      <w:r>
        <w:rPr>
          <w:lang w:val="cs-CZ" w:eastAsia="cs-CZ"/>
        </w:rPr>
        <w:t xml:space="preserve">    </w:t>
      </w:r>
      <w:proofErr w:type="gramStart"/>
      <w:r w:rsidRPr="002307E7">
        <w:rPr>
          <w:lang w:val="cs-CZ" w:eastAsia="cs-CZ"/>
        </w:rPr>
        <w:t xml:space="preserve">= </w:t>
      </w:r>
      <w:r>
        <w:rPr>
          <w:lang w:val="cs-CZ" w:eastAsia="cs-CZ"/>
        </w:rPr>
        <w:t xml:space="preserve"> </w:t>
      </w:r>
      <w:r w:rsidRPr="002307E7">
        <w:rPr>
          <w:lang w:val="cs-CZ" w:eastAsia="cs-CZ"/>
        </w:rPr>
        <w:t xml:space="preserve">e. </w:t>
      </w:r>
      <w:proofErr w:type="spellStart"/>
      <w:r w:rsidRPr="002307E7">
        <w:rPr>
          <w:lang w:val="cs-CZ" w:eastAsia="cs-CZ"/>
        </w:rPr>
        <w:t>universalis</w:t>
      </w:r>
      <w:proofErr w:type="spellEnd"/>
      <w:proofErr w:type="gramEnd"/>
      <w:r w:rsidRPr="002307E7">
        <w:rPr>
          <w:lang w:val="cs-CZ" w:eastAsia="cs-CZ"/>
        </w:rPr>
        <w:t>:</w:t>
      </w:r>
    </w:p>
    <w:p w:rsidR="00B67DA9" w:rsidRPr="002307E7" w:rsidRDefault="00B67DA9" w:rsidP="00B67DA9">
      <w:pPr>
        <w:jc w:val="both"/>
        <w:rPr>
          <w:lang w:val="cs-CZ" w:eastAsia="cs-CZ"/>
        </w:rPr>
      </w:pPr>
      <w:r w:rsidRPr="002307E7">
        <w:rPr>
          <w:lang w:val="cs-CZ" w:eastAsia="cs-CZ"/>
        </w:rPr>
        <w:t xml:space="preserve">                                                                                       </w:t>
      </w:r>
      <w:proofErr w:type="spellStart"/>
      <w:r w:rsidRPr="002307E7">
        <w:rPr>
          <w:lang w:val="cs-CZ" w:eastAsia="cs-CZ"/>
        </w:rPr>
        <w:t>multitudo</w:t>
      </w:r>
      <w:proofErr w:type="spellEnd"/>
      <w:r w:rsidRPr="002307E7">
        <w:rPr>
          <w:lang w:val="cs-CZ" w:eastAsia="cs-CZ"/>
        </w:rPr>
        <w:t>/</w:t>
      </w:r>
      <w:proofErr w:type="spellStart"/>
      <w:r w:rsidRPr="002307E7">
        <w:rPr>
          <w:lang w:val="cs-CZ" w:eastAsia="cs-CZ"/>
        </w:rPr>
        <w:t>pluralitas</w:t>
      </w:r>
      <w:proofErr w:type="spellEnd"/>
      <w:r w:rsidRPr="002307E7">
        <w:rPr>
          <w:lang w:val="cs-CZ" w:eastAsia="cs-CZ"/>
        </w:rPr>
        <w:t xml:space="preserve">                  </w:t>
      </w:r>
      <w:proofErr w:type="spellStart"/>
      <w:r w:rsidRPr="002307E7">
        <w:rPr>
          <w:lang w:val="cs-CZ" w:eastAsia="cs-CZ"/>
        </w:rPr>
        <w:t>unitas</w:t>
      </w:r>
      <w:proofErr w:type="spellEnd"/>
    </w:p>
    <w:p w:rsidR="00B67DA9" w:rsidRPr="002307E7" w:rsidRDefault="00B67DA9" w:rsidP="00B67DA9">
      <w:pPr>
        <w:jc w:val="both"/>
        <w:rPr>
          <w:lang w:val="cs-CZ" w:eastAsia="cs-CZ"/>
        </w:rPr>
      </w:pPr>
      <w:r w:rsidRPr="002307E7">
        <w:rPr>
          <w:lang w:val="cs-CZ" w:eastAsia="cs-CZ"/>
        </w:rPr>
        <w:t xml:space="preserve">                                                                                            </w:t>
      </w:r>
      <w:proofErr w:type="spellStart"/>
      <w:r w:rsidRPr="002307E7">
        <w:rPr>
          <w:lang w:val="cs-CZ" w:eastAsia="cs-CZ"/>
        </w:rPr>
        <w:t>individualitas</w:t>
      </w:r>
      <w:proofErr w:type="spellEnd"/>
      <w:r w:rsidRPr="002307E7">
        <w:rPr>
          <w:lang w:val="cs-CZ" w:eastAsia="cs-CZ"/>
        </w:rPr>
        <w:t xml:space="preserve">                 </w:t>
      </w:r>
      <w:proofErr w:type="spellStart"/>
      <w:r w:rsidRPr="002307E7">
        <w:rPr>
          <w:lang w:val="cs-CZ" w:eastAsia="cs-CZ"/>
        </w:rPr>
        <w:t>communitas</w:t>
      </w:r>
      <w:proofErr w:type="spellEnd"/>
      <w:r w:rsidRPr="002307E7">
        <w:rPr>
          <w:lang w:val="cs-CZ" w:eastAsia="cs-CZ"/>
        </w:rPr>
        <w:t xml:space="preserve"> </w:t>
      </w:r>
    </w:p>
    <w:p w:rsidR="00B67DA9" w:rsidRPr="002307E7" w:rsidRDefault="00B67DA9" w:rsidP="00B67DA9">
      <w:pPr>
        <w:jc w:val="both"/>
        <w:rPr>
          <w:lang w:val="cs-CZ" w:eastAsia="cs-CZ"/>
        </w:rPr>
      </w:pPr>
      <w:r w:rsidRPr="002307E7">
        <w:rPr>
          <w:lang w:val="cs-CZ" w:eastAsia="cs-CZ"/>
        </w:rPr>
        <w:t xml:space="preserve">                                                                                                                           </w:t>
      </w:r>
      <w:r w:rsidRPr="002307E7">
        <w:rPr>
          <w:lang w:val="cs-CZ" w:eastAsia="cs-CZ"/>
        </w:rPr>
        <w:sym w:font="Symbol" w:char="F0DE"/>
      </w:r>
      <w:r w:rsidRPr="002307E7">
        <w:rPr>
          <w:lang w:val="cs-CZ" w:eastAsia="cs-CZ"/>
        </w:rPr>
        <w:t xml:space="preserve"> genus, species                                         </w:t>
      </w:r>
    </w:p>
    <w:p w:rsidR="00B67DA9" w:rsidRPr="002307E7" w:rsidRDefault="00B67DA9" w:rsidP="00B67DA9">
      <w:pPr>
        <w:jc w:val="both"/>
        <w:rPr>
          <w:lang w:val="cs-CZ" w:eastAsia="cs-CZ"/>
        </w:rPr>
      </w:pPr>
      <w:r w:rsidRPr="002307E7">
        <w:rPr>
          <w:lang w:val="cs-CZ" w:eastAsia="cs-CZ"/>
        </w:rPr>
        <w:t xml:space="preserve">                                                                                                                                 </w:t>
      </w:r>
    </w:p>
    <w:p w:rsidR="00B67DA9" w:rsidRPr="002307E7" w:rsidRDefault="00B67DA9" w:rsidP="00B67DA9">
      <w:pPr>
        <w:jc w:val="both"/>
        <w:rPr>
          <w:lang w:val="cs-CZ" w:eastAsia="cs-CZ"/>
        </w:rPr>
      </w:pPr>
      <w:r w:rsidRPr="002307E7">
        <w:rPr>
          <w:lang w:val="cs-CZ" w:eastAsia="cs-CZ"/>
        </w:rPr>
        <w:t xml:space="preserve">                                                                                           </w:t>
      </w:r>
    </w:p>
    <w:p w:rsidR="00B67DA9" w:rsidRDefault="00B67DA9" w:rsidP="00B67DA9">
      <w:pPr>
        <w:jc w:val="both"/>
        <w:rPr>
          <w:lang w:val="cs-CZ" w:eastAsia="cs-CZ"/>
        </w:rPr>
      </w:pPr>
      <w:r w:rsidRPr="002307E7">
        <w:rPr>
          <w:lang w:val="cs-CZ" w:eastAsia="cs-CZ"/>
        </w:rPr>
        <w:t xml:space="preserve">                                                                                  </w:t>
      </w:r>
      <w:r>
        <w:rPr>
          <w:lang w:val="cs-CZ" w:eastAsia="cs-CZ"/>
        </w:rPr>
        <w:t xml:space="preserve">          </w:t>
      </w:r>
    </w:p>
    <w:p w:rsidR="00B67DA9" w:rsidRPr="002307E7" w:rsidRDefault="00B67DA9" w:rsidP="00B67DA9">
      <w:pPr>
        <w:jc w:val="both"/>
        <w:rPr>
          <w:lang w:val="cs-CZ" w:eastAsia="cs-CZ"/>
        </w:rPr>
      </w:pPr>
      <w:r>
        <w:rPr>
          <w:lang w:val="cs-CZ" w:eastAsia="cs-CZ"/>
        </w:rPr>
        <w:t xml:space="preserve">                                                                                        </w:t>
      </w:r>
    </w:p>
    <w:p w:rsidR="00350931" w:rsidRPr="00B67DA9" w:rsidRDefault="00350931">
      <w:pPr>
        <w:rPr>
          <w:lang w:val="cs-CZ"/>
        </w:rPr>
      </w:pPr>
    </w:p>
    <w:sectPr w:rsidR="00350931" w:rsidRPr="00B67D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A9"/>
    <w:rsid w:val="0009452A"/>
    <w:rsid w:val="00350931"/>
    <w:rsid w:val="004203BF"/>
    <w:rsid w:val="006F7617"/>
    <w:rsid w:val="008E1D05"/>
    <w:rsid w:val="00B67D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2A28E-61C0-44B6-9A19-031124F4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7DA9"/>
    <w:pPr>
      <w:spacing w:after="0" w:line="240" w:lineRule="auto"/>
    </w:pPr>
    <w:rPr>
      <w:rFonts w:ascii="Times New Roman" w:eastAsia="Times New Roman" w:hAnsi="Times New Roman" w:cs="Times New Roman"/>
      <w:sz w:val="24"/>
      <w:szCs w:val="24"/>
      <w:lang w:val="sk-SK" w:eastAsia="sk-SK"/>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1054</Words>
  <Characters>6222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vaclav nemec</dc:creator>
  <cp:keywords/>
  <dc:description/>
  <cp:lastModifiedBy>vaclav nemec</cp:lastModifiedBy>
  <cp:revision>2</cp:revision>
  <dcterms:created xsi:type="dcterms:W3CDTF">2019-05-07T08:28:00Z</dcterms:created>
  <dcterms:modified xsi:type="dcterms:W3CDTF">2019-05-07T10:14:00Z</dcterms:modified>
</cp:coreProperties>
</file>