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C7" w:rsidRDefault="00FB2BC7" w:rsidP="00FB2BC7">
      <w:pPr>
        <w:pStyle w:val="Nadpis1"/>
      </w:pPr>
      <w:r>
        <w:t>Výchova a vzdělávání neslyšících</w:t>
      </w:r>
    </w:p>
    <w:p w:rsidR="00FB2BC7" w:rsidRDefault="00FB2BC7" w:rsidP="00FB2BC7">
      <w:pPr>
        <w:pStyle w:val="Text"/>
        <w:spacing w:line="360" w:lineRule="auto"/>
      </w:pPr>
    </w:p>
    <w:p w:rsidR="007816EE" w:rsidRDefault="00FB2BC7" w:rsidP="00FB2BC7">
      <w:pPr>
        <w:pStyle w:val="Nadpis2"/>
      </w:pPr>
      <w:r>
        <w:t>Exkurze do Gymnázia, SOŠ, Základní školy a Mateřská školy</w:t>
      </w:r>
      <w:r w:rsidR="00E85F9A" w:rsidRPr="00FB2BC7">
        <w:t xml:space="preserve"> pro sluchově postižen</w:t>
      </w:r>
      <w:r w:rsidR="00E85F9A" w:rsidRPr="00FB2BC7">
        <w:t>é</w:t>
      </w:r>
      <w:r w:rsidR="00E85F9A" w:rsidRPr="00FB2BC7">
        <w:t>, Praha 2, Ječná 27</w:t>
      </w:r>
    </w:p>
    <w:p w:rsidR="00A22904" w:rsidRPr="00A22904" w:rsidRDefault="00A22904" w:rsidP="00A22904">
      <w:pPr>
        <w:pStyle w:val="Text"/>
      </w:pPr>
    </w:p>
    <w:p w:rsidR="007816EE" w:rsidRDefault="00E46669" w:rsidP="00E46669">
      <w:pPr>
        <w:pStyle w:val="Nadpis3"/>
      </w:pPr>
      <w:r>
        <w:t>Š</w:t>
      </w:r>
      <w:r w:rsidR="00E85F9A">
        <w:t>kol</w:t>
      </w:r>
      <w:r>
        <w:t>ou nám pro</w:t>
      </w:r>
      <w:r w:rsidR="00E85F9A">
        <w:t xml:space="preserve">vedla paní ředitelka školy PhDr. Olga </w:t>
      </w:r>
      <w:r w:rsidR="00E85F9A">
        <w:t xml:space="preserve">Maierová a paní zástupkyně školy Mgr. Eva Přibylová 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škola má </w:t>
      </w:r>
      <w:r w:rsidR="00E46669">
        <w:t xml:space="preserve">7 součástí: </w:t>
      </w:r>
      <w:r w:rsidRPr="00E46669">
        <w:rPr>
          <w:b/>
        </w:rPr>
        <w:t xml:space="preserve">MŠ, </w:t>
      </w:r>
      <w:r w:rsidR="00E46669" w:rsidRPr="00E46669">
        <w:rPr>
          <w:b/>
        </w:rPr>
        <w:t>ZŠ, SŠ, internát, školní jídelna, školní družina</w:t>
      </w:r>
      <w:r w:rsidRPr="00E46669">
        <w:rPr>
          <w:b/>
        </w:rPr>
        <w:t xml:space="preserve"> a SPC</w:t>
      </w:r>
      <w:r>
        <w:t xml:space="preserve"> –&gt; pod školou funguje 7 subjektů 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škole chybí pouze školní klub (který funguje např. ve škole </w:t>
      </w:r>
      <w:r>
        <w:t xml:space="preserve">v Holečkově ulici) 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škola byla mezi roky 1974–1978 přestěhována do jiných budov z důvodu rekonstrukce, jinak vždy </w:t>
      </w:r>
      <w:r w:rsidR="00E46669">
        <w:t>(od kdy</w:t>
      </w:r>
      <w:r w:rsidR="007F47A2">
        <w:t xml:space="preserve"> </w:t>
      </w:r>
      <w:r w:rsidR="00E46669">
        <w:t>???</w:t>
      </w:r>
      <w:r w:rsidR="007F47A2">
        <w:t>; pozn. A.H.</w:t>
      </w:r>
      <w:bookmarkStart w:id="0" w:name="_GoBack"/>
      <w:bookmarkEnd w:id="0"/>
      <w:r w:rsidR="00E46669">
        <w:t xml:space="preserve">) </w:t>
      </w:r>
      <w:r>
        <w:t>fungovala na této adrese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zajímavost: 1. zmínka o budově, ve které škola sídlí, je z 16. století, v r. 1835 byl ve školní tělocvičně založen </w:t>
      </w:r>
      <w:r>
        <w:t>Sokol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dříve v této budově fungoval klášter Školských sester de Notre Dame, ta</w:t>
      </w:r>
      <w:r w:rsidR="00E46669">
        <w:t>ké 1. dívčí učitelský ústav – v </w:t>
      </w:r>
      <w:r>
        <w:t>r. 1945 zde maturovala Jiřina Bohdalová jako učitelka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za kom</w:t>
      </w:r>
      <w:r w:rsidR="00E46669">
        <w:t>unistického režimu byla budova z</w:t>
      </w:r>
      <w:r>
        <w:t>estátněta, v r. 1991 se vrátila církvi – opět Kongreg</w:t>
      </w:r>
      <w:r>
        <w:t xml:space="preserve">aci Školských sester de Notre Dame </w:t>
      </w:r>
      <w:r w:rsidR="00E46669">
        <w:t>– škola je zde v podnájmu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škola má nově</w:t>
      </w:r>
      <w:r w:rsidR="00E46669">
        <w:t xml:space="preserve"> zrekonstruované třídy; </w:t>
      </w:r>
      <w:r>
        <w:t>dobrá domluva s církví, která např. zaplatila drahé odhlučnění tříd</w:t>
      </w:r>
    </w:p>
    <w:p w:rsidR="007816EE" w:rsidRDefault="007816EE">
      <w:pPr>
        <w:pStyle w:val="Text"/>
        <w:spacing w:line="360" w:lineRule="auto"/>
      </w:pPr>
    </w:p>
    <w:p w:rsidR="007816EE" w:rsidRDefault="00E46669" w:rsidP="00E46669">
      <w:pPr>
        <w:pStyle w:val="Nadpis3"/>
      </w:pPr>
      <w:r>
        <w:t xml:space="preserve"> N</w:t>
      </w:r>
      <w:r w:rsidR="00E85F9A">
        <w:t xml:space="preserve">a škole probíhá </w:t>
      </w:r>
      <w:r w:rsidR="00E85F9A">
        <w:t xml:space="preserve">výuka auditivně orální metodou 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mluví se jasnými, stru</w:t>
      </w:r>
      <w:r w:rsidR="00E46669">
        <w:t>čnými, krátkými, ale gramaticky správnými</w:t>
      </w:r>
      <w:r>
        <w:t xml:space="preserve"> větami 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probíhá trénink odezírání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vše, co se probírá, musí mít děti p</w:t>
      </w:r>
      <w:r w:rsidR="00E46669">
        <w:t>řed sebou – v textu, na tabuli</w:t>
      </w:r>
      <w:r>
        <w:t>…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dětem se nezakazuje znakování mezi sebou, ale v hodinách se neznakuje </w:t>
      </w:r>
    </w:p>
    <w:p w:rsidR="007816EE" w:rsidRPr="00E46669" w:rsidRDefault="00E85F9A">
      <w:pPr>
        <w:pStyle w:val="Text"/>
        <w:numPr>
          <w:ilvl w:val="0"/>
          <w:numId w:val="2"/>
        </w:numPr>
        <w:spacing w:line="360" w:lineRule="auto"/>
        <w:rPr>
          <w:b/>
        </w:rPr>
      </w:pPr>
      <w:r w:rsidRPr="00E46669">
        <w:rPr>
          <w:b/>
        </w:rPr>
        <w:t xml:space="preserve"> ve třídách je maximálně 10 dětí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stoly jsou rozmístěné buď ve stylu </w:t>
      </w:r>
      <w:r w:rsidR="00E46669">
        <w:t>„</w:t>
      </w:r>
      <w:r>
        <w:t>pracovní</w:t>
      </w:r>
      <w:r>
        <w:t xml:space="preserve"> hnízda</w:t>
      </w:r>
      <w:r w:rsidR="00E46669">
        <w:t>“</w:t>
      </w:r>
      <w:r>
        <w:t xml:space="preserve"> (stejně, jako v místnosti, kde jsme seděli), nebo do oblouku</w:t>
      </w:r>
    </w:p>
    <w:p w:rsidR="007816EE" w:rsidRPr="00E46669" w:rsidRDefault="00E85F9A">
      <w:pPr>
        <w:pStyle w:val="Text"/>
        <w:numPr>
          <w:ilvl w:val="0"/>
          <w:numId w:val="2"/>
        </w:numPr>
        <w:spacing w:line="360" w:lineRule="auto"/>
        <w:rPr>
          <w:b/>
        </w:rPr>
      </w:pPr>
      <w:r>
        <w:t xml:space="preserve"> </w:t>
      </w:r>
      <w:r w:rsidRPr="00E46669">
        <w:rPr>
          <w:b/>
        </w:rPr>
        <w:t>škola disponuje různými odbornými učebnami a no</w:t>
      </w:r>
      <w:r w:rsidR="00E46669" w:rsidRPr="00E46669">
        <w:rPr>
          <w:b/>
        </w:rPr>
        <w:t xml:space="preserve">vě zrekonstruovanými </w:t>
      </w:r>
      <w:r w:rsidRPr="00E46669">
        <w:rPr>
          <w:b/>
        </w:rPr>
        <w:t>dílnami</w:t>
      </w:r>
      <w:r w:rsidR="00E46669" w:rsidRPr="00E46669">
        <w:rPr>
          <w:b/>
        </w:rPr>
        <w:t xml:space="preserve"> na pracovní vyučování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škola má </w:t>
      </w:r>
      <w:r w:rsidR="00E46669">
        <w:t>na</w:t>
      </w:r>
      <w:r>
        <w:t>pln</w:t>
      </w:r>
      <w:r w:rsidR="00E46669">
        <w:t>ěn</w:t>
      </w:r>
      <w:r>
        <w:t xml:space="preserve">ou kapacitu, odmítají </w:t>
      </w:r>
      <w:r w:rsidR="00E46669">
        <w:t xml:space="preserve">další </w:t>
      </w:r>
      <w:r>
        <w:t>žáky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v MŠ a na 1. stupni je důležitá</w:t>
      </w:r>
      <w:r>
        <w:t xml:space="preserve"> pro pedagogické uplatnění hlavně odbornost </w:t>
      </w:r>
      <w:r w:rsidRPr="00E46669">
        <w:rPr>
          <w:b/>
        </w:rPr>
        <w:t>speciální pedagogika</w:t>
      </w:r>
      <w:r>
        <w:t xml:space="preserve">, na 2. stupni a na SŠ je nejdůležitější hlavně </w:t>
      </w:r>
      <w:r w:rsidRPr="00E46669">
        <w:rPr>
          <w:b/>
        </w:rPr>
        <w:t xml:space="preserve">aprobace 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paní ředitelka uvádí, že sehnat např. fyzikáře nebo matematikáře společně s vystudovanou speciální pedagogikou je prakticky nemožné  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škole velmi hodně chybí učitelé jazyků </w:t>
      </w:r>
    </w:p>
    <w:p w:rsidR="007816EE" w:rsidRDefault="00E46669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Pr="00E46669">
        <w:rPr>
          <w:b/>
        </w:rPr>
        <w:t>škola realizuje také</w:t>
      </w:r>
      <w:r w:rsidR="00E85F9A" w:rsidRPr="00E46669">
        <w:rPr>
          <w:b/>
        </w:rPr>
        <w:t xml:space="preserve"> speciálně pedagogické předměty</w:t>
      </w:r>
      <w:r w:rsidRPr="00E46669">
        <w:rPr>
          <w:b/>
        </w:rPr>
        <w:t xml:space="preserve"> (</w:t>
      </w:r>
      <w:r>
        <w:t>tzn. jsou v ŠVP)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lastRenderedPageBreak/>
        <w:t xml:space="preserve"> na škole se používá </w:t>
      </w:r>
      <w:r w:rsidRPr="00E46669">
        <w:rPr>
          <w:b/>
        </w:rPr>
        <w:t>slovní hodnocení v kombinaci se známkami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škola má </w:t>
      </w:r>
      <w:r>
        <w:rPr>
          <w:b/>
          <w:bCs/>
        </w:rPr>
        <w:t xml:space="preserve">partnerství se školou </w:t>
      </w:r>
      <w:r>
        <w:t xml:space="preserve">v Berlíně, s kterou probíhá každý rok pravidelně výměnný pobyt, dále se </w:t>
      </w:r>
      <w:r>
        <w:t>školou v Heidelbergu, se kterou také probíhají výměnné pobyty</w:t>
      </w:r>
    </w:p>
    <w:p w:rsidR="007816EE" w:rsidRDefault="00E46669">
      <w:pPr>
        <w:pStyle w:val="Text"/>
        <w:numPr>
          <w:ilvl w:val="0"/>
          <w:numId w:val="2"/>
        </w:numPr>
        <w:spacing w:line="360" w:lineRule="auto"/>
      </w:pPr>
      <w:r>
        <w:t xml:space="preserve"> 90 % žáků SŠ</w:t>
      </w:r>
      <w:r w:rsidR="00E85F9A">
        <w:t xml:space="preserve"> </w:t>
      </w:r>
      <w:r w:rsidR="00E85F9A">
        <w:rPr>
          <w:b/>
          <w:bCs/>
        </w:rPr>
        <w:t>maturuje s modifikací SP2</w:t>
      </w:r>
      <w:r w:rsidR="00E85F9A">
        <w:t xml:space="preserve"> – je vyloučen poslech a čas navýšen o 100 %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na </w:t>
      </w:r>
      <w:r>
        <w:rPr>
          <w:b/>
          <w:bCs/>
        </w:rPr>
        <w:t>internátu</w:t>
      </w:r>
      <w:r>
        <w:t xml:space="preserve"> je nyní 30 dětí</w:t>
      </w:r>
      <w:r w:rsidR="00E46669">
        <w:t>/žáků</w:t>
      </w:r>
      <w:r>
        <w:t xml:space="preserve"> – program tvoří vychovatelky, je přizpůsoben věku dětí 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z </w:t>
      </w:r>
      <w:r>
        <w:rPr>
          <w:b/>
          <w:bCs/>
        </w:rPr>
        <w:t>SPC</w:t>
      </w:r>
      <w:r>
        <w:t xml:space="preserve"> jsou na částeč</w:t>
      </w:r>
      <w:r>
        <w:t>ný úvazek ve škole zaměstnány psycholožky – pomáhají s dětským prožíváním, jsou p</w:t>
      </w:r>
      <w:r w:rsidR="00E46669">
        <w:t>řítomny na výchovných komisích</w:t>
      </w:r>
      <w:r>
        <w:t xml:space="preserve">… </w:t>
      </w:r>
    </w:p>
    <w:p w:rsidR="007816EE" w:rsidRDefault="00E46669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 w:rsidR="00E85F9A">
        <w:t xml:space="preserve">SPC </w:t>
      </w:r>
      <w:r>
        <w:t>se stará o cca 230 žáků „</w:t>
      </w:r>
      <w:r w:rsidR="00E85F9A">
        <w:t>v integraci</w:t>
      </w:r>
      <w:r>
        <w:t>“</w:t>
      </w:r>
    </w:p>
    <w:p w:rsidR="007816EE" w:rsidRDefault="007816EE">
      <w:pPr>
        <w:pStyle w:val="Text"/>
        <w:spacing w:line="360" w:lineRule="auto"/>
      </w:pPr>
    </w:p>
    <w:p w:rsidR="007816EE" w:rsidRDefault="00E85F9A" w:rsidP="00E46669">
      <w:pPr>
        <w:pStyle w:val="Nadpis3"/>
      </w:pPr>
      <w:r>
        <w:t>Mateřská škola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v MŠ fungují 4 speciální pedagogové se zaměřením na logopedii 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s MŠ spolupracuje SPC, odkud si 3 logopedky berou děti na individuální logopedickou péči (chodí 2x–3x týdně) 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v MŠ funguje program Maxík, rozvíjí motoriku, odpoledne mají společné logopedické hry</w:t>
      </w:r>
    </w:p>
    <w:p w:rsidR="007816EE" w:rsidRDefault="007816EE">
      <w:pPr>
        <w:pStyle w:val="Text"/>
        <w:spacing w:line="360" w:lineRule="auto"/>
      </w:pPr>
    </w:p>
    <w:p w:rsidR="007816EE" w:rsidRDefault="00E85F9A" w:rsidP="00E46669">
      <w:pPr>
        <w:pStyle w:val="Nadpis3"/>
      </w:pPr>
      <w:r>
        <w:t>Základní škola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funguje v této budově od r. 1945, kde se</w:t>
      </w:r>
      <w:r>
        <w:t xml:space="preserve"> škola postupně rozrůstala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byla primárně založena jako škola pro nedoslýchavé, v r. 1994 </w:t>
      </w:r>
      <w:r w:rsidR="00E46669">
        <w:t>(to nebylo v r. 1994, ale dle vyhlášky už v r. 1991, možná od r. 1994 přijímají i děti s „logopedickými vadami“, popř. děti s jinými SVP, pro které je vhodný zdejší pedagogický přístup; pozn. A.H.) došlo k</w:t>
      </w:r>
      <w:r>
        <w:t xml:space="preserve"> </w:t>
      </w:r>
      <w:r w:rsidR="00E46669">
        <w:t>re</w:t>
      </w:r>
      <w:r>
        <w:t>klasifikaci školy jako obecně školy n</w:t>
      </w:r>
      <w:r w:rsidR="00E46669">
        <w:t>abízející vzdělávání žáků se sluchovým postižením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fungují zde </w:t>
      </w:r>
      <w:r w:rsidRPr="00E46669">
        <w:rPr>
          <w:b/>
        </w:rPr>
        <w:t>surdopedické třídy</w:t>
      </w:r>
      <w:r>
        <w:t xml:space="preserve">, do kterých je ale </w:t>
      </w:r>
      <w:r>
        <w:t>možné integrovat např. děti s těžkou vadou řeči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fungují zde také </w:t>
      </w:r>
      <w:r w:rsidRPr="00E46669">
        <w:rPr>
          <w:b/>
        </w:rPr>
        <w:t>logopedické třídy</w:t>
      </w:r>
      <w:r>
        <w:t>, do kterých je naopak možné integrovat žáky se sluchovým postižením, pokud je pro ně třída vhodná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škola přijímá také </w:t>
      </w:r>
      <w:r w:rsidRPr="00E46669">
        <w:rPr>
          <w:b/>
        </w:rPr>
        <w:t>žáky s lehčími poruchami autistického spektra, s lehčí</w:t>
      </w:r>
      <w:r w:rsidRPr="00E46669">
        <w:rPr>
          <w:b/>
        </w:rPr>
        <w:t>m tělesným postižením</w:t>
      </w:r>
      <w:r>
        <w:t xml:space="preserve"> (ale škola není bezbariérová) </w:t>
      </w:r>
      <w:r w:rsidRPr="00E46669">
        <w:rPr>
          <w:b/>
        </w:rPr>
        <w:t>a lehčí zrakovou vadou</w:t>
      </w:r>
      <w:r>
        <w:t xml:space="preserve"> (pro kterou ještě není třeba pro výuku používat nějaké speciální pomůcky) 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</w:pPr>
      <w:r>
        <w:t xml:space="preserve"> nyní na škole studují 2 děti spadající do kategorie hluchoslepých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škola funguje na základě RVP pro zákl</w:t>
      </w:r>
      <w:r>
        <w:t>adní vzdělávání</w:t>
      </w:r>
      <w:r w:rsidR="00E46669">
        <w:t xml:space="preserve"> (ani nemůžou podle něčeho jiného; pozn. A.H.)</w:t>
      </w:r>
      <w:r>
        <w:t>, nemají ho extra uzpůsobený, maximálně je nějakým dětem poskytnut individuální vzdělávací plán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</w:pPr>
      <w:r>
        <w:t xml:space="preserve"> na 1. stupni se provozuje též </w:t>
      </w:r>
      <w:r w:rsidRPr="00E46669">
        <w:rPr>
          <w:b/>
        </w:rPr>
        <w:t>individuální logopedická péče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funguje zde </w:t>
      </w:r>
      <w:r>
        <w:rPr>
          <w:b/>
          <w:bCs/>
        </w:rPr>
        <w:t>speciálně pedagogický předmět JAR – Jazyk a řeč,</w:t>
      </w:r>
      <w:r>
        <w:t xml:space="preserve"> kde si děti nacvičují </w:t>
      </w:r>
      <w:r>
        <w:t>různé sociální situace – předmět funguje ve stylu zážitkové pedagogiky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</w:t>
      </w:r>
      <w:r w:rsidR="00E46669" w:rsidRPr="00E46669">
        <w:rPr>
          <w:b/>
        </w:rPr>
        <w:t>výuka na ZŠ je 10letá</w:t>
      </w:r>
      <w:r w:rsidR="00E46669">
        <w:t xml:space="preserve"> – 1. ročník</w:t>
      </w:r>
      <w:r>
        <w:t xml:space="preserve"> je rozdělena do dvou let </w:t>
      </w:r>
      <w:r w:rsidR="00E46669">
        <w:t>(což je ve skutečnosti nesmysl, protože nikde není napsáno, „co je 1. ročník“, nicméně tento zvyk přetrvává z období, když škola byla učena pro nedoslýchavé žáky a pro všechny ZŠ v ČSSR byly „jednotné osnovy“; pozn. A.H.)</w:t>
      </w:r>
    </w:p>
    <w:p w:rsidR="007816EE" w:rsidRDefault="00E46669">
      <w:pPr>
        <w:pStyle w:val="Text"/>
        <w:numPr>
          <w:ilvl w:val="0"/>
          <w:numId w:val="3"/>
        </w:numPr>
        <w:spacing w:line="360" w:lineRule="auto"/>
        <w:jc w:val="both"/>
      </w:pPr>
      <w:r>
        <w:lastRenderedPageBreak/>
        <w:t xml:space="preserve"> v 1. roč.</w:t>
      </w:r>
      <w:r w:rsidR="00E85F9A">
        <w:t xml:space="preserve"> se žáci učí počítat do 10 a psát velká písmena, v</w:t>
      </w:r>
      <w:r>
        <w:t>e</w:t>
      </w:r>
      <w:r w:rsidR="00E85F9A">
        <w:t xml:space="preserve"> 2. </w:t>
      </w:r>
      <w:r w:rsidR="007F47A2">
        <w:t xml:space="preserve">roč. </w:t>
      </w:r>
      <w:r w:rsidR="00E85F9A">
        <w:t>zbytek</w:t>
      </w:r>
      <w:r w:rsidR="007F47A2">
        <w:t xml:space="preserve"> (co je ten „zbytek“?; pozn. A.H.)</w:t>
      </w:r>
      <w:r w:rsidR="00E85F9A">
        <w:t xml:space="preserve"> 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  <w:jc w:val="both"/>
      </w:pPr>
      <w:r>
        <w:t xml:space="preserve"> na škole se učí psát pomocí </w:t>
      </w:r>
      <w:r w:rsidRPr="007F47A2">
        <w:rPr>
          <w:b/>
        </w:rPr>
        <w:t>Comenia Script</w:t>
      </w:r>
      <w:r>
        <w:t xml:space="preserve"> </w:t>
      </w:r>
    </w:p>
    <w:p w:rsidR="007816EE" w:rsidRPr="007F47A2" w:rsidRDefault="007F47A2">
      <w:pPr>
        <w:pStyle w:val="Text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 </w:t>
      </w:r>
      <w:r w:rsidRPr="007F47A2">
        <w:rPr>
          <w:b/>
        </w:rPr>
        <w:t>ve 4. roč.</w:t>
      </w:r>
      <w:r w:rsidR="00E85F9A" w:rsidRPr="007F47A2">
        <w:rPr>
          <w:b/>
        </w:rPr>
        <w:t xml:space="preserve"> začínají žáci s prvním cizím jazykem – angl</w:t>
      </w:r>
      <w:r w:rsidRPr="007F47A2">
        <w:rPr>
          <w:b/>
        </w:rPr>
        <w:t>ičtinou, na 2. stupni v 8. roč.</w:t>
      </w:r>
      <w:r w:rsidR="00E85F9A" w:rsidRPr="007F47A2">
        <w:rPr>
          <w:b/>
        </w:rPr>
        <w:t xml:space="preserve"> se začíná s dalším cizím jazykem – němčinou </w:t>
      </w:r>
    </w:p>
    <w:p w:rsidR="007816EE" w:rsidRDefault="00E85F9A">
      <w:pPr>
        <w:pStyle w:val="Text"/>
        <w:numPr>
          <w:ilvl w:val="0"/>
          <w:numId w:val="3"/>
        </w:numPr>
        <w:spacing w:line="360" w:lineRule="auto"/>
        <w:jc w:val="both"/>
      </w:pPr>
      <w:r>
        <w:t xml:space="preserve"> pokud žákovi němčina dělá veliké problémy (např. z důvodu vývojové dysfázie), může žák s němčinou skončit a jako náhrada </w:t>
      </w:r>
      <w:r>
        <w:t>funguje předmět digitální komunikace – vyjadřování pomocí technologií (psaní e-mailů, preze</w:t>
      </w:r>
      <w:r w:rsidR="007F47A2">
        <w:t>ntace, správná komunikace, SMS</w:t>
      </w:r>
      <w:r>
        <w:t>…</w:t>
      </w:r>
      <w:r w:rsidR="007F47A2">
        <w:t>; podívejte se prosím, co k tomu říká RVP ZV; pozn. A.H.</w:t>
      </w:r>
      <w:r>
        <w:t xml:space="preserve">) </w:t>
      </w:r>
    </w:p>
    <w:p w:rsidR="007816EE" w:rsidRDefault="007816EE">
      <w:pPr>
        <w:pStyle w:val="Text"/>
        <w:spacing w:line="360" w:lineRule="auto"/>
        <w:jc w:val="both"/>
      </w:pPr>
    </w:p>
    <w:p w:rsidR="007816EE" w:rsidRDefault="00E85F9A" w:rsidP="007F47A2">
      <w:pPr>
        <w:pStyle w:val="Nadpis3"/>
      </w:pPr>
      <w:r>
        <w:t>Gymnázium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bylo zde otevřeno v r. 1965 a stále funguje X na Slovensku již bylo zrušeno </w:t>
      </w:r>
      <w:r w:rsidR="007F47A2">
        <w:t>(???; pozn. A.H.)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letos se přihlásilo do 1. ročníku 12 st</w:t>
      </w:r>
      <w:r>
        <w:t xml:space="preserve">udentů 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na gymnáziu též funguje předmět JAR, ale s pozměněným obsahem – vys</w:t>
      </w:r>
      <w:r w:rsidR="007F47A2">
        <w:t>větlují se zde hlavně nejasné a </w:t>
      </w:r>
      <w:r>
        <w:t>abstraktní pojmy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žáci se zde učí angličtinu a němčinu 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po gymnáziu jdou všichni absolventi na VŠ/VOŠ 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často chodí na MUNI – mají dobrou péči o st</w:t>
      </w:r>
      <w:r w:rsidR="007F47A2">
        <w:t>udenty se speciálními</w:t>
      </w:r>
      <w:r>
        <w:t xml:space="preserve"> vzdělávacími potřebami</w:t>
      </w:r>
    </w:p>
    <w:p w:rsidR="007816EE" w:rsidRDefault="007816EE">
      <w:pPr>
        <w:pStyle w:val="Text"/>
        <w:spacing w:line="360" w:lineRule="auto"/>
        <w:jc w:val="both"/>
      </w:pPr>
    </w:p>
    <w:p w:rsidR="007816EE" w:rsidRDefault="00E85F9A" w:rsidP="007F47A2">
      <w:pPr>
        <w:pStyle w:val="Nadpis3"/>
      </w:pPr>
      <w:r>
        <w:t>SOŠ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nabízí obor </w:t>
      </w:r>
      <w:r w:rsidRPr="007F47A2">
        <w:rPr>
          <w:b/>
        </w:rPr>
        <w:t>Informační služby</w:t>
      </w:r>
      <w:r>
        <w:t>, vychází z oboru archivnictví</w:t>
      </w:r>
      <w:r w:rsidR="007F47A2">
        <w:t>; kdy byl obor založen ??? (pozn. A.H.)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je o něj větší zájem než o gymnázium – má více praxe a lepší uplatnění </w:t>
      </w:r>
    </w:p>
    <w:p w:rsidR="007816EE" w:rsidRDefault="007F47A2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o absolventy</w:t>
      </w:r>
      <w:r w:rsidR="00E85F9A">
        <w:t xml:space="preserve"> je z pozice zaměstnavatelů veliký zájem 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je zde 7–9 žáků na</w:t>
      </w:r>
      <w:r>
        <w:t xml:space="preserve"> ročník 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funguje od r. 2012</w:t>
      </w:r>
    </w:p>
    <w:p w:rsidR="007816EE" w:rsidRDefault="00E85F9A">
      <w:pPr>
        <w:pStyle w:val="Text"/>
        <w:numPr>
          <w:ilvl w:val="0"/>
          <w:numId w:val="2"/>
        </w:numPr>
        <w:spacing w:line="360" w:lineRule="auto"/>
        <w:jc w:val="both"/>
      </w:pPr>
      <w:r>
        <w:t xml:space="preserve"> na SOŠ funguje speciálně pedagogický předmět KOP – kultura osobního projevu – žáci se učí např. komunikaci se zaměstnavatel</w:t>
      </w:r>
      <w:r w:rsidR="007F47A2">
        <w:t>em, veřejností, sebeprezentaci</w:t>
      </w:r>
      <w:r>
        <w:t>…</w:t>
      </w:r>
    </w:p>
    <w:sectPr w:rsidR="007816E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9A" w:rsidRDefault="00E85F9A">
      <w:r>
        <w:separator/>
      </w:r>
    </w:p>
  </w:endnote>
  <w:endnote w:type="continuationSeparator" w:id="0">
    <w:p w:rsidR="00E85F9A" w:rsidRDefault="00E8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EE" w:rsidRPr="00A22904" w:rsidRDefault="00E85F9A">
    <w:pPr>
      <w:pStyle w:val="Zhlavazpat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tab/>
    </w:r>
    <w:r w:rsidRPr="00A22904">
      <w:rPr>
        <w:sz w:val="16"/>
        <w:szCs w:val="16"/>
      </w:rPr>
      <w:fldChar w:fldCharType="begin"/>
    </w:r>
    <w:r w:rsidRPr="00A22904">
      <w:rPr>
        <w:sz w:val="16"/>
        <w:szCs w:val="16"/>
      </w:rPr>
      <w:instrText xml:space="preserve"> PAGE </w:instrText>
    </w:r>
    <w:r w:rsidRPr="00A22904">
      <w:rPr>
        <w:sz w:val="16"/>
        <w:szCs w:val="16"/>
      </w:rPr>
      <w:fldChar w:fldCharType="separate"/>
    </w:r>
    <w:r w:rsidR="007F47A2">
      <w:rPr>
        <w:noProof/>
        <w:sz w:val="16"/>
        <w:szCs w:val="16"/>
      </w:rPr>
      <w:t>3</w:t>
    </w:r>
    <w:r w:rsidRPr="00A2290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9A" w:rsidRDefault="00E85F9A">
      <w:r>
        <w:separator/>
      </w:r>
    </w:p>
  </w:footnote>
  <w:footnote w:type="continuationSeparator" w:id="0">
    <w:p w:rsidR="00E85F9A" w:rsidRDefault="00E8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C7" w:rsidRDefault="00FB2BC7" w:rsidP="00FB2BC7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Výchova a vzdělávání neslyšících,</w:t>
    </w:r>
  </w:p>
  <w:p w:rsidR="00FB2BC7" w:rsidRDefault="00FB2BC7" w:rsidP="00FB2BC7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LS 2018/2019</w:t>
    </w:r>
  </w:p>
  <w:p w:rsidR="00FB2BC7" w:rsidRDefault="00FB2BC7" w:rsidP="00FB2BC7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Vyučující: Andrea Hudáková</w:t>
    </w:r>
  </w:p>
  <w:p w:rsidR="00FB2BC7" w:rsidRDefault="00FB2BC7" w:rsidP="00FB2BC7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Zapsala: Kristýna Šimralová</w:t>
    </w:r>
  </w:p>
  <w:p w:rsidR="00FB2BC7" w:rsidRDefault="00FB2BC7" w:rsidP="00FB2BC7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25. 4. 2019, 9</w:t>
    </w:r>
    <w:r>
      <w:rPr>
        <w:sz w:val="18"/>
        <w:szCs w:val="18"/>
      </w:rPr>
      <w:t>. hodina</w:t>
    </w:r>
  </w:p>
  <w:p w:rsidR="007816EE" w:rsidRPr="00FB2BC7" w:rsidRDefault="007816EE" w:rsidP="00FB2B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84pt;height:90pt;visibility:visible" o:bullet="t">
        <v:imagedata r:id="rId1" o:title="hardcover_bullet_black"/>
      </v:shape>
    </w:pict>
  </w:numPicBullet>
  <w:numPicBullet w:numPicBulletId="1">
    <w:pict>
      <v:shape id="_x0000_i1058" type="#_x0000_t75" style="width:14.5pt;height:14.5pt;visibility:visible" o:bullet="t">
        <v:imagedata r:id="rId2" o:title="bullet_charcoal-black"/>
      </v:shape>
    </w:pict>
  </w:numPicBullet>
  <w:abstractNum w:abstractNumId="0" w15:restartNumberingAfterBreak="0">
    <w:nsid w:val="059129B1"/>
    <w:multiLevelType w:val="hybridMultilevel"/>
    <w:tmpl w:val="30CEDCCA"/>
    <w:styleLink w:val="Obrzek"/>
    <w:lvl w:ilvl="0" w:tplc="CC24363C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E77AB754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971C78F0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30F0E680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50B0D1B4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66D80A52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506A7CE0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1018AB60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27CE738A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1" w15:restartNumberingAfterBreak="0">
    <w:nsid w:val="702A58F0"/>
    <w:multiLevelType w:val="hybridMultilevel"/>
    <w:tmpl w:val="30CEDCCA"/>
    <w:numStyleLink w:val="Obrzek"/>
  </w:abstractNum>
  <w:num w:numId="1">
    <w:abstractNumId w:val="0"/>
  </w:num>
  <w:num w:numId="2">
    <w:abstractNumId w:val="1"/>
  </w:num>
  <w:num w:numId="3">
    <w:abstractNumId w:val="1"/>
    <w:lvlOverride w:ilvl="0">
      <w:lvl w:ilvl="0" w:tplc="E9E206B4">
        <w:start w:val="1"/>
        <w:numFmt w:val="bullet"/>
        <w:lvlText w:val="•"/>
        <w:lvlPicBulletId w:val="1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7AD2367C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903CD5C0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9F5CFB30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2B62DAA8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ECBECA5C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EA6CBF9A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FAA05E24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071E7FB0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EE"/>
    <w:rsid w:val="007816EE"/>
    <w:rsid w:val="007F47A2"/>
    <w:rsid w:val="00A22904"/>
    <w:rsid w:val="00E46669"/>
    <w:rsid w:val="00E85F9A"/>
    <w:rsid w:val="00FB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F54C"/>
  <w15:docId w15:val="{BFBBEE70-8646-4058-A0E9-7B246AF0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2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79BF" w:themeColor="accent1" w:themeShade="BF"/>
      <w:sz w:val="32"/>
      <w:szCs w:val="32"/>
    </w:rPr>
  </w:style>
  <w:style w:type="paragraph" w:styleId="Nadpis2">
    <w:name w:val="heading 2"/>
    <w:next w:val="Text"/>
    <w:rsid w:val="00FB2BC7"/>
    <w:pPr>
      <w:keepNext/>
      <w:outlineLvl w:val="1"/>
    </w:pPr>
    <w:rPr>
      <w:rFonts w:ascii="Helvetica Neue" w:hAnsi="Helvetica Neue" w:cs="Arial Unicode MS"/>
      <w:bCs/>
      <w:color w:val="0070C0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66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Obrzek">
    <w:name w:val="Obrázek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FB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2BC7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B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2BC7"/>
    <w:rPr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B2BC7"/>
    <w:rPr>
      <w:rFonts w:asciiTheme="majorHAnsi" w:eastAsiaTheme="majorEastAsia" w:hAnsiTheme="majorHAnsi" w:cstheme="majorBidi"/>
      <w:b/>
      <w:color w:val="0079BF" w:themeColor="accent1" w:themeShade="BF"/>
      <w:sz w:val="32"/>
      <w:szCs w:val="32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4666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</dc:creator>
  <cp:lastModifiedBy>Windows User</cp:lastModifiedBy>
  <cp:revision>2</cp:revision>
  <dcterms:created xsi:type="dcterms:W3CDTF">2019-04-29T07:21:00Z</dcterms:created>
  <dcterms:modified xsi:type="dcterms:W3CDTF">2019-04-29T07:21:00Z</dcterms:modified>
</cp:coreProperties>
</file>