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A72" w:rsidRPr="003F4297" w:rsidRDefault="00DA6A72" w:rsidP="00EA1FBE">
      <w:pPr>
        <w:pStyle w:val="Bezmezer"/>
        <w:jc w:val="left"/>
        <w:rPr>
          <w:b/>
        </w:rPr>
      </w:pPr>
      <w:bookmarkStart w:id="0" w:name="_GoBack"/>
      <w:bookmarkEnd w:id="0"/>
      <w:r w:rsidRPr="003F4297">
        <w:rPr>
          <w:b/>
        </w:rPr>
        <w:t>Abstrakt obecně</w:t>
      </w:r>
    </w:p>
    <w:p w:rsidR="00DA6A72" w:rsidRDefault="00DA6A72" w:rsidP="00EA1FBE">
      <w:pPr>
        <w:pStyle w:val="Bezmezer"/>
        <w:jc w:val="left"/>
      </w:pPr>
    </w:p>
    <w:p w:rsidR="00DA6A72" w:rsidRDefault="00DA6A72" w:rsidP="00EA1FBE">
      <w:pPr>
        <w:pStyle w:val="Bezmezer"/>
        <w:jc w:val="left"/>
      </w:pPr>
      <w:r>
        <w:t>Abstrakt (</w:t>
      </w:r>
      <w:r w:rsidR="004D1768">
        <w:t xml:space="preserve">obvykle </w:t>
      </w:r>
      <w:r>
        <w:t>v angličtině) je dnes nutnou součástí každého článku v odborném (lingvistickém) recenzovaném periodiku.</w:t>
      </w:r>
    </w:p>
    <w:p w:rsidR="00DA6A72" w:rsidRDefault="00DA6A72" w:rsidP="00EA1FBE">
      <w:pPr>
        <w:pStyle w:val="Bezmezer"/>
        <w:jc w:val="left"/>
      </w:pPr>
      <w:r>
        <w:t>Je uveden (spolu s klíčovými slovy) před samotným článkem. Jeho smyslem je podat kolegyni nebo kolegovi, kteří se rozhodují, zda si článek přečtou, jasnou, srozumitelnou a stručnou zprávu o</w:t>
      </w:r>
      <w:r w:rsidR="004D1768">
        <w:t> </w:t>
      </w:r>
      <w:r w:rsidR="00122BD5">
        <w:t>jeho obsahu</w:t>
      </w:r>
      <w:r>
        <w:t xml:space="preserve">. Je-li článek dostupný on-line v určité databázi vědeckých článků, je abstrakt často to jediné, co je dostupné bez zaplacení. Ostatní lingvisté se podle něj rozhodují, zda si zaplatí přístup k celému </w:t>
      </w:r>
      <w:r w:rsidR="004D1768">
        <w:t>textu</w:t>
      </w:r>
      <w:r>
        <w:t>.</w:t>
      </w:r>
    </w:p>
    <w:p w:rsidR="00350CB3" w:rsidRDefault="00DA6A72" w:rsidP="00EA1FBE">
      <w:pPr>
        <w:pStyle w:val="Bezmezer"/>
        <w:jc w:val="left"/>
      </w:pPr>
      <w:r>
        <w:t>Abstrakt obvykle píše sám autor ke svému vlastnímu článku (tj. i když budete psát abstrakt k cizímu článku, je třeba</w:t>
      </w:r>
      <w:r w:rsidR="00C10D84">
        <w:t xml:space="preserve"> z didaktických důvodů</w:t>
      </w:r>
      <w:r>
        <w:t xml:space="preserve"> „dělat jako byste ho psali sami“).</w:t>
      </w:r>
    </w:p>
    <w:p w:rsidR="00DA6A72" w:rsidRDefault="00DA6A72" w:rsidP="00EA1FBE">
      <w:pPr>
        <w:pStyle w:val="Bezmezer"/>
        <w:jc w:val="left"/>
      </w:pPr>
      <w:r>
        <w:t xml:space="preserve">Jeho maximální možnou délku </w:t>
      </w:r>
      <w:r w:rsidR="00122BD5">
        <w:t>obvykle</w:t>
      </w:r>
      <w:r>
        <w:t xml:space="preserve"> stanovuje konkrétní periodikum, strop je většinou okolo 100–150 slov.</w:t>
      </w:r>
    </w:p>
    <w:p w:rsidR="004D1768" w:rsidRDefault="004D1768" w:rsidP="00EA1FBE">
      <w:pPr>
        <w:pStyle w:val="Bezmezer"/>
        <w:jc w:val="left"/>
      </w:pPr>
      <w:r>
        <w:t>Abstrakt nemusí obsahovat odkazy na literaturu, pokud se odkazy uvádí, jde jen o nejzásadnější položky (</w:t>
      </w:r>
      <w:r w:rsidR="00122BD5">
        <w:t>referenční příručka pro využitou teorii/metodu nebo odkaz na text, s nímž</w:t>
      </w:r>
      <w:r>
        <w:t xml:space="preserve"> </w:t>
      </w:r>
      <w:r w:rsidR="00122BD5">
        <w:t>vedete polemiku atp.</w:t>
      </w:r>
      <w:r>
        <w:t>)</w:t>
      </w:r>
    </w:p>
    <w:p w:rsidR="00DA6A72" w:rsidRDefault="004D1768" w:rsidP="00EA1FBE">
      <w:pPr>
        <w:pStyle w:val="Bezmezer"/>
        <w:jc w:val="left"/>
      </w:pPr>
      <w:r>
        <w:t>V případě přihlášky na konferenci se (až na výjimky) vyžaduje zaslat předem (minimálně) abstrakt příspěvku ve stanoveném rozsahu. Programový výbor pak podle něj přijímá (a zamítá) příspěvky. Psát dobře abstrakty je</w:t>
      </w:r>
      <w:r w:rsidR="00122BD5">
        <w:t xml:space="preserve"> tedy</w:t>
      </w:r>
      <w:r>
        <w:t xml:space="preserve"> nutnou podmínkou účasti na konferenci. V případě abstraktu pro konferenční výběr je žádoucí</w:t>
      </w:r>
      <w:r w:rsidR="00527900">
        <w:t xml:space="preserve"> (a někdy nutné) uvést větší množství literatury.</w:t>
      </w:r>
    </w:p>
    <w:p w:rsidR="004D1768" w:rsidRDefault="004D1768" w:rsidP="00EA1FBE">
      <w:pPr>
        <w:pStyle w:val="Bezmezer"/>
        <w:jc w:val="left"/>
      </w:pPr>
    </w:p>
    <w:p w:rsidR="00DA6A72" w:rsidRDefault="00DA6A72" w:rsidP="00EA1FBE">
      <w:pPr>
        <w:pStyle w:val="Bezmezer"/>
        <w:jc w:val="left"/>
      </w:pPr>
      <w:r w:rsidRPr="003F4297">
        <w:rPr>
          <w:b/>
        </w:rPr>
        <w:t>Taktika při psaní abstraktu</w:t>
      </w:r>
    </w:p>
    <w:p w:rsidR="00DA6A72" w:rsidRDefault="00DA6A72" w:rsidP="00EA1FBE">
      <w:pPr>
        <w:pStyle w:val="Bezmezer"/>
        <w:jc w:val="left"/>
      </w:pPr>
    </w:p>
    <w:p w:rsidR="00DA6A72" w:rsidRDefault="00DA6A72" w:rsidP="00EA1FBE">
      <w:pPr>
        <w:pStyle w:val="Bezmezer"/>
        <w:jc w:val="left"/>
      </w:pPr>
      <w:r>
        <w:t>Obecně: je třeba se vyjadřovat co nejúsporněji</w:t>
      </w:r>
      <w:r w:rsidR="001E31B4">
        <w:t>, kondenzovaně</w:t>
      </w:r>
      <w:r>
        <w:t xml:space="preserve"> (k dispozici je omezený prostor)</w:t>
      </w:r>
      <w:r w:rsidR="00122BD5">
        <w:t xml:space="preserve"> a rovnou</w:t>
      </w:r>
      <w:r w:rsidR="00EE71C8">
        <w:t xml:space="preserve"> k</w:t>
      </w:r>
      <w:r w:rsidR="001E31B4">
        <w:t> věci (např. bez ozdobných přívlastků, které nenesou žádné zásadní informace)</w:t>
      </w:r>
      <w:r w:rsidR="00EE71C8">
        <w:t xml:space="preserve"> </w:t>
      </w:r>
      <w:r>
        <w:t>a</w:t>
      </w:r>
      <w:r w:rsidR="00EE71C8">
        <w:t> </w:t>
      </w:r>
      <w:r>
        <w:t>přitom co nejpřesněji</w:t>
      </w:r>
      <w:r w:rsidR="00EE71C8">
        <w:t xml:space="preserve"> a nejjasněji.</w:t>
      </w:r>
    </w:p>
    <w:p w:rsidR="00EA1FBE" w:rsidRDefault="00EA1FBE" w:rsidP="00EA1FBE">
      <w:pPr>
        <w:pStyle w:val="Bezmezer"/>
        <w:jc w:val="left"/>
      </w:pPr>
    </w:p>
    <w:p w:rsidR="001E31B4" w:rsidRDefault="00C10D84" w:rsidP="00EA1FBE">
      <w:pPr>
        <w:pStyle w:val="Bezmezer"/>
        <w:jc w:val="left"/>
      </w:pPr>
      <w:r>
        <w:t>Abstrakt</w:t>
      </w:r>
      <w:r w:rsidR="001E31B4">
        <w:t xml:space="preserve"> </w:t>
      </w:r>
      <w:r w:rsidR="00122BD5">
        <w:t>by měl mít</w:t>
      </w:r>
      <w:r w:rsidR="003F4297">
        <w:t xml:space="preserve"> </w:t>
      </w:r>
      <w:r w:rsidR="001E31B4">
        <w:t xml:space="preserve">tematickou a </w:t>
      </w:r>
      <w:proofErr w:type="spellStart"/>
      <w:r w:rsidR="001E31B4">
        <w:t>rematickou</w:t>
      </w:r>
      <w:proofErr w:type="spellEnd"/>
      <w:r w:rsidR="001E31B4">
        <w:t xml:space="preserve"> část. V </w:t>
      </w:r>
      <w:r w:rsidR="001E31B4" w:rsidRPr="00122BD5">
        <w:t>tematické</w:t>
      </w:r>
      <w:r w:rsidR="001E31B4">
        <w:t xml:space="preserve"> části je třeba vymezit, čím se </w:t>
      </w:r>
      <w:r w:rsidR="00122BD5">
        <w:t>text zabývá</w:t>
      </w:r>
      <w:r w:rsidR="001E31B4">
        <w:t>, v </w:t>
      </w:r>
      <w:proofErr w:type="spellStart"/>
      <w:r w:rsidR="00122BD5" w:rsidRPr="00122BD5">
        <w:t>r</w:t>
      </w:r>
      <w:r w:rsidR="001E31B4" w:rsidRPr="00122BD5">
        <w:t>ematické</w:t>
      </w:r>
      <w:proofErr w:type="spellEnd"/>
      <w:r w:rsidR="001E31B4">
        <w:t xml:space="preserve"> části je třeba říct,</w:t>
      </w:r>
      <w:r>
        <w:t xml:space="preserve"> (i) z jaké pozice (teorie, přístupu) n. pomocí jaké metody k</w:t>
      </w:r>
      <w:r w:rsidR="00133C1B">
        <w:t> řešení otázky, jíž se text zabývá,</w:t>
      </w:r>
      <w:r>
        <w:t xml:space="preserve"> přistupujete</w:t>
      </w:r>
      <w:r w:rsidR="00133C1B">
        <w:t xml:space="preserve"> a</w:t>
      </w:r>
      <w:r>
        <w:t xml:space="preserve"> (</w:t>
      </w:r>
      <w:proofErr w:type="spellStart"/>
      <w:r>
        <w:t>ii</w:t>
      </w:r>
      <w:proofErr w:type="spellEnd"/>
      <w:r>
        <w:t>)</w:t>
      </w:r>
      <w:r w:rsidR="001E31B4">
        <w:t xml:space="preserve"> co o tom říkáte</w:t>
      </w:r>
      <w:r>
        <w:t xml:space="preserve"> nebo</w:t>
      </w:r>
      <w:r w:rsidR="001E31B4">
        <w:t xml:space="preserve"> k čemu v textu docházíte</w:t>
      </w:r>
      <w:r w:rsidR="00122BD5">
        <w:t xml:space="preserve"> (cíl, obecný závěr z Vašeho výzkumu)</w:t>
      </w:r>
      <w:r w:rsidR="001E31B4">
        <w:t xml:space="preserve">. </w:t>
      </w:r>
      <w:proofErr w:type="spellStart"/>
      <w:r w:rsidR="001E31B4">
        <w:t>Rematické</w:t>
      </w:r>
      <w:proofErr w:type="spellEnd"/>
      <w:r w:rsidR="001E31B4">
        <w:t xml:space="preserve"> části je dob</w:t>
      </w:r>
      <w:r>
        <w:t>ré věnovat o něco větší prostor a explicitně signalizovat, kde přechází první část v druhou.</w:t>
      </w:r>
    </w:p>
    <w:p w:rsidR="00122BD5" w:rsidRDefault="00122BD5" w:rsidP="00EA1FBE">
      <w:pPr>
        <w:pStyle w:val="Bezmezer"/>
        <w:jc w:val="left"/>
      </w:pPr>
      <w:r>
        <w:t xml:space="preserve">Je dobré začít základní kostrou, popisem tematické a </w:t>
      </w:r>
      <w:proofErr w:type="spellStart"/>
      <w:r>
        <w:t>rematické</w:t>
      </w:r>
      <w:proofErr w:type="spellEnd"/>
      <w:r>
        <w:t xml:space="preserve"> části a oba popisy potom rozšiřovat, doplňovat a zpřesňovat až do požadovaného rozsahu.</w:t>
      </w:r>
    </w:p>
    <w:p w:rsidR="00C10D84" w:rsidRDefault="00C10D84" w:rsidP="00EA1FBE">
      <w:pPr>
        <w:pStyle w:val="Bezmezer"/>
        <w:jc w:val="left"/>
      </w:pPr>
      <w:r>
        <w:t xml:space="preserve">Obvykle </w:t>
      </w:r>
      <w:r w:rsidR="00122BD5">
        <w:t>se v abstraktu nepíše</w:t>
      </w:r>
      <w:r>
        <w:t xml:space="preserve">, že v textu </w:t>
      </w:r>
      <w:r w:rsidR="00122BD5">
        <w:t>někdo něco dělá</w:t>
      </w:r>
      <w:r>
        <w:t xml:space="preserve"> (nikoliv tedy „V textu se zabývám, popisuji“</w:t>
      </w:r>
      <w:r w:rsidR="00122BD5">
        <w:t>, „Autor se v textu zabývá…“</w:t>
      </w:r>
      <w:r>
        <w:t xml:space="preserve"> atd.</w:t>
      </w:r>
      <w:r w:rsidR="00122BD5">
        <w:t>)</w:t>
      </w:r>
      <w:r>
        <w:t>, ale píše se, „že text něco dělá“ („text popisuje, argumentuje, zabývá se, věnuje se, shrnuje, rozvíjí, zachycuje, zprostředkovává to a</w:t>
      </w:r>
      <w:r w:rsidR="00122BD5">
        <w:t xml:space="preserve"> </w:t>
      </w:r>
      <w:r w:rsidR="003F4297">
        <w:t>to“ atd</w:t>
      </w:r>
      <w:r>
        <w:t>.)</w:t>
      </w:r>
    </w:p>
    <w:p w:rsidR="00EA1FBE" w:rsidRDefault="00EA1FBE" w:rsidP="00EA1FBE">
      <w:pPr>
        <w:pStyle w:val="Bezmezer"/>
        <w:jc w:val="left"/>
      </w:pPr>
    </w:p>
    <w:p w:rsidR="00C10D84" w:rsidRDefault="00C10D84" w:rsidP="00EA1FBE">
      <w:pPr>
        <w:pStyle w:val="Bezmezer"/>
        <w:jc w:val="left"/>
      </w:pPr>
      <w:r>
        <w:t>Abstrakt nemusí nebo nemá popisovat detaily a podrobnosti (které jsou uvedeny v samotné stati), jde zejména o:</w:t>
      </w:r>
    </w:p>
    <w:p w:rsidR="00C10D84" w:rsidRDefault="00C10D84" w:rsidP="00EA1FBE">
      <w:pPr>
        <w:pStyle w:val="Bezmezer"/>
        <w:jc w:val="left"/>
      </w:pPr>
      <w:r>
        <w:t>(i) popis kontextu, do kterého studie vstupuje (je-li na to prostor, stačí zmínka typu „… text nejprve popisuje stav bádání v dané oblasti a pak…“; nic víc v tomto smyslu není v abstraktu potřeba)</w:t>
      </w:r>
      <w:r w:rsidR="001F43E2">
        <w:t xml:space="preserve"> nebo teorie, metody, která se v textu používá (úplně stačí zmínka typu „a s využitím klasické teorie prototypů pak popisuje sémantiku statismů…“);</w:t>
      </w:r>
    </w:p>
    <w:p w:rsidR="00C10D84" w:rsidRDefault="00C10D84" w:rsidP="00EA1FBE">
      <w:pPr>
        <w:pStyle w:val="Bezmezer"/>
        <w:jc w:val="left"/>
      </w:pPr>
      <w:r>
        <w:t>(</w:t>
      </w:r>
      <w:proofErr w:type="spellStart"/>
      <w:r>
        <w:t>ii</w:t>
      </w:r>
      <w:proofErr w:type="spellEnd"/>
      <w:r>
        <w:t xml:space="preserve">) zprostředkování detailní argumentace (úplně stačí zmínka typu: „ve druhé části pak [text] </w:t>
      </w:r>
      <w:r w:rsidR="001F43E2">
        <w:t xml:space="preserve">(pomocí analogie s…) </w:t>
      </w:r>
      <w:r>
        <w:t>argumentuje</w:t>
      </w:r>
      <w:r w:rsidR="00A16106">
        <w:t>, že“)</w:t>
      </w:r>
    </w:p>
    <w:p w:rsidR="00A16106" w:rsidRDefault="00A16106" w:rsidP="00EA1FBE">
      <w:pPr>
        <w:pStyle w:val="Bezmezer"/>
        <w:jc w:val="left"/>
      </w:pPr>
      <w:r>
        <w:t>(</w:t>
      </w:r>
      <w:proofErr w:type="spellStart"/>
      <w:r>
        <w:t>iii</w:t>
      </w:r>
      <w:proofErr w:type="spellEnd"/>
      <w:r>
        <w:t>)</w:t>
      </w:r>
      <w:r w:rsidR="00527900">
        <w:t xml:space="preserve"> citáty a parafráze z děl jiných autorů (a nakonec i svých, existují-li). (Samozřejmě mohou nastat okolnosti, kdy je to žádoucí)</w:t>
      </w:r>
    </w:p>
    <w:p w:rsidR="00122BD5" w:rsidRPr="00DA6A72" w:rsidRDefault="00122BD5" w:rsidP="00EA1FBE">
      <w:pPr>
        <w:pStyle w:val="Bezmezer"/>
        <w:jc w:val="left"/>
      </w:pPr>
      <w:r>
        <w:t>(</w:t>
      </w:r>
      <w:proofErr w:type="spellStart"/>
      <w:r>
        <w:t>iv</w:t>
      </w:r>
      <w:proofErr w:type="spellEnd"/>
      <w:r>
        <w:t>) definice pojmů/termínů</w:t>
      </w:r>
    </w:p>
    <w:sectPr w:rsidR="00122BD5" w:rsidRPr="00DA6A72" w:rsidSect="0035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72"/>
    <w:rsid w:val="000117CF"/>
    <w:rsid w:val="00015157"/>
    <w:rsid w:val="00122BD5"/>
    <w:rsid w:val="00133C1B"/>
    <w:rsid w:val="001E31B4"/>
    <w:rsid w:val="001F43E2"/>
    <w:rsid w:val="00350CB3"/>
    <w:rsid w:val="003D034B"/>
    <w:rsid w:val="003F4297"/>
    <w:rsid w:val="0042257C"/>
    <w:rsid w:val="004D1768"/>
    <w:rsid w:val="00501D55"/>
    <w:rsid w:val="00527900"/>
    <w:rsid w:val="005908E8"/>
    <w:rsid w:val="008E3A0C"/>
    <w:rsid w:val="00A16106"/>
    <w:rsid w:val="00AD00F9"/>
    <w:rsid w:val="00BB28C1"/>
    <w:rsid w:val="00C10D84"/>
    <w:rsid w:val="00DA6A72"/>
    <w:rsid w:val="00EA1FBE"/>
    <w:rsid w:val="00E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C634B-B293-5049-8B01-26DF18F1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0C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0D84"/>
    <w:pPr>
      <w:ind w:left="720"/>
      <w:contextualSpacing/>
    </w:pPr>
  </w:style>
  <w:style w:type="paragraph" w:styleId="Bezmezer">
    <w:name w:val="No Spacing"/>
    <w:uiPriority w:val="1"/>
    <w:qFormat/>
    <w:rsid w:val="00EA1F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TPK Hodonín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Bozděchová, Ivana</cp:lastModifiedBy>
  <cp:revision>2</cp:revision>
  <dcterms:created xsi:type="dcterms:W3CDTF">2019-02-14T12:09:00Z</dcterms:created>
  <dcterms:modified xsi:type="dcterms:W3CDTF">2019-02-14T12:09:00Z</dcterms:modified>
</cp:coreProperties>
</file>