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BA" w:rsidRPr="00E406A3" w:rsidRDefault="002D0DBA" w:rsidP="00B447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6A3">
        <w:rPr>
          <w:rFonts w:ascii="Times New Roman" w:hAnsi="Times New Roman" w:cs="Times New Roman"/>
          <w:b/>
          <w:sz w:val="24"/>
          <w:szCs w:val="24"/>
        </w:rPr>
        <w:t xml:space="preserve">Problém estetické existence ve francouzské estetice 2. poloviny 20. století </w:t>
      </w:r>
    </w:p>
    <w:p w:rsidR="00491505" w:rsidRPr="00E406A3" w:rsidRDefault="00491505" w:rsidP="00B4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6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Anotace:</w:t>
      </w:r>
    </w:p>
    <w:p w:rsidR="00145073" w:rsidRPr="00E406A3" w:rsidRDefault="00B447E9" w:rsidP="00B4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Přednáškový k</w:t>
      </w:r>
      <w:r w:rsidR="00D507F8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urz se bude zabývat reflexí</w:t>
      </w:r>
      <w:r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charakteru estetické události </w:t>
      </w:r>
      <w:r w:rsidR="000053DC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vybraných </w:t>
      </w:r>
      <w:r w:rsidR="00595630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teoriích závěru</w:t>
      </w:r>
      <w:r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20. </w:t>
      </w:r>
      <w:r w:rsidR="000053DC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a počátku 21</w:t>
      </w:r>
      <w:r w:rsidR="00595630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053DC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století</w:t>
      </w:r>
      <w:r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část kurzu </w:t>
      </w:r>
      <w:r w:rsidR="000053DC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věnována úvahám </w:t>
      </w:r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umění, se kterými se setkáváme ve spisech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Gilla</w:t>
      </w:r>
      <w:proofErr w:type="spellEnd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Deleuze</w:t>
      </w:r>
      <w:proofErr w:type="spellEnd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Féli</w:t>
      </w:r>
      <w:r w:rsidR="00D507F8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xe</w:t>
      </w:r>
      <w:proofErr w:type="spellEnd"/>
      <w:r w:rsidR="00D507F8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507F8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Guattariho</w:t>
      </w:r>
      <w:proofErr w:type="spellEnd"/>
      <w:r w:rsidR="00D507F8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Druhá část </w:t>
      </w:r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zaměří na esteticky orientované úvahy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Josého</w:t>
      </w:r>
      <w:proofErr w:type="spellEnd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Gila</w:t>
      </w:r>
      <w:proofErr w:type="spellEnd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názory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Deleuze</w:t>
      </w:r>
      <w:proofErr w:type="spellEnd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Guattariho</w:t>
      </w:r>
      <w:proofErr w:type="spellEnd"/>
      <w:r w:rsidR="00145073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produktivně rozvíjí</w:t>
      </w:r>
      <w:r w:rsidR="00D507F8" w:rsidRPr="00E406A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0DBA" w:rsidRPr="00E406A3" w:rsidRDefault="002D0DBA" w:rsidP="002D0D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6A3">
        <w:rPr>
          <w:rFonts w:ascii="Times New Roman" w:hAnsi="Times New Roman" w:cs="Times New Roman"/>
          <w:b/>
          <w:sz w:val="24"/>
          <w:szCs w:val="24"/>
        </w:rPr>
        <w:t>Podmínky absolvování:</w:t>
      </w:r>
    </w:p>
    <w:p w:rsidR="00307782" w:rsidRPr="00E406A3" w:rsidRDefault="00595630" w:rsidP="00B447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06A3">
        <w:rPr>
          <w:rFonts w:ascii="Times New Roman" w:hAnsi="Times New Roman" w:cs="Times New Roman"/>
          <w:sz w:val="24"/>
          <w:szCs w:val="24"/>
        </w:rPr>
        <w:t>Studenti</w:t>
      </w:r>
      <w:r w:rsidR="00307782" w:rsidRPr="00E406A3">
        <w:rPr>
          <w:rFonts w:ascii="Times New Roman" w:hAnsi="Times New Roman" w:cs="Times New Roman"/>
          <w:sz w:val="24"/>
          <w:szCs w:val="24"/>
        </w:rPr>
        <w:t xml:space="preserve"> </w:t>
      </w:r>
      <w:r w:rsidRPr="00E406A3">
        <w:rPr>
          <w:rFonts w:ascii="Times New Roman" w:hAnsi="Times New Roman" w:cs="Times New Roman"/>
          <w:sz w:val="24"/>
          <w:szCs w:val="24"/>
        </w:rPr>
        <w:t>složí ústní zkoušku</w:t>
      </w:r>
      <w:r w:rsidR="002D0DBA" w:rsidRPr="00E406A3">
        <w:rPr>
          <w:rFonts w:ascii="Times New Roman" w:hAnsi="Times New Roman" w:cs="Times New Roman"/>
          <w:sz w:val="24"/>
          <w:szCs w:val="24"/>
        </w:rPr>
        <w:t xml:space="preserve"> ze znalostí získaných z přednášek a z prostudované literatury. Povinnosti je prostudování titulů ze seznamu základní literatury a předložení anotovaného sez</w:t>
      </w:r>
      <w:r w:rsidRPr="00E406A3">
        <w:rPr>
          <w:rFonts w:ascii="Times New Roman" w:hAnsi="Times New Roman" w:cs="Times New Roman"/>
          <w:sz w:val="24"/>
          <w:szCs w:val="24"/>
        </w:rPr>
        <w:t>namu prostudované literatury ke</w:t>
      </w:r>
      <w:r w:rsidR="002D0DBA" w:rsidRPr="00E406A3">
        <w:rPr>
          <w:rFonts w:ascii="Times New Roman" w:hAnsi="Times New Roman" w:cs="Times New Roman"/>
          <w:sz w:val="24"/>
          <w:szCs w:val="24"/>
        </w:rPr>
        <w:t xml:space="preserve"> zkoušce. </w:t>
      </w:r>
      <w:r w:rsidR="00307782" w:rsidRPr="00E406A3">
        <w:rPr>
          <w:rFonts w:ascii="Times New Roman" w:hAnsi="Times New Roman" w:cs="Times New Roman"/>
          <w:sz w:val="24"/>
          <w:szCs w:val="24"/>
        </w:rPr>
        <w:t>Druhou povinností je pravidelná aktivní účast na semináři, na němž budeme spole</w:t>
      </w:r>
      <w:r w:rsidRPr="00E406A3">
        <w:rPr>
          <w:rFonts w:ascii="Times New Roman" w:hAnsi="Times New Roman" w:cs="Times New Roman"/>
          <w:sz w:val="24"/>
          <w:szCs w:val="24"/>
        </w:rPr>
        <w:t xml:space="preserve">čně překládat text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Josého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Gila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Paradoxical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 Body“ („</w:t>
      </w:r>
      <w:r w:rsidR="00E406A3" w:rsidRPr="00E406A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406A3" w:rsidRPr="00E406A3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="00E406A3" w:rsidRPr="00E40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3" w:rsidRPr="00E406A3">
        <w:rPr>
          <w:rFonts w:ascii="Times New Roman" w:hAnsi="Times New Roman" w:cs="Times New Roman"/>
          <w:sz w:val="24"/>
          <w:szCs w:val="24"/>
        </w:rPr>
        <w:t>paradox</w:t>
      </w:r>
      <w:r w:rsidRPr="00E406A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>“).</w:t>
      </w:r>
    </w:p>
    <w:p w:rsidR="00B447E9" w:rsidRPr="00E406A3" w:rsidRDefault="00B447E9" w:rsidP="00B4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cs-CZ"/>
        </w:rPr>
      </w:pPr>
      <w:proofErr w:type="spellStart"/>
      <w:r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Základní</w:t>
      </w:r>
      <w:proofErr w:type="spellEnd"/>
      <w:r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 xml:space="preserve"> </w:t>
      </w:r>
      <w:proofErr w:type="spellStart"/>
      <w:r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literatura</w:t>
      </w:r>
      <w:proofErr w:type="spellEnd"/>
      <w:r w:rsidR="009D13F9"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 xml:space="preserve"> </w:t>
      </w:r>
      <w:proofErr w:type="spellStart"/>
      <w:r w:rsidR="009D13F9"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ke</w:t>
      </w:r>
      <w:proofErr w:type="spellEnd"/>
      <w:r w:rsidR="009D13F9"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 xml:space="preserve"> </w:t>
      </w:r>
      <w:proofErr w:type="spellStart"/>
      <w:r w:rsidR="009D13F9"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zkoušce</w:t>
      </w:r>
      <w:proofErr w:type="spellEnd"/>
      <w:r w:rsidRPr="00E406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:</w:t>
      </w:r>
    </w:p>
    <w:p w:rsidR="00E406A3" w:rsidRPr="00E406A3" w:rsidRDefault="00E406A3" w:rsidP="008B6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</w:pP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Deleuze, G. &amp; Guattari, F.: Percept, Afekt, Pojem, D., G. &amp; G., F.: Co je filosofie, OIKOYMENH, Praha 2001, s. 142–174. [Deleuze, G. &amp; Guattari, F.: Percept, affect et concept, in: D., G.&amp; 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Qu’est-ce que la philosophie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, Paris</w:t>
      </w:r>
      <w:r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 :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Les Éditions de Minuit, 1991, s. 154–188.]</w:t>
      </w:r>
    </w:p>
    <w:p w:rsidR="00E406A3" w:rsidRPr="00E406A3" w:rsidRDefault="00E406A3" w:rsidP="00FC2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cs-CZ"/>
        </w:rPr>
      </w:pP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Deleuze, G.&amp; Guattari, F.: •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ab/>
        <w:t xml:space="preserve">1837 – O ritornelu, in: D., G.&amp;G.,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Tisíc plošin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Praha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: Herrmann &amp; synové, 2010, s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.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350–397.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[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Deleuze, G. &amp; Guattari, F.: De la ritourenelle, in: D., G. &amp; 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Capitalisme </w:t>
      </w:r>
      <w:proofErr w:type="gram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et</w:t>
      </w:r>
      <w:proofErr w:type="gramEnd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 schizofrenie.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" w:eastAsia="cs-CZ"/>
        </w:rPr>
        <w:t xml:space="preserve">Mille </w:t>
      </w:r>
      <w:proofErr w:type="spell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" w:eastAsia="cs-CZ"/>
        </w:rPr>
        <w:t>plateaux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Paris: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Les </w:t>
      </w:r>
      <w:proofErr w:type="spellStart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Éditions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 Minuit 1980, s. 381–433.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]</w:t>
      </w:r>
    </w:p>
    <w:p w:rsidR="00E406A3" w:rsidRPr="00E406A3" w:rsidRDefault="00E406A3" w:rsidP="009D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</w:pP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Deleuze, G.&amp; Guattari, F.: 1440 – Hladné a rýhované, in: D., G.&amp;G.,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Tisíc plošin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, Praha : Herrmann &amp; synové, 2010, s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.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542–572. [Deleuze, G.&amp; Guattari, F.: </w:t>
      </w:r>
      <w:proofErr w:type="spellStart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>Le</w:t>
      </w:r>
      <w:proofErr w:type="spellEnd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>lisse</w:t>
      </w:r>
      <w:proofErr w:type="spellEnd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>le</w:t>
      </w:r>
      <w:proofErr w:type="spellEnd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>strié</w:t>
      </w:r>
      <w:proofErr w:type="spellEnd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,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 in: D.,G.&amp;G.,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Capitalisme et schizofrenie.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" w:eastAsia="cs-CZ"/>
        </w:rPr>
        <w:t xml:space="preserve">Mille </w:t>
      </w:r>
      <w:proofErr w:type="spell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" w:eastAsia="cs-CZ"/>
        </w:rPr>
        <w:t>plateaux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Paris: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Les </w:t>
      </w:r>
      <w:proofErr w:type="spellStart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Éditions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 Minuit 1980, </w:t>
      </w:r>
      <w:r w:rsidRPr="00E406A3">
        <w:rPr>
          <w:rStyle w:val="Zdraznn"/>
          <w:rFonts w:ascii="inherit" w:hAnsi="inherit"/>
          <w:i w:val="0"/>
          <w:spacing w:val="3"/>
          <w:sz w:val="24"/>
          <w:szCs w:val="24"/>
          <w:bdr w:val="none" w:sz="0" w:space="0" w:color="auto" w:frame="1"/>
        </w:rPr>
        <w:t>s. 592–625.</w:t>
      </w:r>
      <w:r w:rsidRPr="00E406A3">
        <w:rPr>
          <w:rStyle w:val="Zdraznn"/>
          <w:rFonts w:ascii="Times New Roman" w:hAnsi="Times New Roman" w:cs="Times New Roman"/>
          <w:i w:val="0"/>
          <w:spacing w:val="3"/>
          <w:sz w:val="24"/>
          <w:szCs w:val="24"/>
          <w:bdr w:val="none" w:sz="0" w:space="0" w:color="auto" w:frame="1"/>
        </w:rPr>
        <w:t>]</w:t>
      </w:r>
    </w:p>
    <w:p w:rsidR="00E406A3" w:rsidRPr="00E406A3" w:rsidRDefault="00E406A3" w:rsidP="00B4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cs-CZ"/>
        </w:rPr>
      </w:pP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Deleuze, G.&amp; Guattari, F.: 1730 – Stávání-se-intenzivním, stávání-se-zvířetem, stávání-se-nepozorovatelným, in: D., G.&amp;G.,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Tisíc plošin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, Praha : Herrmann &amp; synové, 2010, s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.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262–349.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[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 xml:space="preserve">Deleuze, G. &amp; Guattari, F.: Devenir-intense, devenir-animal, devenir-imperceptible, in: D., G. &amp; G., F.: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Capitalisme </w:t>
      </w:r>
      <w:proofErr w:type="gram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>et</w:t>
      </w:r>
      <w:proofErr w:type="gramEnd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fr-FR" w:eastAsia="cs-CZ"/>
        </w:rPr>
        <w:t xml:space="preserve"> schizofrenie.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" w:eastAsia="cs-CZ"/>
        </w:rPr>
        <w:t xml:space="preserve">Mille </w:t>
      </w:r>
      <w:proofErr w:type="spell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" w:eastAsia="cs-CZ"/>
        </w:rPr>
        <w:t>plateaux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Paris: 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Les </w:t>
      </w:r>
      <w:proofErr w:type="spellStart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Éditions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 Minuit</w:t>
      </w:r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1980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, s. 284–380.</w:t>
      </w:r>
      <w:r w:rsidRPr="00E406A3">
        <w:rPr>
          <w:rFonts w:ascii="Times New Roman" w:eastAsia="Times New Roman" w:hAnsi="Times New Roman" w:cs="Times New Roman"/>
          <w:sz w:val="24"/>
          <w:szCs w:val="24"/>
          <w:lang w:val="fr-FR" w:eastAsia="cs-CZ"/>
        </w:rPr>
        <w:t>]</w:t>
      </w:r>
    </w:p>
    <w:p w:rsidR="00E406A3" w:rsidRPr="00E406A3" w:rsidRDefault="00E406A3" w:rsidP="00B4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Gil, J.: The Dancer’s Body, in: </w:t>
      </w:r>
      <w:proofErr w:type="spellStart"/>
      <w:r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Massumi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B. (ed.), </w:t>
      </w:r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 xml:space="preserve">A Shock to Thought. Expression after </w:t>
      </w:r>
      <w:proofErr w:type="spell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>Deleuze</w:t>
      </w:r>
      <w:proofErr w:type="spellEnd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 xml:space="preserve"> and </w:t>
      </w:r>
      <w:proofErr w:type="spellStart"/>
      <w:r w:rsidRPr="00E406A3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>Guattari</w:t>
      </w:r>
      <w:proofErr w:type="spellEnd"/>
      <w:r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, Routledge, London and New York, s. 117–127. [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Gil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, José. As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séries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 de Cunningham, in: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Gil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, José: </w:t>
      </w:r>
      <w:proofErr w:type="spellStart"/>
      <w:r w:rsidRPr="00E406A3">
        <w:rPr>
          <w:rFonts w:ascii="Times New Roman" w:hAnsi="Times New Roman" w:cs="Times New Roman"/>
          <w:i/>
          <w:sz w:val="24"/>
          <w:szCs w:val="24"/>
        </w:rPr>
        <w:t>Movimento</w:t>
      </w:r>
      <w:proofErr w:type="spellEnd"/>
      <w:r w:rsidRPr="00E406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6A3">
        <w:rPr>
          <w:rFonts w:ascii="Times New Roman" w:hAnsi="Times New Roman" w:cs="Times New Roman"/>
          <w:i/>
          <w:sz w:val="24"/>
          <w:szCs w:val="24"/>
        </w:rPr>
        <w:t>Total</w:t>
      </w:r>
      <w:proofErr w:type="spellEnd"/>
      <w:r w:rsidRPr="00E406A3">
        <w:rPr>
          <w:rFonts w:ascii="Times New Roman" w:hAnsi="Times New Roman" w:cs="Times New Roman"/>
          <w:i/>
          <w:sz w:val="24"/>
          <w:szCs w:val="24"/>
        </w:rPr>
        <w:t xml:space="preserve"> – O </w:t>
      </w:r>
      <w:proofErr w:type="spellStart"/>
      <w:r w:rsidRPr="00E406A3">
        <w:rPr>
          <w:rFonts w:ascii="Times New Roman" w:hAnsi="Times New Roman" w:cs="Times New Roman"/>
          <w:i/>
          <w:sz w:val="24"/>
          <w:szCs w:val="24"/>
        </w:rPr>
        <w:t>Corpo</w:t>
      </w:r>
      <w:proofErr w:type="spellEnd"/>
      <w:r w:rsidRPr="00E406A3">
        <w:rPr>
          <w:rFonts w:ascii="Times New Roman" w:hAnsi="Times New Roman" w:cs="Times New Roman"/>
          <w:i/>
          <w:sz w:val="24"/>
          <w:szCs w:val="24"/>
        </w:rPr>
        <w:t xml:space="preserve"> e a </w:t>
      </w:r>
      <w:proofErr w:type="spellStart"/>
      <w:r w:rsidRPr="00E40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Dança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Lisboa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Relógio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d'Água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, 2001, s. 31–55.]</w:t>
      </w:r>
    </w:p>
    <w:p w:rsidR="009D13F9" w:rsidRPr="00E406A3" w:rsidRDefault="009D13F9" w:rsidP="009D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</w:pPr>
      <w:r w:rsidRPr="00E406A3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 xml:space="preserve">Text </w:t>
      </w:r>
      <w:proofErr w:type="spellStart"/>
      <w:proofErr w:type="gramStart"/>
      <w:r w:rsidRPr="00E406A3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>na</w:t>
      </w:r>
      <w:proofErr w:type="spellEnd"/>
      <w:proofErr w:type="gramEnd"/>
      <w:r w:rsidRPr="00E406A3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 xml:space="preserve"> </w:t>
      </w:r>
      <w:proofErr w:type="spellStart"/>
      <w:r w:rsidRPr="00E406A3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>seminář</w:t>
      </w:r>
      <w:proofErr w:type="spellEnd"/>
      <w:r w:rsidRPr="00E406A3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>:</w:t>
      </w:r>
    </w:p>
    <w:p w:rsidR="009D13F9" w:rsidRPr="00E406A3" w:rsidRDefault="00E406A3" w:rsidP="009D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Gil, J.: </w:t>
      </w:r>
      <w:r w:rsidR="009D13F9"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Paradoxical Body, </w:t>
      </w:r>
      <w:r w:rsidR="009D13F9" w:rsidRPr="00E406A3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>The Drama Review</w:t>
      </w:r>
      <w:r w:rsidR="009D13F9"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="009D13F9"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roč</w:t>
      </w:r>
      <w:proofErr w:type="spellEnd"/>
      <w:r w:rsidR="009D13F9" w:rsidRPr="00E406A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  <w:r w:rsidR="009D13F9" w:rsidRPr="00E406A3">
        <w:rPr>
          <w:rFonts w:ascii="Times New Roman" w:hAnsi="Times New Roman" w:cs="Times New Roman"/>
          <w:sz w:val="24"/>
          <w:szCs w:val="24"/>
        </w:rPr>
        <w:t xml:space="preserve"> 50, s. 4, 2006, s. 21-35. </w:t>
      </w:r>
      <w:proofErr w:type="spellStart"/>
      <w:r w:rsidR="009D13F9" w:rsidRPr="00E406A3">
        <w:rPr>
          <w:rFonts w:ascii="Times New Roman" w:hAnsi="Times New Roman" w:cs="Times New Roman"/>
          <w:sz w:val="24"/>
          <w:szCs w:val="24"/>
        </w:rPr>
        <w:t>Gil</w:t>
      </w:r>
      <w:proofErr w:type="spellEnd"/>
      <w:r w:rsidR="009D13F9" w:rsidRPr="00E406A3">
        <w:rPr>
          <w:rFonts w:ascii="Times New Roman" w:hAnsi="Times New Roman" w:cs="Times New Roman"/>
          <w:sz w:val="24"/>
          <w:szCs w:val="24"/>
        </w:rPr>
        <w:t>,</w:t>
      </w:r>
      <w:r w:rsidRPr="00E406A3">
        <w:rPr>
          <w:rFonts w:ascii="Times New Roman" w:hAnsi="Times New Roman" w:cs="Times New Roman"/>
          <w:sz w:val="24"/>
          <w:szCs w:val="24"/>
        </w:rPr>
        <w:t xml:space="preserve"> J.: O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="009D13F9" w:rsidRPr="00E40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paradoxal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 w:rsidRPr="00E406A3">
        <w:rPr>
          <w:rFonts w:ascii="Times New Roman" w:hAnsi="Times New Roman" w:cs="Times New Roman"/>
          <w:sz w:val="24"/>
          <w:szCs w:val="24"/>
        </w:rPr>
        <w:t>Gil</w:t>
      </w:r>
      <w:proofErr w:type="spellEnd"/>
      <w:r w:rsidRPr="00E406A3">
        <w:rPr>
          <w:rFonts w:ascii="Times New Roman" w:hAnsi="Times New Roman" w:cs="Times New Roman"/>
          <w:sz w:val="24"/>
          <w:szCs w:val="24"/>
        </w:rPr>
        <w:t>, J.</w:t>
      </w:r>
      <w:r w:rsidR="009D13F9" w:rsidRPr="00E406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13F9" w:rsidRPr="00E406A3">
        <w:rPr>
          <w:rFonts w:ascii="Times New Roman" w:hAnsi="Times New Roman" w:cs="Times New Roman"/>
          <w:i/>
          <w:sz w:val="24"/>
          <w:szCs w:val="24"/>
        </w:rPr>
        <w:t>Movimento</w:t>
      </w:r>
      <w:proofErr w:type="spellEnd"/>
      <w:r w:rsidR="009D13F9" w:rsidRPr="00E406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13F9" w:rsidRPr="00E406A3">
        <w:rPr>
          <w:rFonts w:ascii="Times New Roman" w:hAnsi="Times New Roman" w:cs="Times New Roman"/>
          <w:i/>
          <w:sz w:val="24"/>
          <w:szCs w:val="24"/>
        </w:rPr>
        <w:t>Total</w:t>
      </w:r>
      <w:proofErr w:type="spellEnd"/>
      <w:r w:rsidR="009D13F9" w:rsidRPr="00E406A3">
        <w:rPr>
          <w:rFonts w:ascii="Times New Roman" w:hAnsi="Times New Roman" w:cs="Times New Roman"/>
          <w:i/>
          <w:sz w:val="24"/>
          <w:szCs w:val="24"/>
        </w:rPr>
        <w:t xml:space="preserve"> – O </w:t>
      </w:r>
      <w:proofErr w:type="spellStart"/>
      <w:r w:rsidR="009D13F9" w:rsidRPr="00E406A3">
        <w:rPr>
          <w:rFonts w:ascii="Times New Roman" w:hAnsi="Times New Roman" w:cs="Times New Roman"/>
          <w:i/>
          <w:sz w:val="24"/>
          <w:szCs w:val="24"/>
        </w:rPr>
        <w:t>Corpo</w:t>
      </w:r>
      <w:proofErr w:type="spellEnd"/>
      <w:r w:rsidR="009D13F9" w:rsidRPr="00E406A3">
        <w:rPr>
          <w:rFonts w:ascii="Times New Roman" w:hAnsi="Times New Roman" w:cs="Times New Roman"/>
          <w:i/>
          <w:sz w:val="24"/>
          <w:szCs w:val="24"/>
        </w:rPr>
        <w:t xml:space="preserve"> e a </w:t>
      </w:r>
      <w:proofErr w:type="spellStart"/>
      <w:r w:rsidR="009D13F9" w:rsidRPr="00E40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Dança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Lisboa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Relógio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d'Água</w:t>
      </w:r>
      <w:proofErr w:type="spellEnd"/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>, 2001,</w:t>
      </w:r>
      <w:r w:rsidR="009D13F9"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s.</w:t>
      </w:r>
      <w:r w:rsidRPr="00E4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57–80.</w:t>
      </w:r>
    </w:p>
    <w:p w:rsidR="00975144" w:rsidRPr="00454D65" w:rsidRDefault="00975144" w:rsidP="009E3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975144" w:rsidRPr="0045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3B90"/>
    <w:multiLevelType w:val="multilevel"/>
    <w:tmpl w:val="A61C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E9"/>
    <w:rsid w:val="000053DC"/>
    <w:rsid w:val="00066CFD"/>
    <w:rsid w:val="00145073"/>
    <w:rsid w:val="002D0DBA"/>
    <w:rsid w:val="002D1DE0"/>
    <w:rsid w:val="00307782"/>
    <w:rsid w:val="00454D65"/>
    <w:rsid w:val="00491505"/>
    <w:rsid w:val="004F4DC2"/>
    <w:rsid w:val="00595630"/>
    <w:rsid w:val="005F6EF1"/>
    <w:rsid w:val="00842C74"/>
    <w:rsid w:val="008906C1"/>
    <w:rsid w:val="008B6B6C"/>
    <w:rsid w:val="00917DFC"/>
    <w:rsid w:val="00975144"/>
    <w:rsid w:val="009C1CE4"/>
    <w:rsid w:val="009D13F9"/>
    <w:rsid w:val="009E3860"/>
    <w:rsid w:val="009F3664"/>
    <w:rsid w:val="00B447E9"/>
    <w:rsid w:val="00C76ED8"/>
    <w:rsid w:val="00D33D1D"/>
    <w:rsid w:val="00D44404"/>
    <w:rsid w:val="00D507F8"/>
    <w:rsid w:val="00E406A3"/>
    <w:rsid w:val="00FC256B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6BD57-3F6C-4744-9BF6-09482788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47E9"/>
    <w:rPr>
      <w:b/>
      <w:bCs/>
    </w:rPr>
  </w:style>
  <w:style w:type="paragraph" w:customStyle="1" w:styleId="Default">
    <w:name w:val="Default"/>
    <w:rsid w:val="002D1DE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44404"/>
    <w:rPr>
      <w:color w:val="212063"/>
      <w:u w:val="single"/>
    </w:rPr>
  </w:style>
  <w:style w:type="character" w:styleId="Zdraznn">
    <w:name w:val="Emphasis"/>
    <w:basedOn w:val="Standardnpsmoodstavce"/>
    <w:uiPriority w:val="20"/>
    <w:qFormat/>
    <w:rsid w:val="009D1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E5AEC4EA</Template>
  <TotalTime>0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Sevcik</dc:creator>
  <cp:lastModifiedBy>Ševčík Miloš</cp:lastModifiedBy>
  <cp:revision>2</cp:revision>
  <dcterms:created xsi:type="dcterms:W3CDTF">2019-02-13T10:27:00Z</dcterms:created>
  <dcterms:modified xsi:type="dcterms:W3CDTF">2019-02-13T10:27:00Z</dcterms:modified>
</cp:coreProperties>
</file>